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BB" w:rsidRPr="00AA71B7" w:rsidRDefault="00AA71B7">
      <w:r>
        <w:rPr>
          <w:rFonts w:hint="eastAsia"/>
        </w:rPr>
        <w:t>对外汉语教学中游戏环节的设计</w:t>
      </w:r>
    </w:p>
    <w:p w:rsidR="006309BB" w:rsidRDefault="006309BB" w:rsidP="006309BB">
      <w:r>
        <w:rPr>
          <w:rFonts w:hint="eastAsia"/>
        </w:rPr>
        <w:t>研究人员说，官方指定正在碰撞的星系为</w:t>
      </w:r>
      <w:r>
        <w:rPr>
          <w:rFonts w:hint="eastAsia"/>
        </w:rPr>
        <w:t xml:space="preserve"> HATLAS J142935.3-002836</w:t>
      </w:r>
      <w:r>
        <w:rPr>
          <w:rFonts w:hint="eastAsia"/>
        </w:rPr>
        <w:t>（或者简称</w:t>
      </w:r>
      <w:r>
        <w:rPr>
          <w:rFonts w:hint="eastAsia"/>
        </w:rPr>
        <w:t>H1429-0028</w:t>
      </w:r>
      <w:r>
        <w:rPr>
          <w:rFonts w:hint="eastAsia"/>
        </w:rPr>
        <w:t>），是迄今为止通过引力</w:t>
      </w:r>
      <w:r>
        <w:rPr>
          <w:rFonts w:hint="eastAsia"/>
        </w:rPr>
        <w:tab/>
      </w:r>
      <w:r>
        <w:rPr>
          <w:rFonts w:hint="eastAsia"/>
        </w:rPr>
        <w:t>透镜效应观察到最亮的天体。天文学</w:t>
      </w:r>
      <w:r>
        <w:rPr>
          <w:rFonts w:hint="eastAsia"/>
        </w:rPr>
        <w:tab/>
      </w:r>
      <w:r>
        <w:rPr>
          <w:rFonts w:hint="eastAsia"/>
        </w:rPr>
        <w:t>家们可以将来自哈勃太空望远镜、</w:t>
      </w:r>
      <w:r>
        <w:rPr>
          <w:rFonts w:hint="eastAsia"/>
        </w:rPr>
        <w:t>ALMA</w:t>
      </w:r>
      <w:r>
        <w:rPr>
          <w:rFonts w:hint="eastAsia"/>
        </w:rPr>
        <w:t>、</w:t>
      </w:r>
      <w:r>
        <w:rPr>
          <w:rFonts w:hint="eastAsia"/>
        </w:rPr>
        <w:t>VLA</w:t>
      </w:r>
      <w:r>
        <w:rPr>
          <w:rFonts w:hint="eastAsia"/>
        </w:rPr>
        <w:t>、凯克天文台和其他望远</w:t>
      </w:r>
      <w:r>
        <w:rPr>
          <w:rFonts w:hint="eastAsia"/>
        </w:rPr>
        <w:tab/>
      </w:r>
      <w:r>
        <w:rPr>
          <w:rFonts w:hint="eastAsia"/>
        </w:rPr>
        <w:tab/>
      </w:r>
      <w:r>
        <w:rPr>
          <w:rFonts w:hint="eastAsia"/>
        </w:rPr>
        <w:t>镜的观测相结合，以产生更精细的图像。</w:t>
      </w:r>
    </w:p>
    <w:p w:rsidR="006309BB" w:rsidRDefault="006309BB" w:rsidP="006309BB">
      <w:r>
        <w:rPr>
          <w:rFonts w:hint="eastAsia"/>
        </w:rPr>
        <w:t>天文学家通过高倍望远镜发现在宇宙的深处有两个正在相互碰撞的星系，并且通过难得可贵的“星系透镜”</w:t>
      </w:r>
      <w:r>
        <w:rPr>
          <w:rFonts w:hint="eastAsia"/>
        </w:rPr>
        <w:tab/>
      </w:r>
      <w:r>
        <w:rPr>
          <w:rFonts w:hint="eastAsia"/>
        </w:rPr>
        <w:t>（</w:t>
      </w:r>
      <w:r>
        <w:rPr>
          <w:rFonts w:hint="eastAsia"/>
        </w:rPr>
        <w:t>galactic lens</w:t>
      </w:r>
      <w:r>
        <w:rPr>
          <w:rFonts w:hint="eastAsia"/>
        </w:rPr>
        <w:t>）</w:t>
      </w:r>
      <w:r>
        <w:rPr>
          <w:rFonts w:hint="eastAsia"/>
        </w:rPr>
        <w:tab/>
      </w:r>
      <w:r>
        <w:rPr>
          <w:rFonts w:hint="eastAsia"/>
        </w:rPr>
        <w:t>捕捉到了碰撞图像。</w:t>
      </w:r>
    </w:p>
    <w:p w:rsidR="006309BB" w:rsidRDefault="006309BB" w:rsidP="006309BB">
      <w:r>
        <w:rPr>
          <w:rFonts w:hint="eastAsia"/>
        </w:rPr>
        <w:t>首席研</w:t>
      </w:r>
      <w:r>
        <w:rPr>
          <w:rFonts w:hint="eastAsia"/>
        </w:rPr>
        <w:tab/>
      </w:r>
      <w:r>
        <w:rPr>
          <w:rFonts w:hint="eastAsia"/>
        </w:rPr>
        <w:t>究员雨果·梅西亚斯在新闻发布会上解释说：“</w:t>
      </w:r>
      <w:r>
        <w:rPr>
          <w:rFonts w:hint="eastAsia"/>
        </w:rPr>
        <w:tab/>
      </w:r>
      <w:r>
        <w:rPr>
          <w:rFonts w:hint="eastAsia"/>
        </w:rPr>
        <w:t>虽然天文学家们通常使用天文望远镜来观察星系，但是在某些情况下，借助宇宙本身产生的自然透镜能够极大推进我们对细节的观察能力。”</w:t>
      </w:r>
    </w:p>
    <w:p w:rsidR="006309BB" w:rsidRDefault="006309BB" w:rsidP="006309BB">
      <w:r>
        <w:rPr>
          <w:rFonts w:hint="eastAsia"/>
        </w:rPr>
        <w:t>质量巨大的</w:t>
      </w:r>
      <w:r>
        <w:rPr>
          <w:rFonts w:hint="eastAsia"/>
        </w:rPr>
        <w:tab/>
      </w:r>
      <w:r>
        <w:rPr>
          <w:rFonts w:hint="eastAsia"/>
        </w:rPr>
        <w:t>物体由于引力的作用可以将身后的光线弯曲，我们将之称为“引力透镜效应”。天文学家就是通过这</w:t>
      </w:r>
      <w:r>
        <w:rPr>
          <w:rFonts w:hint="eastAsia"/>
        </w:rPr>
        <w:tab/>
      </w:r>
      <w:r>
        <w:rPr>
          <w:rFonts w:hint="eastAsia"/>
        </w:rPr>
        <w:t>样的</w:t>
      </w:r>
      <w:r>
        <w:rPr>
          <w:rFonts w:hint="eastAsia"/>
          <w:noProof/>
        </w:rPr>
        <w:drawing>
          <wp:inline distT="0" distB="0" distL="0" distR="0" wp14:anchorId="173B8257" wp14:editId="6104083D">
            <wp:extent cx="3800475" cy="27241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475" cy="2724150"/>
                    </a:xfrm>
                    <a:prstGeom prst="rect">
                      <a:avLst/>
                    </a:prstGeom>
                    <a:noFill/>
                    <a:ln>
                      <a:noFill/>
                    </a:ln>
                  </pic:spPr>
                </pic:pic>
              </a:graphicData>
            </a:graphic>
          </wp:inline>
        </w:drawing>
      </w:r>
      <w:r>
        <w:rPr>
          <w:rFonts w:hint="eastAsia"/>
        </w:rPr>
        <w:t>“宇宙放大镜”</w:t>
      </w:r>
      <w:r>
        <w:rPr>
          <w:rFonts w:hint="eastAsia"/>
        </w:rPr>
        <w:tab/>
      </w:r>
      <w:r>
        <w:rPr>
          <w:rFonts w:hint="eastAsia"/>
        </w:rPr>
        <w:t>来研究原本不可见的天体。但</w:t>
      </w:r>
      <w:r>
        <w:rPr>
          <w:rFonts w:hint="eastAsia"/>
        </w:rPr>
        <w:tab/>
      </w:r>
      <w:r>
        <w:rPr>
          <w:rFonts w:hint="eastAsia"/>
        </w:rPr>
        <w:t>是要想利用引力透镜效应，充当透镜的天体和被观察天体必须十分精确地在同一条直线上，而这是十分罕见的。</w:t>
      </w:r>
    </w:p>
    <w:p w:rsidR="006309BB" w:rsidRDefault="006309BB" w:rsidP="006309BB">
      <w:r>
        <w:rPr>
          <w:rFonts w:hint="eastAsia"/>
        </w:rPr>
        <w:t>两个星系碰撞发生的时间距今约有宇宙年龄的一半。利</w:t>
      </w:r>
      <w:r>
        <w:rPr>
          <w:rFonts w:hint="eastAsia"/>
        </w:rPr>
        <w:tab/>
      </w:r>
      <w:r>
        <w:rPr>
          <w:rFonts w:hint="eastAsia"/>
        </w:rPr>
        <w:t>用引力透镜效应，</w:t>
      </w:r>
      <w:r>
        <w:rPr>
          <w:rFonts w:hint="eastAsia"/>
        </w:rPr>
        <w:t>ALMA</w:t>
      </w:r>
      <w:r>
        <w:rPr>
          <w:rFonts w:hint="eastAsia"/>
        </w:rPr>
        <w:t>（阿塔卡马大型毫米波</w:t>
      </w:r>
      <w:r>
        <w:rPr>
          <w:rFonts w:hint="eastAsia"/>
        </w:rPr>
        <w:t>/</w:t>
      </w:r>
      <w:r>
        <w:rPr>
          <w:rFonts w:hint="eastAsia"/>
        </w:rPr>
        <w:t>亚毫米波</w:t>
      </w:r>
      <w:r>
        <w:rPr>
          <w:rFonts w:hint="eastAsia"/>
        </w:rPr>
        <w:tab/>
      </w:r>
      <w:r>
        <w:rPr>
          <w:rFonts w:hint="eastAsia"/>
        </w:rPr>
        <w:t>天线阵）、</w:t>
      </w:r>
      <w:r>
        <w:rPr>
          <w:rFonts w:hint="eastAsia"/>
        </w:rPr>
        <w:t>VLA</w:t>
      </w:r>
      <w:r>
        <w:rPr>
          <w:rFonts w:hint="eastAsia"/>
        </w:rPr>
        <w:t>（射电望远镜巨阵）和</w:t>
      </w:r>
      <w:r>
        <w:rPr>
          <w:rFonts w:hint="eastAsia"/>
        </w:rPr>
        <w:tab/>
      </w:r>
      <w:r>
        <w:rPr>
          <w:rFonts w:hint="eastAsia"/>
        </w:rPr>
        <w:t>许多其他望远镜都拍摄到了</w:t>
      </w:r>
      <w:r>
        <w:rPr>
          <w:rFonts w:hint="eastAsia"/>
        </w:rPr>
        <w:tab/>
      </w:r>
      <w:r>
        <w:rPr>
          <w:rFonts w:hint="eastAsia"/>
        </w:rPr>
        <w:t>最佳图片。在充当透镜的前景星系周围形成一个几乎完整的圆环，背后是宇宙深处两个星系相互融合的图像。这张照片结合了来自哈勃太空望远镜（</w:t>
      </w:r>
      <w:r>
        <w:rPr>
          <w:rFonts w:hint="eastAsia"/>
        </w:rPr>
        <w:t>Hubble Space Telescope</w:t>
      </w:r>
      <w:r>
        <w:rPr>
          <w:rFonts w:hint="eastAsia"/>
        </w:rPr>
        <w:t>）以及夏威夷的凯克</w:t>
      </w:r>
      <w:r>
        <w:rPr>
          <w:rFonts w:hint="eastAsia"/>
        </w:rPr>
        <w:t>-II</w:t>
      </w:r>
      <w:r>
        <w:rPr>
          <w:rFonts w:hint="eastAsia"/>
        </w:rPr>
        <w:t>望远镜的拍摄照片。</w:t>
      </w:r>
    </w:p>
    <w:p w:rsidR="006309BB" w:rsidRDefault="006309BB">
      <w:r>
        <w:rPr>
          <w:rFonts w:hint="eastAsia"/>
        </w:rPr>
        <w:t>智利贡塞</w:t>
      </w:r>
      <w:r>
        <w:rPr>
          <w:rFonts w:hint="eastAsia"/>
        </w:rPr>
        <w:tab/>
      </w:r>
      <w:r>
        <w:rPr>
          <w:rFonts w:hint="eastAsia"/>
        </w:rPr>
        <w:t>匈大学和葡萄</w:t>
      </w:r>
      <w:r>
        <w:rPr>
          <w:rFonts w:hint="eastAsia"/>
        </w:rPr>
        <w:tab/>
      </w:r>
      <w:r>
        <w:rPr>
          <w:rFonts w:hint="eastAsia"/>
        </w:rPr>
        <w:t>牙里斯</w:t>
      </w:r>
      <w:r>
        <w:rPr>
          <w:rFonts w:hint="eastAsia"/>
        </w:rPr>
        <w:tab/>
      </w:r>
      <w:r>
        <w:rPr>
          <w:rFonts w:hint="eastAsia"/>
        </w:rPr>
        <w:t>本大学梅西亚斯说：“连成一线的机会的确非常罕见，而且往往难以确定。”通过合成采用不同波长的望远镜的图像，我们可以更加有效地寻找这种偶然情况。”</w:t>
      </w:r>
    </w:p>
    <w:p w:rsidR="008E1DA3" w:rsidRPr="008E1DA3" w:rsidRDefault="008E1DA3">
      <w:bookmarkStart w:id="0" w:name="_GoBack"/>
      <w:r>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28575</wp:posOffset>
            </wp:positionV>
            <wp:extent cx="3810000" cy="1123950"/>
            <wp:effectExtent l="0" t="0" r="0" b="0"/>
            <wp:wrapTopAndBottom/>
            <wp:docPr id="1" name="图片 1" descr="C:\Users\Lenovo\Desktop\stu\word\1word表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stu\word\1word表格.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1239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8E1DA3" w:rsidRPr="008E1D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110" w:rsidRDefault="009A1110" w:rsidP="00B0665C">
      <w:r>
        <w:separator/>
      </w:r>
    </w:p>
  </w:endnote>
  <w:endnote w:type="continuationSeparator" w:id="0">
    <w:p w:rsidR="009A1110" w:rsidRDefault="009A1110" w:rsidP="00B0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110" w:rsidRDefault="009A1110" w:rsidP="00B0665C">
      <w:r>
        <w:separator/>
      </w:r>
    </w:p>
  </w:footnote>
  <w:footnote w:type="continuationSeparator" w:id="0">
    <w:p w:rsidR="009A1110" w:rsidRDefault="009A1110" w:rsidP="00B06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007"/>
    <w:rsid w:val="00073332"/>
    <w:rsid w:val="00074AB5"/>
    <w:rsid w:val="001A5736"/>
    <w:rsid w:val="001C2996"/>
    <w:rsid w:val="002131C1"/>
    <w:rsid w:val="00247007"/>
    <w:rsid w:val="002470FC"/>
    <w:rsid w:val="002769EA"/>
    <w:rsid w:val="002F03C4"/>
    <w:rsid w:val="0038454E"/>
    <w:rsid w:val="00402670"/>
    <w:rsid w:val="004059CC"/>
    <w:rsid w:val="004065A3"/>
    <w:rsid w:val="006309BB"/>
    <w:rsid w:val="00643D5D"/>
    <w:rsid w:val="008778FF"/>
    <w:rsid w:val="008D3472"/>
    <w:rsid w:val="008E1DA3"/>
    <w:rsid w:val="008F4E11"/>
    <w:rsid w:val="00943FA0"/>
    <w:rsid w:val="00963DD4"/>
    <w:rsid w:val="009A1110"/>
    <w:rsid w:val="00A26703"/>
    <w:rsid w:val="00A967C2"/>
    <w:rsid w:val="00AA71B7"/>
    <w:rsid w:val="00B0665C"/>
    <w:rsid w:val="00B15663"/>
    <w:rsid w:val="00B4589D"/>
    <w:rsid w:val="00C21FF0"/>
    <w:rsid w:val="00C36388"/>
    <w:rsid w:val="00C5006B"/>
    <w:rsid w:val="00D12994"/>
    <w:rsid w:val="00D558BB"/>
    <w:rsid w:val="00DE62B6"/>
    <w:rsid w:val="00ED02AF"/>
    <w:rsid w:val="00EE42E0"/>
    <w:rsid w:val="00F5788C"/>
    <w:rsid w:val="00F81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6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665C"/>
    <w:rPr>
      <w:sz w:val="18"/>
      <w:szCs w:val="18"/>
    </w:rPr>
  </w:style>
  <w:style w:type="paragraph" w:styleId="a4">
    <w:name w:val="footer"/>
    <w:basedOn w:val="a"/>
    <w:link w:val="Char0"/>
    <w:uiPriority w:val="99"/>
    <w:unhideWhenUsed/>
    <w:rsid w:val="00B0665C"/>
    <w:pPr>
      <w:tabs>
        <w:tab w:val="center" w:pos="4153"/>
        <w:tab w:val="right" w:pos="8306"/>
      </w:tabs>
      <w:snapToGrid w:val="0"/>
      <w:jc w:val="left"/>
    </w:pPr>
    <w:rPr>
      <w:sz w:val="18"/>
      <w:szCs w:val="18"/>
    </w:rPr>
  </w:style>
  <w:style w:type="character" w:customStyle="1" w:styleId="Char0">
    <w:name w:val="页脚 Char"/>
    <w:basedOn w:val="a0"/>
    <w:link w:val="a4"/>
    <w:uiPriority w:val="99"/>
    <w:rsid w:val="00B0665C"/>
    <w:rPr>
      <w:sz w:val="18"/>
      <w:szCs w:val="18"/>
    </w:rPr>
  </w:style>
  <w:style w:type="paragraph" w:styleId="a5">
    <w:name w:val="Normal (Web)"/>
    <w:basedOn w:val="a"/>
    <w:uiPriority w:val="99"/>
    <w:unhideWhenUsed/>
    <w:rsid w:val="00B0665C"/>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6309BB"/>
    <w:rPr>
      <w:sz w:val="18"/>
      <w:szCs w:val="18"/>
    </w:rPr>
  </w:style>
  <w:style w:type="character" w:customStyle="1" w:styleId="Char1">
    <w:name w:val="批注框文本 Char"/>
    <w:basedOn w:val="a0"/>
    <w:link w:val="a6"/>
    <w:uiPriority w:val="99"/>
    <w:semiHidden/>
    <w:rsid w:val="006309B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6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665C"/>
    <w:rPr>
      <w:sz w:val="18"/>
      <w:szCs w:val="18"/>
    </w:rPr>
  </w:style>
  <w:style w:type="paragraph" w:styleId="a4">
    <w:name w:val="footer"/>
    <w:basedOn w:val="a"/>
    <w:link w:val="Char0"/>
    <w:uiPriority w:val="99"/>
    <w:unhideWhenUsed/>
    <w:rsid w:val="00B0665C"/>
    <w:pPr>
      <w:tabs>
        <w:tab w:val="center" w:pos="4153"/>
        <w:tab w:val="right" w:pos="8306"/>
      </w:tabs>
      <w:snapToGrid w:val="0"/>
      <w:jc w:val="left"/>
    </w:pPr>
    <w:rPr>
      <w:sz w:val="18"/>
      <w:szCs w:val="18"/>
    </w:rPr>
  </w:style>
  <w:style w:type="character" w:customStyle="1" w:styleId="Char0">
    <w:name w:val="页脚 Char"/>
    <w:basedOn w:val="a0"/>
    <w:link w:val="a4"/>
    <w:uiPriority w:val="99"/>
    <w:rsid w:val="00B0665C"/>
    <w:rPr>
      <w:sz w:val="18"/>
      <w:szCs w:val="18"/>
    </w:rPr>
  </w:style>
  <w:style w:type="paragraph" w:styleId="a5">
    <w:name w:val="Normal (Web)"/>
    <w:basedOn w:val="a"/>
    <w:uiPriority w:val="99"/>
    <w:unhideWhenUsed/>
    <w:rsid w:val="00B0665C"/>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6309BB"/>
    <w:rPr>
      <w:sz w:val="18"/>
      <w:szCs w:val="18"/>
    </w:rPr>
  </w:style>
  <w:style w:type="character" w:customStyle="1" w:styleId="Char1">
    <w:name w:val="批注框文本 Char"/>
    <w:basedOn w:val="a0"/>
    <w:link w:val="a6"/>
    <w:uiPriority w:val="99"/>
    <w:semiHidden/>
    <w:rsid w:val="006309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89686">
      <w:bodyDiv w:val="1"/>
      <w:marLeft w:val="0"/>
      <w:marRight w:val="0"/>
      <w:marTop w:val="0"/>
      <w:marBottom w:val="0"/>
      <w:divBdr>
        <w:top w:val="none" w:sz="0" w:space="0" w:color="auto"/>
        <w:left w:val="none" w:sz="0" w:space="0" w:color="auto"/>
        <w:bottom w:val="none" w:sz="0" w:space="0" w:color="auto"/>
        <w:right w:val="none" w:sz="0" w:space="0" w:color="auto"/>
      </w:divBdr>
    </w:div>
    <w:div w:id="177597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621</Characters>
  <Application>Microsoft Office Word</Application>
  <DocSecurity>0</DocSecurity>
  <Lines>5</Lines>
  <Paragraphs>1</Paragraphs>
  <ScaleCrop>false</ScaleCrop>
  <Company>Microsoft</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10</cp:revision>
  <dcterms:created xsi:type="dcterms:W3CDTF">2016-04-06T02:37:00Z</dcterms:created>
  <dcterms:modified xsi:type="dcterms:W3CDTF">2021-12-27T01:35:00Z</dcterms:modified>
</cp:coreProperties>
</file>