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4143" w:type="dxa"/>
        <w:tblLook w:val="04A0" w:firstRow="1" w:lastRow="0" w:firstColumn="1" w:lastColumn="0" w:noHBand="0" w:noVBand="1"/>
      </w:tblPr>
      <w:tblGrid>
        <w:gridCol w:w="7071"/>
        <w:gridCol w:w="7072"/>
      </w:tblGrid>
      <w:tr w:rsidR="004E7459" w:rsidTr="004E7459">
        <w:tc>
          <w:tcPr>
            <w:tcW w:w="7071" w:type="dxa"/>
          </w:tcPr>
          <w:p w:rsidR="004E7459" w:rsidRPr="004E7459" w:rsidRDefault="004E7459" w:rsidP="004E7459">
            <w:pPr>
              <w:spacing w:beforeLines="50" w:before="161" w:afterLines="50" w:after="161"/>
              <w:jc w:val="center"/>
              <w:rPr>
                <w:rFonts w:ascii="黑体" w:eastAsia="黑体"/>
                <w:sz w:val="24"/>
                <w:szCs w:val="24"/>
              </w:rPr>
            </w:pPr>
            <w:r w:rsidRPr="004E7459">
              <w:rPr>
                <w:rFonts w:ascii="黑体" w:eastAsia="黑体" w:hint="eastAsia"/>
                <w:sz w:val="24"/>
                <w:szCs w:val="24"/>
              </w:rPr>
              <w:t>原</w:t>
            </w:r>
            <w:r>
              <w:rPr>
                <w:rFonts w:ascii="黑体" w:eastAsia="黑体" w:hint="eastAsia"/>
                <w:sz w:val="24"/>
                <w:szCs w:val="24"/>
              </w:rPr>
              <w:t>文（英文）</w:t>
            </w:r>
          </w:p>
        </w:tc>
        <w:tc>
          <w:tcPr>
            <w:tcW w:w="7072" w:type="dxa"/>
          </w:tcPr>
          <w:p w:rsidR="004E7459" w:rsidRPr="00266E89" w:rsidRDefault="004E7459" w:rsidP="004E7459">
            <w:pPr>
              <w:spacing w:beforeLines="50" w:before="161" w:afterLines="50" w:after="161"/>
              <w:jc w:val="center"/>
              <w:rPr>
                <w:rFonts w:ascii="黑体" w:eastAsia="黑体"/>
                <w:sz w:val="24"/>
                <w:szCs w:val="24"/>
              </w:rPr>
            </w:pPr>
            <w:r>
              <w:rPr>
                <w:rFonts w:ascii="黑体" w:eastAsia="黑体" w:hint="eastAsia"/>
                <w:sz w:val="24"/>
                <w:szCs w:val="24"/>
              </w:rPr>
              <w:t>译文（中文）</w:t>
            </w:r>
          </w:p>
        </w:tc>
      </w:tr>
      <w:tr w:rsidR="008E4215">
        <w:tblPrEx>
          <w:tblLook w:val="01E0" w:firstRow="1" w:lastRow="1" w:firstColumn="1" w:lastColumn="1" w:noHBand="0" w:noVBand="0"/>
        </w:tblPrEx>
        <w:tc>
          <w:tcPr>
            <w:tcW w:w="7071" w:type="dxa"/>
          </w:tcPr>
          <w:p w:rsidR="008E4215" w:rsidRDefault="008E4215" w:rsidP="00481AF8">
            <w:pPr>
              <w:spacing w:beforeLines="50" w:before="161" w:afterLines="50" w:after="161"/>
              <w:jc w:val="center"/>
              <w:rPr>
                <w:rFonts w:ascii="Times-Bold" w:hAnsi="Times-Bold" w:cs="Times-Bold"/>
                <w:b/>
                <w:bCs/>
                <w:kern w:val="0"/>
                <w:sz w:val="28"/>
                <w:szCs w:val="28"/>
              </w:rPr>
            </w:pPr>
            <w:r w:rsidRPr="008E4215">
              <w:rPr>
                <w:rFonts w:ascii="Times-Bold" w:hAnsi="Times-Bold" w:cs="Times-Bold"/>
                <w:b/>
                <w:bCs/>
                <w:kern w:val="0"/>
                <w:sz w:val="28"/>
                <w:szCs w:val="28"/>
              </w:rPr>
              <w:t>The Semantic Grid: Past, Present, and Future</w:t>
            </w:r>
          </w:p>
          <w:p w:rsidR="008E4215" w:rsidRDefault="008E4215" w:rsidP="008E4215">
            <w:pPr>
              <w:jc w:val="center"/>
              <w:rPr>
                <w:rFonts w:ascii="Times-Roman" w:hAnsi="Times-Roman" w:cs="Times-Roman"/>
                <w:kern w:val="0"/>
              </w:rPr>
            </w:pPr>
            <w:r w:rsidRPr="008E4215">
              <w:rPr>
                <w:rFonts w:ascii="Times-Roman" w:hAnsi="Times-Roman" w:cs="Times-Roman"/>
                <w:kern w:val="0"/>
              </w:rPr>
              <w:t>DAVID DE ROURE, NICHOLAS R. JENNINGS</w:t>
            </w:r>
          </w:p>
          <w:p w:rsidR="00481AF8" w:rsidRDefault="008E4215" w:rsidP="00481AF8">
            <w:pPr>
              <w:jc w:val="center"/>
              <w:rPr>
                <w:rFonts w:ascii="Times-Roman" w:hAnsi="Times-Roman" w:cs="Times-Roman"/>
                <w:kern w:val="0"/>
              </w:rPr>
            </w:pPr>
            <w:r w:rsidRPr="008E4215">
              <w:rPr>
                <w:rFonts w:ascii="Times-Roman" w:hAnsi="Times-Roman" w:cs="Times-Roman"/>
                <w:kern w:val="0"/>
              </w:rPr>
              <w:t>SENIOR MEMBER, IEEE, AND NIGEL R. SHADBOLT</w:t>
            </w:r>
          </w:p>
          <w:p w:rsidR="00481AF8" w:rsidRPr="00481AF8" w:rsidRDefault="00481AF8" w:rsidP="00481AF8">
            <w:pPr>
              <w:ind w:firstLineChars="200" w:firstLine="360"/>
              <w:jc w:val="center"/>
              <w:rPr>
                <w:sz w:val="18"/>
                <w:szCs w:val="18"/>
              </w:rPr>
            </w:pPr>
          </w:p>
          <w:p w:rsidR="008E4215" w:rsidRPr="005D4849" w:rsidRDefault="008E4215" w:rsidP="005D4849">
            <w:pPr>
              <w:ind w:firstLineChars="200" w:firstLine="360"/>
              <w:rPr>
                <w:sz w:val="18"/>
                <w:szCs w:val="18"/>
              </w:rPr>
            </w:pPr>
            <w:r w:rsidRPr="005D4849">
              <w:rPr>
                <w:sz w:val="18"/>
                <w:szCs w:val="18"/>
              </w:rPr>
              <w:t>Grid computing offers significant enhancements to our capabilities</w:t>
            </w:r>
            <w:r w:rsidRPr="005D4849">
              <w:rPr>
                <w:rFonts w:hint="eastAsia"/>
                <w:sz w:val="18"/>
                <w:szCs w:val="18"/>
              </w:rPr>
              <w:t xml:space="preserve"> </w:t>
            </w:r>
            <w:r w:rsidRPr="005D4849">
              <w:rPr>
                <w:sz w:val="18"/>
                <w:szCs w:val="18"/>
              </w:rPr>
              <w:t>for computation, information processing, and collaboration,</w:t>
            </w:r>
            <w:r w:rsidRPr="005D4849">
              <w:rPr>
                <w:rFonts w:hint="eastAsia"/>
                <w:sz w:val="18"/>
                <w:szCs w:val="18"/>
              </w:rPr>
              <w:t xml:space="preserve"> </w:t>
            </w:r>
            <w:r w:rsidRPr="005D4849">
              <w:rPr>
                <w:sz w:val="18"/>
                <w:szCs w:val="18"/>
              </w:rPr>
              <w:t>and has exciting ambitions in many fields of endeavor. In this paper,</w:t>
            </w:r>
            <w:r w:rsidRPr="005D4849">
              <w:rPr>
                <w:rFonts w:hint="eastAsia"/>
                <w:sz w:val="18"/>
                <w:szCs w:val="18"/>
              </w:rPr>
              <w:t xml:space="preserve"> </w:t>
            </w:r>
            <w:r w:rsidRPr="005D4849">
              <w:rPr>
                <w:sz w:val="18"/>
                <w:szCs w:val="18"/>
              </w:rPr>
              <w:t>we argue that the full richness of the Grid vision, with its application</w:t>
            </w:r>
            <w:r w:rsidRPr="005D4849">
              <w:rPr>
                <w:rFonts w:hint="eastAsia"/>
                <w:sz w:val="18"/>
                <w:szCs w:val="18"/>
              </w:rPr>
              <w:t xml:space="preserve"> </w:t>
            </w:r>
            <w:r w:rsidRPr="005D4849">
              <w:rPr>
                <w:sz w:val="18"/>
                <w:szCs w:val="18"/>
              </w:rPr>
              <w:t>in e-Science, e-Research, or e-Business, requires the “Semantic</w:t>
            </w:r>
            <w:r w:rsidRPr="005D4849">
              <w:rPr>
                <w:rFonts w:hint="eastAsia"/>
                <w:sz w:val="18"/>
                <w:szCs w:val="18"/>
              </w:rPr>
              <w:t xml:space="preserve"> </w:t>
            </w:r>
            <w:r w:rsidRPr="005D4849">
              <w:rPr>
                <w:sz w:val="18"/>
                <w:szCs w:val="18"/>
              </w:rPr>
              <w:t>Grid.” The Semantic Grid is an extension of the current Grid</w:t>
            </w:r>
            <w:r w:rsidRPr="005D4849">
              <w:rPr>
                <w:rFonts w:hint="eastAsia"/>
                <w:sz w:val="18"/>
                <w:szCs w:val="18"/>
              </w:rPr>
              <w:t xml:space="preserve"> </w:t>
            </w:r>
            <w:r w:rsidRPr="005D4849">
              <w:rPr>
                <w:sz w:val="18"/>
                <w:szCs w:val="18"/>
              </w:rPr>
              <w:t>in which information and services are given well-defined meaning,</w:t>
            </w:r>
            <w:r w:rsidRPr="005D4849">
              <w:rPr>
                <w:rFonts w:hint="eastAsia"/>
                <w:sz w:val="18"/>
                <w:szCs w:val="18"/>
              </w:rPr>
              <w:t xml:space="preserve"> </w:t>
            </w:r>
            <w:r w:rsidRPr="005D4849">
              <w:rPr>
                <w:sz w:val="18"/>
                <w:szCs w:val="18"/>
              </w:rPr>
              <w:t>better enabling computers and people to work in cooperation. To</w:t>
            </w:r>
            <w:r w:rsidRPr="005D4849">
              <w:rPr>
                <w:rFonts w:hint="eastAsia"/>
                <w:sz w:val="18"/>
                <w:szCs w:val="18"/>
              </w:rPr>
              <w:t xml:space="preserve"> </w:t>
            </w:r>
            <w:r w:rsidRPr="005D4849">
              <w:rPr>
                <w:sz w:val="18"/>
                <w:szCs w:val="18"/>
              </w:rPr>
              <w:t>this end, we outline the requirements of the Semantic Grid, discuss</w:t>
            </w:r>
            <w:r w:rsidRPr="005D4849">
              <w:rPr>
                <w:rFonts w:hint="eastAsia"/>
                <w:sz w:val="18"/>
                <w:szCs w:val="18"/>
              </w:rPr>
              <w:t xml:space="preserve"> </w:t>
            </w:r>
            <w:r w:rsidRPr="005D4849">
              <w:rPr>
                <w:sz w:val="18"/>
                <w:szCs w:val="18"/>
              </w:rPr>
              <w:t>the state of the art in achieving them, and identify the key research</w:t>
            </w:r>
            <w:r w:rsidRPr="005D4849">
              <w:rPr>
                <w:rFonts w:hint="eastAsia"/>
                <w:sz w:val="18"/>
                <w:szCs w:val="18"/>
              </w:rPr>
              <w:t xml:space="preserve"> </w:t>
            </w:r>
            <w:r w:rsidRPr="005D4849">
              <w:rPr>
                <w:sz w:val="18"/>
                <w:szCs w:val="18"/>
              </w:rPr>
              <w:t>challenges in realizing this vision.</w:t>
            </w:r>
          </w:p>
          <w:p w:rsidR="008E4215" w:rsidRDefault="005D4849" w:rsidP="005D4849">
            <w:pPr>
              <w:rPr>
                <w:rFonts w:ascii="Times-Italic" w:hAnsi="Times-Italic" w:cs="Times-Italic"/>
                <w:i/>
                <w:iCs/>
                <w:kern w:val="0"/>
                <w:sz w:val="18"/>
                <w:szCs w:val="18"/>
              </w:rPr>
            </w:pPr>
            <w:r>
              <w:rPr>
                <w:rFonts w:ascii="Times-BoldItalic" w:hAnsi="Times-BoldItalic" w:cs="Times-BoldItalic"/>
                <w:b/>
                <w:bCs/>
                <w:i/>
                <w:iCs/>
                <w:kern w:val="0"/>
                <w:sz w:val="18"/>
                <w:szCs w:val="18"/>
              </w:rPr>
              <w:t>Keywords—</w:t>
            </w:r>
            <w:r>
              <w:rPr>
                <w:rFonts w:ascii="Times-Italic" w:hAnsi="Times-Italic" w:cs="Times-Italic"/>
                <w:i/>
                <w:iCs/>
                <w:kern w:val="0"/>
                <w:sz w:val="18"/>
                <w:szCs w:val="18"/>
              </w:rPr>
              <w:t>Cooperative systems, distributed computing, grid</w:t>
            </w:r>
            <w:r>
              <w:rPr>
                <w:rFonts w:ascii="Times-Italic" w:hAnsi="Times-Italic" w:cs="Times-Italic" w:hint="eastAsia"/>
                <w:i/>
                <w:iCs/>
                <w:kern w:val="0"/>
                <w:sz w:val="18"/>
                <w:szCs w:val="18"/>
              </w:rPr>
              <w:t xml:space="preserve"> </w:t>
            </w:r>
            <w:r>
              <w:rPr>
                <w:rFonts w:ascii="Times-Italic" w:hAnsi="Times-Italic" w:cs="Times-Italic"/>
                <w:i/>
                <w:iCs/>
                <w:kern w:val="0"/>
                <w:sz w:val="18"/>
                <w:szCs w:val="18"/>
              </w:rPr>
              <w:t>computing, knowledge representation, pervasive computing, Semantic</w:t>
            </w:r>
            <w:r>
              <w:rPr>
                <w:rFonts w:ascii="Times-Italic" w:hAnsi="Times-Italic" w:cs="Times-Italic" w:hint="eastAsia"/>
                <w:i/>
                <w:iCs/>
                <w:kern w:val="0"/>
                <w:sz w:val="18"/>
                <w:szCs w:val="18"/>
              </w:rPr>
              <w:t xml:space="preserve"> </w:t>
            </w:r>
            <w:r>
              <w:rPr>
                <w:rFonts w:ascii="Times-Italic" w:hAnsi="Times-Italic" w:cs="Times-Italic"/>
                <w:i/>
                <w:iCs/>
                <w:kern w:val="0"/>
                <w:sz w:val="18"/>
                <w:szCs w:val="18"/>
              </w:rPr>
              <w:t>Grid, Semantic Web, software agents.</w:t>
            </w:r>
          </w:p>
          <w:p w:rsidR="005D4849" w:rsidRDefault="005D4849" w:rsidP="005D4849">
            <w:pPr>
              <w:rPr>
                <w:rFonts w:ascii="Times-Italic" w:hAnsi="Times-Italic" w:cs="Times-Italic"/>
                <w:i/>
                <w:iCs/>
                <w:kern w:val="0"/>
                <w:sz w:val="18"/>
                <w:szCs w:val="18"/>
              </w:rPr>
            </w:pPr>
          </w:p>
          <w:p w:rsidR="005D4849" w:rsidRDefault="005D4849" w:rsidP="005D4849">
            <w:r>
              <w:t>I. INTRODUCTION</w:t>
            </w:r>
          </w:p>
          <w:p w:rsidR="009649DC" w:rsidRPr="009649DC" w:rsidRDefault="009649DC" w:rsidP="005D4849"/>
          <w:p w:rsidR="005D4849" w:rsidRDefault="005D4849" w:rsidP="005D4849">
            <w:r>
              <w:t>Fundamentally, Grid computing is about bringing resources</w:t>
            </w:r>
            <w:r w:rsidR="009649DC">
              <w:rPr>
                <w:rFonts w:hint="eastAsia"/>
              </w:rPr>
              <w:t xml:space="preserve"> </w:t>
            </w:r>
            <w:r>
              <w:t>together in order to achieve something that was not</w:t>
            </w:r>
            <w:r w:rsidR="009649DC">
              <w:rPr>
                <w:rFonts w:hint="eastAsia"/>
              </w:rPr>
              <w:t xml:space="preserve"> </w:t>
            </w:r>
            <w:r>
              <w:t>possible before. In the mid-1990s there was an emphasis</w:t>
            </w:r>
            <w:r w:rsidR="009649DC">
              <w:rPr>
                <w:rFonts w:hint="eastAsia"/>
              </w:rPr>
              <w:t xml:space="preserve"> </w:t>
            </w:r>
            <w:r>
              <w:t>on combining resources in pursuit of computational power</w:t>
            </w:r>
            <w:r w:rsidR="009649DC">
              <w:rPr>
                <w:rFonts w:hint="eastAsia"/>
              </w:rPr>
              <w:t xml:space="preserve"> </w:t>
            </w:r>
            <w:r>
              <w:t>and very large scale data processing, such as high-speed</w:t>
            </w:r>
            <w:r w:rsidR="009649DC">
              <w:rPr>
                <w:rFonts w:hint="eastAsia"/>
              </w:rPr>
              <w:t xml:space="preserve"> </w:t>
            </w:r>
            <w:r>
              <w:t>wide area networking of supercomputers and clusters. This</w:t>
            </w:r>
            <w:r w:rsidR="009649DC">
              <w:rPr>
                <w:rFonts w:hint="eastAsia"/>
              </w:rPr>
              <w:t xml:space="preserve"> </w:t>
            </w:r>
            <w:r>
              <w:t>new power enabled researchers to address exciting problems</w:t>
            </w:r>
            <w:r w:rsidR="009649DC">
              <w:rPr>
                <w:rFonts w:hint="eastAsia"/>
              </w:rPr>
              <w:t xml:space="preserve"> </w:t>
            </w:r>
            <w:r>
              <w:t>that would previously have taken lifetimes, and it encouraged</w:t>
            </w:r>
            <w:r w:rsidR="009649DC">
              <w:rPr>
                <w:rFonts w:hint="eastAsia"/>
              </w:rPr>
              <w:t xml:space="preserve"> </w:t>
            </w:r>
            <w:r>
              <w:t>collaborative scientific endeavors. To characterize this</w:t>
            </w:r>
            <w:r w:rsidR="003E4279">
              <w:rPr>
                <w:rFonts w:hint="eastAsia"/>
              </w:rPr>
              <w:t xml:space="preserve"> </w:t>
            </w:r>
            <w:r>
              <w:t>movement, the term “Grid” was chosen to draw an analogy</w:t>
            </w:r>
            <w:r w:rsidR="009649DC">
              <w:rPr>
                <w:rFonts w:hint="eastAsia"/>
              </w:rPr>
              <w:t xml:space="preserve"> </w:t>
            </w:r>
            <w:r>
              <w:t xml:space="preserve">with the way in which the electricity </w:t>
            </w:r>
            <w:r>
              <w:lastRenderedPageBreak/>
              <w:t>power grid brought</w:t>
            </w:r>
            <w:r w:rsidR="009649DC">
              <w:rPr>
                <w:rFonts w:hint="eastAsia"/>
              </w:rPr>
              <w:t xml:space="preserve"> </w:t>
            </w:r>
            <w:r>
              <w:t>about a revolutionary change from the use of local electricity</w:t>
            </w:r>
            <w:r w:rsidR="009649DC">
              <w:rPr>
                <w:rFonts w:hint="eastAsia"/>
              </w:rPr>
              <w:t xml:space="preserve"> </w:t>
            </w:r>
            <w:r>
              <w:t>generators [1]. In this view, computational resources, data, and expensive scientific instruments can be regarded as</w:t>
            </w:r>
            <w:r w:rsidR="009649DC">
              <w:rPr>
                <w:rFonts w:hint="eastAsia"/>
              </w:rPr>
              <w:t xml:space="preserve"> </w:t>
            </w:r>
            <w:r>
              <w:t>utilities to be delivered over the network.</w:t>
            </w:r>
          </w:p>
          <w:p w:rsidR="009649DC" w:rsidRDefault="009649DC" w:rsidP="005D4849"/>
          <w:p w:rsidR="005D4849" w:rsidRDefault="005D4849" w:rsidP="005D4849">
            <w:r>
              <w:t>As Grid computing has evolved, it continues to be about</w:t>
            </w:r>
            <w:r w:rsidR="009649DC">
              <w:rPr>
                <w:rFonts w:hint="eastAsia"/>
              </w:rPr>
              <w:t xml:space="preserve"> </w:t>
            </w:r>
            <w:r>
              <w:t>bringing resources together, but the emphasis has shifted</w:t>
            </w:r>
            <w:r w:rsidR="009649DC">
              <w:rPr>
                <w:rFonts w:hint="eastAsia"/>
              </w:rPr>
              <w:t xml:space="preserve"> </w:t>
            </w:r>
            <w:r>
              <w:t>from the earlier view—caricatured now as “big iron and fat</w:t>
            </w:r>
            <w:r w:rsidR="009649DC">
              <w:rPr>
                <w:rFonts w:hint="eastAsia"/>
              </w:rPr>
              <w:t xml:space="preserve"> </w:t>
            </w:r>
            <w:r>
              <w:t>pipes”—to the notion of Virtual Organizations, defined by</w:t>
            </w:r>
            <w:r w:rsidR="009649DC">
              <w:rPr>
                <w:rFonts w:hint="eastAsia"/>
              </w:rPr>
              <w:t xml:space="preserve"> </w:t>
            </w:r>
            <w:r>
              <w:t>Foster et al. in [2]:</w:t>
            </w:r>
          </w:p>
          <w:p w:rsidR="009649DC" w:rsidRDefault="009649DC" w:rsidP="005D4849"/>
          <w:p w:rsidR="005D4849" w:rsidRDefault="005D4849" w:rsidP="009649DC">
            <w:pPr>
              <w:ind w:leftChars="100" w:left="210"/>
            </w:pPr>
            <w:r>
              <w:t>The real and specific problem that underlies the Grid</w:t>
            </w:r>
            <w:r w:rsidR="009649DC">
              <w:rPr>
                <w:rFonts w:hint="eastAsia"/>
              </w:rPr>
              <w:t xml:space="preserve"> </w:t>
            </w:r>
            <w:r>
              <w:t>concept is coordinated resource sharing and problem</w:t>
            </w:r>
            <w:r w:rsidR="009649DC">
              <w:rPr>
                <w:rFonts w:hint="eastAsia"/>
              </w:rPr>
              <w:t xml:space="preserve"> </w:t>
            </w:r>
            <w:r>
              <w:t>solving in dynamic, multi-institutional virtual organizations.</w:t>
            </w:r>
            <w:r w:rsidR="009649DC">
              <w:rPr>
                <w:rFonts w:hint="eastAsia"/>
              </w:rPr>
              <w:t xml:space="preserve"> </w:t>
            </w:r>
            <w:r>
              <w:t>The sharing that we are concerned with is not</w:t>
            </w:r>
            <w:r w:rsidR="009649DC">
              <w:rPr>
                <w:rFonts w:hint="eastAsia"/>
              </w:rPr>
              <w:t xml:space="preserve"> </w:t>
            </w:r>
            <w:r>
              <w:t>primarily file exchange but rather direct access to computers,</w:t>
            </w:r>
            <w:r w:rsidR="009649DC">
              <w:rPr>
                <w:rFonts w:hint="eastAsia"/>
              </w:rPr>
              <w:t xml:space="preserve"> </w:t>
            </w:r>
            <w:r>
              <w:t>software, data, and other resources, as is required</w:t>
            </w:r>
            <w:r w:rsidR="009649DC">
              <w:rPr>
                <w:rFonts w:hint="eastAsia"/>
              </w:rPr>
              <w:t xml:space="preserve"> </w:t>
            </w:r>
            <w:r>
              <w:t>by a range of collaborative problem-solving and</w:t>
            </w:r>
            <w:r w:rsidR="009649DC">
              <w:rPr>
                <w:rFonts w:hint="eastAsia"/>
              </w:rPr>
              <w:t xml:space="preserve"> </w:t>
            </w:r>
            <w:r>
              <w:t>resource brokering strategies emerging in industry, science,</w:t>
            </w:r>
            <w:r w:rsidR="009649DC">
              <w:rPr>
                <w:rFonts w:hint="eastAsia"/>
              </w:rPr>
              <w:t xml:space="preserve"> </w:t>
            </w:r>
            <w:r>
              <w:t>and engineering.</w:t>
            </w:r>
          </w:p>
          <w:p w:rsidR="00B1109A" w:rsidRDefault="00B1109A" w:rsidP="009649DC">
            <w:pPr>
              <w:ind w:leftChars="100" w:left="210"/>
            </w:pPr>
          </w:p>
          <w:p w:rsidR="005D4849" w:rsidRDefault="005D4849" w:rsidP="005D4849">
            <w:r>
              <w:t>Against this background, we introduced the notion of the</w:t>
            </w:r>
            <w:r w:rsidR="009649DC">
              <w:rPr>
                <w:rFonts w:hint="eastAsia"/>
              </w:rPr>
              <w:t xml:space="preserve"> </w:t>
            </w:r>
            <w:r>
              <w:rPr>
                <w:rFonts w:hint="eastAsia"/>
              </w:rPr>
              <w:t>“</w:t>
            </w:r>
            <w:r>
              <w:t>Semantic Grid” in 2001 [3]. Through undertaking research</w:t>
            </w:r>
            <w:r w:rsidR="009649DC">
              <w:rPr>
                <w:rFonts w:hint="eastAsia"/>
              </w:rPr>
              <w:t xml:space="preserve"> </w:t>
            </w:r>
            <w:r>
              <w:t>at the intersection of the Semantic Web, Grid and software</w:t>
            </w:r>
            <w:r w:rsidR="00330AC4">
              <w:rPr>
                <w:rFonts w:hint="eastAsia"/>
              </w:rPr>
              <w:t xml:space="preserve"> </w:t>
            </w:r>
            <w:r>
              <w:t>agent communities, we observed the gap between aspiration</w:t>
            </w:r>
            <w:r w:rsidR="009649DC">
              <w:rPr>
                <w:rFonts w:hint="eastAsia"/>
              </w:rPr>
              <w:t xml:space="preserve"> </w:t>
            </w:r>
            <w:r>
              <w:t>and practice in Grid computing. Our report, entitled “The</w:t>
            </w:r>
            <w:r w:rsidR="009649DC">
              <w:rPr>
                <w:rFonts w:hint="eastAsia"/>
              </w:rPr>
              <w:t xml:space="preserve"> </w:t>
            </w:r>
            <w:r>
              <w:t>Semantic Grid: A Future e-Science Infrastructure,” stated:</w:t>
            </w:r>
            <w:r w:rsidR="009649DC">
              <w:rPr>
                <w:rFonts w:hint="eastAsia"/>
              </w:rPr>
              <w:t xml:space="preserve"> </w:t>
            </w:r>
          </w:p>
          <w:p w:rsidR="00B1109A" w:rsidRDefault="00B1109A" w:rsidP="005D4849"/>
          <w:p w:rsidR="005D4849" w:rsidRDefault="005D4849" w:rsidP="009649DC">
            <w:pPr>
              <w:ind w:leftChars="100" w:left="210"/>
            </w:pPr>
            <w:proofErr w:type="gramStart"/>
            <w:r>
              <w:t>e-Science</w:t>
            </w:r>
            <w:proofErr w:type="gramEnd"/>
            <w:r>
              <w:t xml:space="preserve"> offers a promising vision of how computer</w:t>
            </w:r>
            <w:r w:rsidR="009649DC">
              <w:rPr>
                <w:rFonts w:hint="eastAsia"/>
              </w:rPr>
              <w:t xml:space="preserve"> </w:t>
            </w:r>
            <w:r>
              <w:t>and communication technology can support and</w:t>
            </w:r>
            <w:r w:rsidR="009649DC">
              <w:rPr>
                <w:rFonts w:hint="eastAsia"/>
              </w:rPr>
              <w:t xml:space="preserve"> </w:t>
            </w:r>
            <w:r>
              <w:t>enhance the scientific process. It does this by enabling</w:t>
            </w:r>
            <w:r w:rsidR="009649DC">
              <w:rPr>
                <w:rFonts w:hint="eastAsia"/>
              </w:rPr>
              <w:t xml:space="preserve"> </w:t>
            </w:r>
            <w:r>
              <w:t>scientists to generate, analyze, share and discuss their</w:t>
            </w:r>
            <w:r w:rsidR="009649DC">
              <w:rPr>
                <w:rFonts w:hint="eastAsia"/>
              </w:rPr>
              <w:t xml:space="preserve"> </w:t>
            </w:r>
            <w:r>
              <w:t>insights, experiments and results in a more effective</w:t>
            </w:r>
            <w:r w:rsidR="009649DC">
              <w:rPr>
                <w:rFonts w:hint="eastAsia"/>
              </w:rPr>
              <w:t xml:space="preserve"> </w:t>
            </w:r>
            <w:r>
              <w:t>manner. The underlying computer infrastructure that</w:t>
            </w:r>
            <w:r w:rsidR="009649DC">
              <w:rPr>
                <w:rFonts w:hint="eastAsia"/>
              </w:rPr>
              <w:t xml:space="preserve"> </w:t>
            </w:r>
            <w:r>
              <w:t>provides these facilities is commonly referred to as</w:t>
            </w:r>
            <w:r w:rsidR="009649DC">
              <w:rPr>
                <w:rFonts w:hint="eastAsia"/>
              </w:rPr>
              <w:t xml:space="preserve"> </w:t>
            </w:r>
            <w:r>
              <w:t xml:space="preserve">the Grid. </w:t>
            </w:r>
            <w:r>
              <w:lastRenderedPageBreak/>
              <w:t>At this time, there are a number of Grid</w:t>
            </w:r>
            <w:r w:rsidR="009649DC">
              <w:rPr>
                <w:rFonts w:hint="eastAsia"/>
              </w:rPr>
              <w:t xml:space="preserve"> </w:t>
            </w:r>
            <w:r>
              <w:t>applications being developed and there is a whole raft</w:t>
            </w:r>
            <w:r w:rsidR="009649DC">
              <w:rPr>
                <w:rFonts w:hint="eastAsia"/>
              </w:rPr>
              <w:t xml:space="preserve"> </w:t>
            </w:r>
            <w:r>
              <w:t>of computer technologies that provide fragments of the</w:t>
            </w:r>
            <w:r w:rsidR="009649DC">
              <w:rPr>
                <w:rFonts w:hint="eastAsia"/>
              </w:rPr>
              <w:t xml:space="preserve"> </w:t>
            </w:r>
            <w:r>
              <w:t>necessary functionality. However there is currently a</w:t>
            </w:r>
            <w:r w:rsidR="009649DC">
              <w:rPr>
                <w:rFonts w:hint="eastAsia"/>
              </w:rPr>
              <w:t xml:space="preserve"> </w:t>
            </w:r>
            <w:r>
              <w:t>major gap between these endeavors and the vision of</w:t>
            </w:r>
            <w:r w:rsidR="009649DC">
              <w:rPr>
                <w:rFonts w:hint="eastAsia"/>
              </w:rPr>
              <w:t xml:space="preserve"> </w:t>
            </w:r>
            <w:r>
              <w:t>e-Science in which there is a high degree of easy-to-use</w:t>
            </w:r>
            <w:r w:rsidR="009649DC">
              <w:rPr>
                <w:rFonts w:hint="eastAsia"/>
              </w:rPr>
              <w:t xml:space="preserve"> </w:t>
            </w:r>
            <w:r>
              <w:t>and seamless automation and in which there are flexible</w:t>
            </w:r>
            <w:r w:rsidR="009649DC">
              <w:rPr>
                <w:rFonts w:hint="eastAsia"/>
              </w:rPr>
              <w:t xml:space="preserve"> </w:t>
            </w:r>
            <w:r>
              <w:t>collaborations and computations on a global scale.</w:t>
            </w:r>
          </w:p>
          <w:p w:rsidR="00B1109A" w:rsidRDefault="00B1109A" w:rsidP="009649DC">
            <w:pPr>
              <w:ind w:leftChars="100" w:left="210"/>
            </w:pPr>
          </w:p>
          <w:p w:rsidR="005D4849" w:rsidRDefault="005D4849" w:rsidP="005D4849">
            <w:r>
              <w:t xml:space="preserve">We recognized that this emerging </w:t>
            </w:r>
            <w:r w:rsidRPr="001367A1">
              <w:rPr>
                <w:color w:val="FF0000"/>
              </w:rPr>
              <w:t>vision</w:t>
            </w:r>
            <w:r>
              <w:t xml:space="preserve"> of the Grid was</w:t>
            </w:r>
            <w:r w:rsidR="009649DC">
              <w:rPr>
                <w:rFonts w:hint="eastAsia"/>
              </w:rPr>
              <w:t xml:space="preserve"> </w:t>
            </w:r>
            <w:r>
              <w:t>closely related to that of the Semantic Web—which is also, fundamentally, about joining things up. The Semantic Web</w:t>
            </w:r>
            <w:r w:rsidR="009649DC">
              <w:rPr>
                <w:rFonts w:hint="eastAsia"/>
              </w:rPr>
              <w:t xml:space="preserve"> </w:t>
            </w:r>
            <w:r>
              <w:t>is an initiative of the Worldwide Web Consortium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w:t>
            </w:r>
          </w:p>
          <w:p w:rsidR="00B1109A" w:rsidRDefault="00B1109A" w:rsidP="005D4849"/>
          <w:p w:rsidR="005D4849" w:rsidRDefault="009649DC" w:rsidP="009649DC">
            <w:pPr>
              <w:ind w:leftChars="100" w:left="210"/>
            </w:pPr>
            <w:r>
              <w:t>…</w:t>
            </w:r>
            <w:r>
              <w:rPr>
                <w:rFonts w:hint="eastAsia"/>
              </w:rPr>
              <w:t xml:space="preserve"> </w:t>
            </w:r>
            <w:proofErr w:type="gramStart"/>
            <w:r w:rsidR="005D4849">
              <w:t>to</w:t>
            </w:r>
            <w:proofErr w:type="gramEnd"/>
            <w:r w:rsidR="005D4849">
              <w:t xml:space="preserve"> create a universal medium for the exchange</w:t>
            </w:r>
            <w:r>
              <w:rPr>
                <w:rFonts w:hint="eastAsia"/>
              </w:rPr>
              <w:t xml:space="preserve"> </w:t>
            </w:r>
            <w:r w:rsidR="005D4849">
              <w:t>of data. It is envisaged to smoothly interconnect personal</w:t>
            </w:r>
            <w:r>
              <w:rPr>
                <w:rFonts w:hint="eastAsia"/>
              </w:rPr>
              <w:t xml:space="preserve"> </w:t>
            </w:r>
            <w:r w:rsidR="005D4849">
              <w:t>information management, enterprise application</w:t>
            </w:r>
            <w:r>
              <w:rPr>
                <w:rFonts w:hint="eastAsia"/>
              </w:rPr>
              <w:t xml:space="preserve"> </w:t>
            </w:r>
            <w:r w:rsidR="005D4849">
              <w:t>integration, and the global sharing of commercial, scientific</w:t>
            </w:r>
            <w:r>
              <w:rPr>
                <w:rFonts w:hint="eastAsia"/>
              </w:rPr>
              <w:t xml:space="preserve"> </w:t>
            </w:r>
            <w:r w:rsidR="005D4849">
              <w:t>and cultural data. Facilities to put machine-understandable</w:t>
            </w:r>
            <w:r>
              <w:rPr>
                <w:rFonts w:hint="eastAsia"/>
              </w:rPr>
              <w:t xml:space="preserve"> </w:t>
            </w:r>
            <w:r w:rsidR="005D4849">
              <w:t>data on the Web are quickly becoming a</w:t>
            </w:r>
            <w:r>
              <w:rPr>
                <w:rFonts w:hint="eastAsia"/>
              </w:rPr>
              <w:t xml:space="preserve"> </w:t>
            </w:r>
            <w:r w:rsidR="005D4849">
              <w:t>high priority for many organizations, individuals and</w:t>
            </w:r>
            <w:r>
              <w:rPr>
                <w:rFonts w:hint="eastAsia"/>
              </w:rPr>
              <w:t xml:space="preserve"> </w:t>
            </w:r>
            <w:r w:rsidR="005D4849">
              <w:t>communities. The Web can reach its full potential only</w:t>
            </w:r>
            <w:r>
              <w:rPr>
                <w:rFonts w:hint="eastAsia"/>
              </w:rPr>
              <w:t xml:space="preserve"> </w:t>
            </w:r>
            <w:r w:rsidR="005D4849">
              <w:t>if it becomes a place where data can be shared and</w:t>
            </w:r>
            <w:r>
              <w:rPr>
                <w:rFonts w:hint="eastAsia"/>
              </w:rPr>
              <w:t xml:space="preserve"> </w:t>
            </w:r>
            <w:r w:rsidR="005D4849">
              <w:t>processed by automated tools as well as by people. For</w:t>
            </w:r>
            <w:r>
              <w:rPr>
                <w:rFonts w:hint="eastAsia"/>
              </w:rPr>
              <w:t xml:space="preserve"> </w:t>
            </w:r>
            <w:r w:rsidR="005D4849">
              <w:t xml:space="preserve">the Web to </w:t>
            </w:r>
            <w:proofErr w:type="gramStart"/>
            <w:r w:rsidR="005D4849">
              <w:t>scale,</w:t>
            </w:r>
            <w:proofErr w:type="gramEnd"/>
            <w:r w:rsidR="005D4849">
              <w:t xml:space="preserve"> tomorrow’s programs must be able to</w:t>
            </w:r>
            <w:r>
              <w:rPr>
                <w:rFonts w:hint="eastAsia"/>
              </w:rPr>
              <w:t xml:space="preserve"> </w:t>
            </w:r>
            <w:r w:rsidR="005D4849">
              <w:t>share and process data even when these programs have</w:t>
            </w:r>
            <w:r>
              <w:rPr>
                <w:rFonts w:hint="eastAsia"/>
              </w:rPr>
              <w:t xml:space="preserve"> </w:t>
            </w:r>
            <w:r w:rsidR="005D4849">
              <w:t>been designed totally independently [4].</w:t>
            </w:r>
          </w:p>
          <w:p w:rsidR="009649DC" w:rsidRDefault="009649DC" w:rsidP="009649DC">
            <w:pPr>
              <w:ind w:leftChars="100" w:left="210"/>
            </w:pPr>
          </w:p>
          <w:p w:rsidR="005D4849" w:rsidRDefault="005D4849" w:rsidP="005D4849">
            <w:r>
              <w:t>To researchers aware of both worlds, the value of applying</w:t>
            </w:r>
            <w:r w:rsidR="009649DC">
              <w:rPr>
                <w:rFonts w:hint="eastAsia"/>
              </w:rPr>
              <w:t xml:space="preserve"> </w:t>
            </w:r>
            <w:r>
              <w:t>Semantic Web technologies to the information and knowledge</w:t>
            </w:r>
            <w:r w:rsidR="009649DC">
              <w:rPr>
                <w:rFonts w:hint="eastAsia"/>
              </w:rPr>
              <w:t xml:space="preserve"> </w:t>
            </w:r>
            <w:r>
              <w:t>in Grid applications was immediately apparent.</w:t>
            </w:r>
            <w:r w:rsidR="009649DC">
              <w:rPr>
                <w:rFonts w:hint="eastAsia"/>
              </w:rPr>
              <w:t xml:space="preserve"> </w:t>
            </w:r>
            <w:r>
              <w:t>At that time the service-oriented architecture of the Grid</w:t>
            </w:r>
            <w:r w:rsidR="009649DC">
              <w:rPr>
                <w:rFonts w:hint="eastAsia"/>
              </w:rPr>
              <w:t xml:space="preserve"> </w:t>
            </w:r>
            <w:r>
              <w:t>was also foreseen, and we advocated the application of the</w:t>
            </w:r>
            <w:r w:rsidR="009649DC">
              <w:rPr>
                <w:rFonts w:hint="eastAsia"/>
              </w:rPr>
              <w:t xml:space="preserve"> </w:t>
            </w:r>
            <w:r>
              <w:t>ideas of agent-based computing (principally autonomous</w:t>
            </w:r>
            <w:r w:rsidR="009649DC">
              <w:rPr>
                <w:rFonts w:hint="eastAsia"/>
              </w:rPr>
              <w:t xml:space="preserve"> </w:t>
            </w:r>
            <w:r>
              <w:t>problem solvers that can act and interact in flexible ways) to</w:t>
            </w:r>
            <w:r w:rsidR="009649DC">
              <w:rPr>
                <w:rFonts w:hint="eastAsia"/>
              </w:rPr>
              <w:t xml:space="preserve"> </w:t>
            </w:r>
            <w:r>
              <w:t>achieve the necessary degree of flexibility and automation</w:t>
            </w:r>
            <w:r w:rsidR="009649DC">
              <w:rPr>
                <w:rFonts w:hint="eastAsia"/>
              </w:rPr>
              <w:t xml:space="preserve"> </w:t>
            </w:r>
            <w:r>
              <w:lastRenderedPageBreak/>
              <w:t>within the machinery of the Grid. Thus the vision of the</w:t>
            </w:r>
            <w:r w:rsidR="009649DC">
              <w:rPr>
                <w:rFonts w:hint="eastAsia"/>
              </w:rPr>
              <w:t xml:space="preserve"> </w:t>
            </w:r>
            <w:r>
              <w:t>Semantic Grid became established as the application of</w:t>
            </w:r>
            <w:r w:rsidR="009649DC">
              <w:rPr>
                <w:rFonts w:hint="eastAsia"/>
              </w:rPr>
              <w:t xml:space="preserve"> </w:t>
            </w:r>
            <w:r>
              <w:t>Semantic Web technologies both on and in the Grid [5].</w:t>
            </w:r>
          </w:p>
          <w:p w:rsidR="009649DC" w:rsidRDefault="009649DC" w:rsidP="005D4849"/>
          <w:p w:rsidR="005D4849" w:rsidRDefault="005D4849" w:rsidP="005D4849">
            <w:r>
              <w:t>In the three years that have followed since our original</w:t>
            </w:r>
            <w:r w:rsidR="00E054C9">
              <w:rPr>
                <w:rFonts w:hint="eastAsia"/>
              </w:rPr>
              <w:t xml:space="preserve"> </w:t>
            </w:r>
            <w:r>
              <w:t>report, many of these ideas have been put into practice and</w:t>
            </w:r>
            <w:r w:rsidR="00E054C9">
              <w:rPr>
                <w:rFonts w:hint="eastAsia"/>
              </w:rPr>
              <w:t xml:space="preserve"> </w:t>
            </w:r>
            <w:r>
              <w:t>the Semantic Grid research and development community</w:t>
            </w:r>
            <w:r w:rsidR="00E054C9">
              <w:rPr>
                <w:rFonts w:hint="eastAsia"/>
              </w:rPr>
              <w:t xml:space="preserve"> </w:t>
            </w:r>
            <w:r>
              <w:t>continues to grow. In particular, the Semantic</w:t>
            </w:r>
            <w:r w:rsidR="001158D3">
              <w:rPr>
                <w:rFonts w:hint="eastAsia"/>
              </w:rPr>
              <w:t xml:space="preserve"> </w:t>
            </w:r>
            <w:r>
              <w:t>Web Resource</w:t>
            </w:r>
            <w:r w:rsidR="00E054C9">
              <w:rPr>
                <w:rFonts w:hint="eastAsia"/>
              </w:rPr>
              <w:t xml:space="preserve"> </w:t>
            </w:r>
            <w:r>
              <w:t>Description Framework (RDF) and the Web Ontology Language</w:t>
            </w:r>
            <w:r w:rsidR="00E054C9">
              <w:rPr>
                <w:rFonts w:hint="eastAsia"/>
              </w:rPr>
              <w:t xml:space="preserve"> </w:t>
            </w:r>
            <w:r>
              <w:t>(OWL) became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recommendations, and tools</w:t>
            </w:r>
            <w:r w:rsidR="0071366D">
              <w:rPr>
                <w:rFonts w:hint="eastAsia"/>
              </w:rPr>
              <w:t xml:space="preserve"> </w:t>
            </w:r>
            <w:r>
              <w:t>which support these are increasingly available off-the-shelf.</w:t>
            </w:r>
            <w:r w:rsidR="0071366D">
              <w:rPr>
                <w:rFonts w:hint="eastAsia"/>
              </w:rPr>
              <w:t xml:space="preserve"> </w:t>
            </w:r>
            <w:r>
              <w:t>Consequently, a variety of Semantic Web applications</w:t>
            </w:r>
            <w:r w:rsidR="0071366D">
              <w:rPr>
                <w:rFonts w:hint="eastAsia"/>
              </w:rPr>
              <w:t xml:space="preserve"> </w:t>
            </w:r>
            <w:r>
              <w:t>and services are now starting to appear that embody and</w:t>
            </w:r>
            <w:r w:rsidR="0071366D">
              <w:rPr>
                <w:rFonts w:hint="eastAsia"/>
              </w:rPr>
              <w:t xml:space="preserve"> </w:t>
            </w:r>
            <w:r>
              <w:t>exploit these standards [6]. Moreover, as Grid developers</w:t>
            </w:r>
            <w:r w:rsidR="0071366D">
              <w:rPr>
                <w:rFonts w:hint="eastAsia"/>
              </w:rPr>
              <w:t xml:space="preserve"> </w:t>
            </w:r>
            <w:r>
              <w:t>have found a need for interoperable metadata they too are</w:t>
            </w:r>
            <w:r w:rsidR="0071366D">
              <w:rPr>
                <w:rFonts w:hint="eastAsia"/>
              </w:rPr>
              <w:t xml:space="preserve"> </w:t>
            </w:r>
            <w:r>
              <w:t>turning to RDF, and Grid application developers in domains</w:t>
            </w:r>
            <w:r w:rsidR="0071366D">
              <w:rPr>
                <w:rFonts w:hint="eastAsia"/>
              </w:rPr>
              <w:t xml:space="preserve"> </w:t>
            </w:r>
            <w:r>
              <w:t>such as life sciences are already working with ontologies</w:t>
            </w:r>
            <w:r w:rsidR="0071366D">
              <w:rPr>
                <w:rFonts w:hint="eastAsia"/>
              </w:rPr>
              <w:t xml:space="preserve"> </w:t>
            </w:r>
            <w:r>
              <w:t>[7]—shared vocabularies which can be expressed in OWL.</w:t>
            </w:r>
          </w:p>
          <w:p w:rsidR="0071366D" w:rsidRDefault="0071366D" w:rsidP="005D4849"/>
          <w:p w:rsidR="005D4849" w:rsidRDefault="005D4849" w:rsidP="005D4849">
            <w:r>
              <w:t>The experience of working with real applications and</w:t>
            </w:r>
            <w:r w:rsidR="0071366D">
              <w:rPr>
                <w:rFonts w:hint="eastAsia"/>
              </w:rPr>
              <w:t xml:space="preserve"> </w:t>
            </w:r>
            <w:r>
              <w:t>real users has also highlighted the issues of the interface</w:t>
            </w:r>
            <w:r w:rsidR="0071366D">
              <w:rPr>
                <w:rFonts w:hint="eastAsia"/>
              </w:rPr>
              <w:t xml:space="preserve"> </w:t>
            </w:r>
            <w:r>
              <w:t>between the Grid and the physical world. Hence, a number</w:t>
            </w:r>
            <w:r w:rsidR="0071366D">
              <w:rPr>
                <w:rFonts w:hint="eastAsia"/>
              </w:rPr>
              <w:t xml:space="preserve"> </w:t>
            </w:r>
            <w:r>
              <w:t>of researchers are now beginning to explore this interface</w:t>
            </w:r>
            <w:r w:rsidR="0071366D">
              <w:rPr>
                <w:rFonts w:hint="eastAsia"/>
              </w:rPr>
              <w:t xml:space="preserve"> </w:t>
            </w:r>
            <w:r>
              <w:t>for the Semantic Grid, for example through focusing on</w:t>
            </w:r>
            <w:r w:rsidR="0071366D">
              <w:rPr>
                <w:rFonts w:hint="eastAsia"/>
              </w:rPr>
              <w:t xml:space="preserve"> </w:t>
            </w:r>
            <w:r>
              <w:t>sensor networks, hand-held devices, and human interaction</w:t>
            </w:r>
            <w:r w:rsidR="0071366D">
              <w:rPr>
                <w:rFonts w:hint="eastAsia"/>
              </w:rPr>
              <w:t xml:space="preserve"> </w:t>
            </w:r>
            <w:r>
              <w:t>with these.</w:t>
            </w:r>
          </w:p>
          <w:p w:rsidR="0071366D" w:rsidRDefault="0071366D" w:rsidP="005D4849"/>
          <w:p w:rsidR="005D4849" w:rsidRDefault="005D4849" w:rsidP="005D4849">
            <w:r>
              <w:t>The notion of agents as the entities that procure and</w:t>
            </w:r>
            <w:r w:rsidR="0071366D">
              <w:rPr>
                <w:rFonts w:hint="eastAsia"/>
              </w:rPr>
              <w:t xml:space="preserve"> </w:t>
            </w:r>
            <w:r>
              <w:t>deliver services (under some form of service level agreement)</w:t>
            </w:r>
            <w:r w:rsidR="0071366D">
              <w:rPr>
                <w:rFonts w:hint="eastAsia"/>
              </w:rPr>
              <w:t xml:space="preserve"> </w:t>
            </w:r>
            <w:r>
              <w:t>in dynamic and uncertain environments has been</w:t>
            </w:r>
            <w:r w:rsidR="0071366D">
              <w:rPr>
                <w:rFonts w:hint="eastAsia"/>
              </w:rPr>
              <w:t xml:space="preserve"> </w:t>
            </w:r>
            <w:r>
              <w:t>articulated both for the Semantic Web [8] and for complex,</w:t>
            </w:r>
            <w:r w:rsidR="0071366D">
              <w:rPr>
                <w:rFonts w:hint="eastAsia"/>
              </w:rPr>
              <w:t xml:space="preserve"> </w:t>
            </w:r>
            <w:r>
              <w:t>distributed systems in general [9]. At this time, the requirements</w:t>
            </w:r>
            <w:r w:rsidR="0071366D">
              <w:rPr>
                <w:rFonts w:hint="eastAsia"/>
              </w:rPr>
              <w:t xml:space="preserve"> </w:t>
            </w:r>
            <w:r>
              <w:t>which motivate an agent-based approach in the Grid</w:t>
            </w:r>
            <w:r w:rsidR="0071366D">
              <w:rPr>
                <w:rFonts w:hint="eastAsia"/>
              </w:rPr>
              <w:t xml:space="preserve"> </w:t>
            </w:r>
            <w:r>
              <w:t>are partly achieved through the application of Semantic</w:t>
            </w:r>
            <w:r w:rsidR="0071366D">
              <w:rPr>
                <w:rFonts w:hint="eastAsia"/>
              </w:rPr>
              <w:t xml:space="preserve"> </w:t>
            </w:r>
            <w:r>
              <w:t>Web</w:t>
            </w:r>
            <w:r w:rsidR="0071366D">
              <w:rPr>
                <w:rFonts w:hint="eastAsia"/>
              </w:rPr>
              <w:t xml:space="preserve"> </w:t>
            </w:r>
            <w:r>
              <w:t>technologies within the service-oriented architecture. The</w:t>
            </w:r>
            <w:r w:rsidR="0071366D">
              <w:rPr>
                <w:rFonts w:hint="eastAsia"/>
              </w:rPr>
              <w:t xml:space="preserve"> </w:t>
            </w:r>
            <w:r>
              <w:lastRenderedPageBreak/>
              <w:t>recognition that resources require automated negotiation</w:t>
            </w:r>
            <w:r w:rsidR="0071366D">
              <w:rPr>
                <w:rFonts w:hint="eastAsia"/>
              </w:rPr>
              <w:t xml:space="preserve"> </w:t>
            </w:r>
            <w:r>
              <w:t>is now also gaining attention, for example in the emerging</w:t>
            </w:r>
            <w:r w:rsidR="0071366D">
              <w:rPr>
                <w:rFonts w:hint="eastAsia"/>
              </w:rPr>
              <w:t xml:space="preserve"> </w:t>
            </w:r>
            <w:r>
              <w:t>WS-Agreement specification [10].</w:t>
            </w:r>
          </w:p>
          <w:p w:rsidR="0071366D" w:rsidRDefault="0071366D" w:rsidP="005D4849"/>
          <w:p w:rsidR="005D4849" w:rsidRDefault="005D4849" w:rsidP="005D4849">
            <w:r>
              <w:t>Meanwhile, many aspects of the Semantic Grid still contain</w:t>
            </w:r>
            <w:r w:rsidR="0071366D">
              <w:rPr>
                <w:rFonts w:hint="eastAsia"/>
              </w:rPr>
              <w:t xml:space="preserve"> </w:t>
            </w:r>
            <w:r>
              <w:t>significant research challenges, in some cases requiring</w:t>
            </w:r>
            <w:r w:rsidR="0071366D">
              <w:rPr>
                <w:rFonts w:hint="eastAsia"/>
              </w:rPr>
              <w:t xml:space="preserve"> </w:t>
            </w:r>
            <w:r>
              <w:t>the bridging of research communities to achieve them [11].</w:t>
            </w:r>
          </w:p>
          <w:p w:rsidR="0071366D" w:rsidRDefault="0071366D" w:rsidP="005D4849"/>
          <w:p w:rsidR="005D4849" w:rsidRDefault="005D4849" w:rsidP="005D4849">
            <w:r>
              <w:t>Given this background, this paper provides an update on</w:t>
            </w:r>
            <w:r w:rsidR="0071366D">
              <w:rPr>
                <w:rFonts w:hint="eastAsia"/>
              </w:rPr>
              <w:t xml:space="preserve"> </w:t>
            </w:r>
            <w:r>
              <w:t>the original Semantic Grid report, capturing the new activity</w:t>
            </w:r>
            <w:r w:rsidR="0071366D">
              <w:rPr>
                <w:rFonts w:hint="eastAsia"/>
              </w:rPr>
              <w:t xml:space="preserve"> </w:t>
            </w:r>
            <w:r>
              <w:t>and the evolution in thinking. In Section II we revisit our</w:t>
            </w:r>
            <w:r w:rsidR="0071366D">
              <w:rPr>
                <w:rFonts w:hint="eastAsia"/>
              </w:rPr>
              <w:t xml:space="preserve"> </w:t>
            </w:r>
            <w:r>
              <w:t>vision of the Semantic Grid and in Section III we discuss the</w:t>
            </w:r>
            <w:r w:rsidR="0071366D">
              <w:rPr>
                <w:rFonts w:hint="eastAsia"/>
              </w:rPr>
              <w:t xml:space="preserve"> </w:t>
            </w:r>
            <w:r>
              <w:t>requirements. Section IV provides a review of the state of</w:t>
            </w:r>
            <w:r w:rsidR="0071366D">
              <w:rPr>
                <w:rFonts w:hint="eastAsia"/>
              </w:rPr>
              <w:t xml:space="preserve"> </w:t>
            </w:r>
            <w:r>
              <w:t>the art. Semantic Grid case studies are increasingly available</w:t>
            </w:r>
            <w:r w:rsidR="0071366D">
              <w:rPr>
                <w:rFonts w:hint="eastAsia"/>
              </w:rPr>
              <w:t xml:space="preserve"> </w:t>
            </w:r>
            <w:r>
              <w:t>in the literature, and in Section V we highlight four projects</w:t>
            </w:r>
            <w:r w:rsidR="0071366D">
              <w:rPr>
                <w:rFonts w:hint="eastAsia"/>
              </w:rPr>
              <w:t xml:space="preserve"> </w:t>
            </w:r>
            <w:r>
              <w:t>which illustrate some of the new thinking in the field. After</w:t>
            </w:r>
            <w:r w:rsidR="0071366D">
              <w:rPr>
                <w:rFonts w:hint="eastAsia"/>
              </w:rPr>
              <w:t xml:space="preserve"> </w:t>
            </w:r>
            <w:r>
              <w:t>discussion in Section VI, we conclude in Section VII with a</w:t>
            </w:r>
            <w:r w:rsidR="0071366D">
              <w:rPr>
                <w:rFonts w:hint="eastAsia"/>
              </w:rPr>
              <w:t xml:space="preserve"> </w:t>
            </w:r>
            <w:r>
              <w:t>revised research agenda for the Semantic Grid.</w:t>
            </w:r>
          </w:p>
          <w:p w:rsidR="0071366D" w:rsidRDefault="0071366D" w:rsidP="005D4849"/>
          <w:p w:rsidR="005D4849" w:rsidRDefault="005D4849" w:rsidP="005D4849">
            <w:r>
              <w:t>II. THE SEMANTIC GRID VISION</w:t>
            </w:r>
          </w:p>
          <w:p w:rsidR="0071366D" w:rsidRDefault="0071366D" w:rsidP="005D4849"/>
          <w:p w:rsidR="005D4849" w:rsidRDefault="005D4849" w:rsidP="005D4849">
            <w:r>
              <w:t>The Semantic Grid vision is driven by practical requirements.</w:t>
            </w:r>
            <w:r w:rsidR="0071366D">
              <w:rPr>
                <w:rFonts w:hint="eastAsia"/>
              </w:rPr>
              <w:t xml:space="preserve"> </w:t>
            </w:r>
            <w:r>
              <w:t>The Grid is not an end in itself but a means to an</w:t>
            </w:r>
            <w:r w:rsidR="0071366D">
              <w:rPr>
                <w:rFonts w:hint="eastAsia"/>
              </w:rPr>
              <w:t xml:space="preserve"> </w:t>
            </w:r>
            <w:r>
              <w:t>end—its ultimate purpose is to realize new capabilities for</w:t>
            </w:r>
            <w:r w:rsidR="0071366D">
              <w:rPr>
                <w:rFonts w:hint="eastAsia"/>
              </w:rPr>
              <w:t xml:space="preserve"> </w:t>
            </w:r>
            <w:r>
              <w:t>the benefit of its users. Hence, the vision for the Grid is</w:t>
            </w:r>
            <w:r w:rsidR="0071366D">
              <w:rPr>
                <w:rFonts w:hint="eastAsia"/>
              </w:rPr>
              <w:t xml:space="preserve"> </w:t>
            </w:r>
            <w:r>
              <w:t>best described in terms of what it brings to the individuals</w:t>
            </w:r>
            <w:r w:rsidR="0071366D">
              <w:rPr>
                <w:rFonts w:hint="eastAsia"/>
              </w:rPr>
              <w:t xml:space="preserve"> </w:t>
            </w:r>
            <w:r>
              <w:t>and communities that use it, and the middleware design is</w:t>
            </w:r>
            <w:r w:rsidR="0071366D">
              <w:rPr>
                <w:rFonts w:hint="eastAsia"/>
              </w:rPr>
              <w:t xml:space="preserve"> </w:t>
            </w:r>
            <w:r>
              <w:t>informed by their needs. Success is indicated ultimately</w:t>
            </w:r>
            <w:r w:rsidR="0071366D">
              <w:rPr>
                <w:rFonts w:hint="eastAsia"/>
              </w:rPr>
              <w:t xml:space="preserve"> </w:t>
            </w:r>
            <w:r>
              <w:t>by advances in science, engineering, business or arts and</w:t>
            </w:r>
            <w:r w:rsidR="0071366D">
              <w:rPr>
                <w:rFonts w:hint="eastAsia"/>
              </w:rPr>
              <w:t xml:space="preserve"> </w:t>
            </w:r>
            <w:r>
              <w:t>humanities research, as well as successful middleware</w:t>
            </w:r>
            <w:r w:rsidR="0071366D">
              <w:rPr>
                <w:rFonts w:hint="eastAsia"/>
              </w:rPr>
              <w:t xml:space="preserve"> </w:t>
            </w:r>
            <w:r>
              <w:t>developments.</w:t>
            </w:r>
          </w:p>
          <w:p w:rsidR="0071366D" w:rsidRDefault="0071366D" w:rsidP="005D4849"/>
          <w:p w:rsidR="005D4849" w:rsidRDefault="005D4849" w:rsidP="005D4849">
            <w:r>
              <w:t>This user-driven, application-led approach was adopted in</w:t>
            </w:r>
            <w:r w:rsidR="0071366D">
              <w:rPr>
                <w:rFonts w:hint="eastAsia"/>
              </w:rPr>
              <w:t xml:space="preserve"> </w:t>
            </w:r>
            <w:r>
              <w:t xml:space="preserve">the $500 million, five-year, UK e-Science </w:t>
            </w:r>
            <w:proofErr w:type="spellStart"/>
            <w:r>
              <w:t>Programme</w:t>
            </w:r>
            <w:proofErr w:type="spellEnd"/>
            <w:r>
              <w:t xml:space="preserve"> which</w:t>
            </w:r>
            <w:r w:rsidR="0071366D">
              <w:rPr>
                <w:rFonts w:hint="eastAsia"/>
              </w:rPr>
              <w:t xml:space="preserve"> </w:t>
            </w:r>
            <w:r>
              <w:t xml:space="preserve">has funded over 100 separate </w:t>
            </w:r>
            <w:r>
              <w:lastRenderedPageBreak/>
              <w:t>e-Science projects, all of which</w:t>
            </w:r>
            <w:r w:rsidR="00DF09EA">
              <w:rPr>
                <w:rFonts w:hint="eastAsia"/>
              </w:rPr>
              <w:t xml:space="preserve"> </w:t>
            </w:r>
            <w:r>
              <w:t>involve one or more forms of distributed data, computation,</w:t>
            </w:r>
            <w:r w:rsidR="0071366D">
              <w:rPr>
                <w:rFonts w:hint="eastAsia"/>
              </w:rPr>
              <w:t xml:space="preserve"> </w:t>
            </w:r>
            <w:r>
              <w:t>and collaboration [12]. The requirements for the Semantic</w:t>
            </w:r>
            <w:r w:rsidR="0071366D">
              <w:rPr>
                <w:rFonts w:hint="eastAsia"/>
              </w:rPr>
              <w:t xml:space="preserve"> </w:t>
            </w:r>
            <w:r>
              <w:t xml:space="preserve">Grid were largely apparent at the outset of the </w:t>
            </w:r>
            <w:proofErr w:type="spellStart"/>
            <w:r>
              <w:t>programme</w:t>
            </w:r>
            <w:proofErr w:type="spellEnd"/>
            <w:r w:rsidR="0071366D">
              <w:rPr>
                <w:rFonts w:hint="eastAsia"/>
              </w:rPr>
              <w:t xml:space="preserve"> </w:t>
            </w:r>
            <w:r>
              <w:t>just considering individual projects, but they have been further</w:t>
            </w:r>
            <w:r w:rsidR="0071366D">
              <w:rPr>
                <w:rFonts w:hint="eastAsia"/>
              </w:rPr>
              <w:t xml:space="preserve"> </w:t>
            </w:r>
            <w:r>
              <w:t xml:space="preserve">reinforced during the </w:t>
            </w:r>
            <w:proofErr w:type="spellStart"/>
            <w:r>
              <w:t>programme</w:t>
            </w:r>
            <w:proofErr w:type="spellEnd"/>
            <w:r>
              <w:t xml:space="preserve"> itself. Specifically, the</w:t>
            </w:r>
            <w:r w:rsidR="0071366D">
              <w:rPr>
                <w:rFonts w:hint="eastAsia"/>
              </w:rPr>
              <w:t xml:space="preserve"> </w:t>
            </w:r>
            <w:r>
              <w:t>coexistence of these diverse projects over a common resource</w:t>
            </w:r>
            <w:r w:rsidR="0071366D">
              <w:rPr>
                <w:rFonts w:hint="eastAsia"/>
              </w:rPr>
              <w:t xml:space="preserve"> </w:t>
            </w:r>
            <w:r>
              <w:t>and network infrastructure has created a clear understanding</w:t>
            </w:r>
            <w:r w:rsidR="0071366D">
              <w:rPr>
                <w:rFonts w:hint="eastAsia"/>
              </w:rPr>
              <w:t xml:space="preserve"> </w:t>
            </w:r>
            <w:r>
              <w:t>of the role of the middleware. Significantly, this intense execution</w:t>
            </w:r>
            <w:r w:rsidR="0071366D">
              <w:rPr>
                <w:rFonts w:hint="eastAsia"/>
              </w:rPr>
              <w:t xml:space="preserve"> </w:t>
            </w:r>
            <w:r>
              <w:t>of a large number of projects has shifted the focus</w:t>
            </w:r>
            <w:r w:rsidR="0071366D">
              <w:rPr>
                <w:rFonts w:hint="eastAsia"/>
              </w:rPr>
              <w:t xml:space="preserve"> </w:t>
            </w:r>
            <w:r>
              <w:t>away from one project at a time and emphasizes the need</w:t>
            </w:r>
            <w:r w:rsidR="0071366D">
              <w:rPr>
                <w:rFonts w:hint="eastAsia"/>
              </w:rPr>
              <w:t xml:space="preserve"> </w:t>
            </w:r>
            <w:r>
              <w:t>to maximize reuse of software, services, information, and</w:t>
            </w:r>
            <w:r w:rsidR="0071366D">
              <w:rPr>
                <w:rFonts w:hint="eastAsia"/>
              </w:rPr>
              <w:t xml:space="preserve"> </w:t>
            </w:r>
            <w:r>
              <w:t>knowledge. Thus, while Grid middleware</w:t>
            </w:r>
            <w:r w:rsidR="002D2557">
              <w:rPr>
                <w:rFonts w:hint="eastAsia"/>
              </w:rPr>
              <w:t xml:space="preserve"> </w:t>
            </w:r>
            <w:r>
              <w:t>was originally conceived</w:t>
            </w:r>
            <w:r w:rsidR="0071366D">
              <w:rPr>
                <w:rFonts w:hint="eastAsia"/>
              </w:rPr>
              <w:t xml:space="preserve"> </w:t>
            </w:r>
            <w:r>
              <w:t>to hide the heterogeneity of computational resources</w:t>
            </w:r>
            <w:r w:rsidR="0071366D">
              <w:rPr>
                <w:rFonts w:hint="eastAsia"/>
              </w:rPr>
              <w:t xml:space="preserve"> </w:t>
            </w:r>
            <w:r>
              <w:t>so that they may work together, a new Grid problem is now</w:t>
            </w:r>
            <w:r w:rsidR="0071366D">
              <w:rPr>
                <w:rFonts w:hint="eastAsia"/>
              </w:rPr>
              <w:t xml:space="preserve"> </w:t>
            </w:r>
            <w:r>
              <w:t>apparent—interoperability across time as well as space, both</w:t>
            </w:r>
            <w:r w:rsidR="0071366D">
              <w:rPr>
                <w:rFonts w:hint="eastAsia"/>
              </w:rPr>
              <w:t xml:space="preserve"> </w:t>
            </w:r>
            <w:r>
              <w:t>for anticipated and unanticipated reuse of services, information,</w:t>
            </w:r>
            <w:r w:rsidR="0071366D">
              <w:rPr>
                <w:rFonts w:hint="eastAsia"/>
              </w:rPr>
              <w:t xml:space="preserve"> </w:t>
            </w:r>
            <w:r>
              <w:t>and knowledge.</w:t>
            </w:r>
          </w:p>
          <w:p w:rsidR="0071366D" w:rsidRDefault="0071366D" w:rsidP="005D4849"/>
          <w:p w:rsidR="005D4849" w:rsidRDefault="005D4849" w:rsidP="005D4849">
            <w:r>
              <w:t xml:space="preserve">In fact, the e-Science </w:t>
            </w:r>
            <w:proofErr w:type="spellStart"/>
            <w:r>
              <w:t>programme</w:t>
            </w:r>
            <w:proofErr w:type="spellEnd"/>
            <w:r>
              <w:t xml:space="preserve"> has not been confined</w:t>
            </w:r>
            <w:r w:rsidR="0071366D">
              <w:rPr>
                <w:rFonts w:hint="eastAsia"/>
              </w:rPr>
              <w:t xml:space="preserve"> </w:t>
            </w:r>
            <w:r>
              <w:t>to the scientific disciplines of natural sciences, engineering,</w:t>
            </w:r>
            <w:r w:rsidR="0071366D">
              <w:rPr>
                <w:rFonts w:hint="eastAsia"/>
              </w:rPr>
              <w:t xml:space="preserve"> </w:t>
            </w:r>
            <w:r>
              <w:t>and medicine: it has also encompassed e-Social Science,</w:t>
            </w:r>
            <w:r w:rsidR="0071366D">
              <w:rPr>
                <w:rFonts w:hint="eastAsia"/>
              </w:rPr>
              <w:t xml:space="preserve"> </w:t>
            </w:r>
            <w:r>
              <w:t>both quantitative and qualitative, and extends now into arts</w:t>
            </w:r>
            <w:r w:rsidR="0071366D">
              <w:rPr>
                <w:rFonts w:hint="eastAsia"/>
              </w:rPr>
              <w:t xml:space="preserve"> </w:t>
            </w:r>
            <w:r>
              <w:t>and humanities. Internationally, the Humanities, Arts, and</w:t>
            </w:r>
            <w:r w:rsidR="0071366D">
              <w:rPr>
                <w:rFonts w:hint="eastAsia"/>
              </w:rPr>
              <w:t xml:space="preserve"> </w:t>
            </w:r>
            <w:r>
              <w:t>Social Sciences activity in the Global Grid Forum (GGF)</w:t>
            </w:r>
            <w:r w:rsidR="0071366D">
              <w:rPr>
                <w:rFonts w:hint="eastAsia"/>
              </w:rPr>
              <w:t xml:space="preserve"> </w:t>
            </w:r>
            <w:r>
              <w:t>has recognized the need for the Semantic Grid. Hence,</w:t>
            </w:r>
            <w:r w:rsidR="0071366D">
              <w:rPr>
                <w:rFonts w:hint="eastAsia"/>
              </w:rPr>
              <w:t xml:space="preserve"> </w:t>
            </w:r>
            <w:r>
              <w:t>e-Science might better be termed “e-Research” and it is</w:t>
            </w:r>
            <w:r w:rsidR="0071366D">
              <w:rPr>
                <w:rFonts w:hint="eastAsia"/>
              </w:rPr>
              <w:t xml:space="preserve"> </w:t>
            </w:r>
            <w:r>
              <w:t>characterized by the increasing scale and complexity of</w:t>
            </w:r>
            <w:r w:rsidR="0071366D">
              <w:rPr>
                <w:rFonts w:hint="eastAsia"/>
              </w:rPr>
              <w:t xml:space="preserve"> </w:t>
            </w:r>
            <w:r>
              <w:t>research endeavors as collaborations grow larger, become</w:t>
            </w:r>
            <w:r w:rsidR="0071366D">
              <w:rPr>
                <w:rFonts w:hint="eastAsia"/>
              </w:rPr>
              <w:t xml:space="preserve"> </w:t>
            </w:r>
            <w:r>
              <w:t>more geographically distributed, and involve a wider range</w:t>
            </w:r>
            <w:r w:rsidR="0071366D">
              <w:rPr>
                <w:rFonts w:hint="eastAsia"/>
              </w:rPr>
              <w:t xml:space="preserve"> </w:t>
            </w:r>
            <w:r>
              <w:t>of disciplines. This increasing multidisciplinary diversity</w:t>
            </w:r>
            <w:r>
              <w:rPr>
                <w:rFonts w:hint="eastAsia"/>
              </w:rPr>
              <w:t xml:space="preserve"> </w:t>
            </w:r>
            <w:r>
              <w:t>also emphasizes Semantic Grid requirements. Of course,</w:t>
            </w:r>
            <w:r w:rsidR="0071366D">
              <w:rPr>
                <w:rFonts w:hint="eastAsia"/>
              </w:rPr>
              <w:t xml:space="preserve"> </w:t>
            </w:r>
            <w:r>
              <w:t>collaboration is not mandatory: “lone researchers” also stand</w:t>
            </w:r>
            <w:r w:rsidR="0071366D">
              <w:rPr>
                <w:rFonts w:hint="eastAsia"/>
              </w:rPr>
              <w:t xml:space="preserve"> </w:t>
            </w:r>
            <w:r>
              <w:t>to benefit from improved resources.</w:t>
            </w:r>
          </w:p>
          <w:p w:rsidR="0071366D" w:rsidRDefault="0071366D" w:rsidP="005D4849"/>
          <w:p w:rsidR="005D4849" w:rsidRDefault="005D4849" w:rsidP="005D4849">
            <w:r>
              <w:t>Furthermore, e-Science is not confined to academic research</w:t>
            </w:r>
            <w:r w:rsidR="0071366D">
              <w:rPr>
                <w:rFonts w:hint="eastAsia"/>
              </w:rPr>
              <w:t xml:space="preserve"> </w:t>
            </w:r>
            <w:r>
              <w:t>(for example, more than 80 companies are engaged</w:t>
            </w:r>
            <w:r w:rsidR="0071366D">
              <w:rPr>
                <w:rFonts w:hint="eastAsia"/>
              </w:rPr>
              <w:t xml:space="preserve"> </w:t>
            </w:r>
            <w:r>
              <w:t xml:space="preserve">with the </w:t>
            </w:r>
            <w:smartTag w:uri="urn:schemas-microsoft-com:office:smarttags" w:element="country-region">
              <w:smartTag w:uri="urn:schemas-microsoft-com:office:smarttags" w:element="place">
                <w:r>
                  <w:t>UK</w:t>
                </w:r>
              </w:smartTag>
            </w:smartTag>
            <w:r>
              <w:t xml:space="preserve"> e-Science </w:t>
            </w:r>
            <w:proofErr w:type="spellStart"/>
            <w:r>
              <w:t>programme</w:t>
            </w:r>
            <w:proofErr w:type="spellEnd"/>
            <w:r>
              <w:t xml:space="preserve">). This interest </w:t>
            </w:r>
            <w:r>
              <w:lastRenderedPageBreak/>
              <w:t>stems from</w:t>
            </w:r>
            <w:r w:rsidR="0071366D">
              <w:rPr>
                <w:rFonts w:hint="eastAsia"/>
              </w:rPr>
              <w:t xml:space="preserve"> </w:t>
            </w:r>
            <w:r>
              <w:t>the fact that e-Science can support competitive industrial research</w:t>
            </w:r>
            <w:r w:rsidR="0071366D">
              <w:rPr>
                <w:rFonts w:hint="eastAsia"/>
              </w:rPr>
              <w:t xml:space="preserve"> </w:t>
            </w:r>
            <w:r>
              <w:t>and development, and the middleware requirements</w:t>
            </w:r>
            <w:r w:rsidR="0071366D">
              <w:rPr>
                <w:rFonts w:hint="eastAsia"/>
              </w:rPr>
              <w:t xml:space="preserve"> </w:t>
            </w:r>
            <w:r>
              <w:t>of e-Science are closely related to those of e-business (the</w:t>
            </w:r>
            <w:r w:rsidR="0071366D">
              <w:rPr>
                <w:rFonts w:hint="eastAsia"/>
              </w:rPr>
              <w:t xml:space="preserve"> </w:t>
            </w:r>
            <w:r>
              <w:t>sharing of computational and data resources for and as part of</w:t>
            </w:r>
            <w:r w:rsidR="0071366D">
              <w:rPr>
                <w:rFonts w:hint="eastAsia"/>
              </w:rPr>
              <w:t xml:space="preserve"> </w:t>
            </w:r>
            <w:r>
              <w:t>routine business is a common problem). Moreover, as e-Science</w:t>
            </w:r>
            <w:r w:rsidR="0071366D">
              <w:rPr>
                <w:rFonts w:hint="eastAsia"/>
              </w:rPr>
              <w:t xml:space="preserve"> </w:t>
            </w:r>
            <w:r>
              <w:t>has extended to education, the need to integrate with</w:t>
            </w:r>
            <w:r w:rsidR="0071366D">
              <w:rPr>
                <w:rFonts w:hint="eastAsia"/>
              </w:rPr>
              <w:t xml:space="preserve"> </w:t>
            </w:r>
            <w:r>
              <w:t>learning management systems, or collaboration and learning</w:t>
            </w:r>
            <w:r w:rsidR="0071366D">
              <w:rPr>
                <w:rFonts w:hint="eastAsia"/>
              </w:rPr>
              <w:t xml:space="preserve"> </w:t>
            </w:r>
            <w:r>
              <w:t>environments, has also become recognized [13].</w:t>
            </w:r>
          </w:p>
          <w:p w:rsidR="0071366D" w:rsidRDefault="0071366D" w:rsidP="005D4849"/>
          <w:p w:rsidR="005D4849" w:rsidRDefault="005D4849" w:rsidP="005D4849">
            <w:r>
              <w:t>Another lesson from e-Science is the need to facilitate</w:t>
            </w:r>
            <w:r w:rsidR="0071366D">
              <w:rPr>
                <w:rFonts w:hint="eastAsia"/>
              </w:rPr>
              <w:t xml:space="preserve"> </w:t>
            </w:r>
            <w:r>
              <w:t>the deployment, configuration, test, and maintenance of tools</w:t>
            </w:r>
            <w:r w:rsidR="0071366D">
              <w:rPr>
                <w:rFonts w:hint="eastAsia"/>
              </w:rPr>
              <w:t xml:space="preserve"> </w:t>
            </w:r>
            <w:r>
              <w:t>and services. Considerable effort and expertise has been expended</w:t>
            </w:r>
            <w:r w:rsidR="0071366D">
              <w:rPr>
                <w:rFonts w:hint="eastAsia"/>
              </w:rPr>
              <w:t xml:space="preserve"> </w:t>
            </w:r>
            <w:r>
              <w:t>on this through e-Science and Grid computing research</w:t>
            </w:r>
            <w:r w:rsidR="0071366D">
              <w:rPr>
                <w:rFonts w:hint="eastAsia"/>
              </w:rPr>
              <w:t xml:space="preserve"> </w:t>
            </w:r>
            <w:r>
              <w:t>projects. Thus, as well as the focus on the e-Scientist</w:t>
            </w:r>
            <w:r w:rsidR="0071366D">
              <w:rPr>
                <w:rFonts w:hint="eastAsia"/>
              </w:rPr>
              <w:t xml:space="preserve"> </w:t>
            </w:r>
            <w:r>
              <w:t>as user, it is important to address the needs of the “user” installing</w:t>
            </w:r>
            <w:r w:rsidR="0071366D">
              <w:rPr>
                <w:rFonts w:hint="eastAsia"/>
              </w:rPr>
              <w:t xml:space="preserve"> </w:t>
            </w:r>
            <w:r>
              <w:t>and administrating the e-Science software. There is</w:t>
            </w:r>
            <w:r w:rsidR="0071366D">
              <w:rPr>
                <w:rFonts w:hint="eastAsia"/>
              </w:rPr>
              <w:t xml:space="preserve"> </w:t>
            </w:r>
            <w:r>
              <w:t>an underlying principle of liberating humans from the mundane</w:t>
            </w:r>
            <w:r w:rsidR="0071366D">
              <w:rPr>
                <w:rFonts w:hint="eastAsia"/>
              </w:rPr>
              <w:t xml:space="preserve"> </w:t>
            </w:r>
            <w:r>
              <w:t>interactions of computer systems, so that they can get</w:t>
            </w:r>
            <w:r w:rsidR="0071366D">
              <w:rPr>
                <w:rFonts w:hint="eastAsia"/>
              </w:rPr>
              <w:t xml:space="preserve"> </w:t>
            </w:r>
            <w:r>
              <w:t xml:space="preserve">on with what they are good at. </w:t>
            </w:r>
            <w:r w:rsidRPr="0024180C">
              <w:rPr>
                <w:color w:val="FF0000"/>
              </w:rPr>
              <w:t>In turn</w:t>
            </w:r>
            <w:r>
              <w:t>, the systems are becoming</w:t>
            </w:r>
            <w:r w:rsidR="0071366D">
              <w:rPr>
                <w:rFonts w:hint="eastAsia"/>
              </w:rPr>
              <w:t xml:space="preserve"> </w:t>
            </w:r>
            <w:r>
              <w:t>increasingly automated, which is how the increasing</w:t>
            </w:r>
            <w:r w:rsidR="0071366D">
              <w:rPr>
                <w:rFonts w:hint="eastAsia"/>
              </w:rPr>
              <w:t xml:space="preserve"> </w:t>
            </w:r>
            <w:r>
              <w:t>scale and complexity is addressed. However, to fully achieve</w:t>
            </w:r>
            <w:r w:rsidR="0071366D">
              <w:rPr>
                <w:rFonts w:hint="eastAsia"/>
              </w:rPr>
              <w:t xml:space="preserve"> </w:t>
            </w:r>
            <w:r>
              <w:t>this automation requires much more to be “machine-</w:t>
            </w:r>
            <w:proofErr w:type="spellStart"/>
            <w:r>
              <w:t>processable</w:t>
            </w:r>
            <w:proofErr w:type="spellEnd"/>
            <w:r>
              <w:t>”</w:t>
            </w:r>
            <w:r w:rsidR="0071366D">
              <w:rPr>
                <w:rFonts w:hint="eastAsia"/>
              </w:rPr>
              <w:t xml:space="preserve"> </w:t>
            </w:r>
            <w:r>
              <w:t>and much less to need human intervention. The process</w:t>
            </w:r>
            <w:r w:rsidR="0071366D">
              <w:rPr>
                <w:rFonts w:hint="eastAsia"/>
              </w:rPr>
              <w:t xml:space="preserve"> </w:t>
            </w:r>
            <w:r>
              <w:t>of software deployment, configuration, and maintenance is</w:t>
            </w:r>
            <w:r w:rsidR="0071366D">
              <w:rPr>
                <w:rFonts w:hint="eastAsia"/>
              </w:rPr>
              <w:t xml:space="preserve"> </w:t>
            </w:r>
            <w:r>
              <w:t>itself a candidate for tools and for automation which require</w:t>
            </w:r>
            <w:r w:rsidR="0071366D">
              <w:rPr>
                <w:rFonts w:hint="eastAsia"/>
              </w:rPr>
              <w:t xml:space="preserve"> </w:t>
            </w:r>
            <w:r>
              <w:t>the application of Semantic Web technologies.</w:t>
            </w:r>
          </w:p>
          <w:p w:rsidR="0071366D" w:rsidRDefault="0071366D" w:rsidP="005D4849"/>
          <w:p w:rsidR="005D4849" w:rsidRDefault="005D4849" w:rsidP="005D4849">
            <w:r>
              <w:t>As can be seen, humans are very much part of virtual</w:t>
            </w:r>
            <w:r w:rsidR="0071366D">
              <w:rPr>
                <w:rFonts w:hint="eastAsia"/>
              </w:rPr>
              <w:t xml:space="preserve"> </w:t>
            </w:r>
            <w:r>
              <w:t>organizations and the Semantic Grid has to facilitate their</w:t>
            </w:r>
            <w:r w:rsidR="0071366D">
              <w:rPr>
                <w:rFonts w:hint="eastAsia"/>
              </w:rPr>
              <w:t xml:space="preserve"> </w:t>
            </w:r>
            <w:r>
              <w:t>collaboration, both in establishing the appropriate coalitions</w:t>
            </w:r>
            <w:r w:rsidR="0071366D">
              <w:rPr>
                <w:rFonts w:hint="eastAsia"/>
              </w:rPr>
              <w:t xml:space="preserve"> </w:t>
            </w:r>
            <w:r>
              <w:t>and in supporting interaction within them. Moreover, machine-</w:t>
            </w:r>
            <w:proofErr w:type="spellStart"/>
            <w:r>
              <w:t>processable</w:t>
            </w:r>
            <w:proofErr w:type="spellEnd"/>
            <w:r>
              <w:t xml:space="preserve"> knowledge about individuals enables the</w:t>
            </w:r>
            <w:r w:rsidR="0071366D">
              <w:rPr>
                <w:rFonts w:hint="eastAsia"/>
              </w:rPr>
              <w:t xml:space="preserve"> </w:t>
            </w:r>
            <w:r>
              <w:t>formation of communities of practice that may stretch over</w:t>
            </w:r>
            <w:r w:rsidR="0071366D">
              <w:rPr>
                <w:rFonts w:hint="eastAsia"/>
              </w:rPr>
              <w:t xml:space="preserve"> </w:t>
            </w:r>
            <w:r>
              <w:t>vast distances and be large scale. Both of these characteristics,</w:t>
            </w:r>
            <w:r w:rsidR="0071366D">
              <w:rPr>
                <w:rFonts w:hint="eastAsia"/>
              </w:rPr>
              <w:t xml:space="preserve"> </w:t>
            </w:r>
            <w:r>
              <w:t>supported by the Semantic Grid, enable people to</w:t>
            </w:r>
            <w:r w:rsidR="0071366D">
              <w:rPr>
                <w:rFonts w:hint="eastAsia"/>
              </w:rPr>
              <w:t xml:space="preserve"> </w:t>
            </w:r>
            <w:r>
              <w:lastRenderedPageBreak/>
              <w:t>achieve results that were not possible before this facilitating</w:t>
            </w:r>
            <w:r w:rsidR="0071366D">
              <w:rPr>
                <w:rFonts w:hint="eastAsia"/>
              </w:rPr>
              <w:t xml:space="preserve"> </w:t>
            </w:r>
            <w:r>
              <w:t>infrastructure.</w:t>
            </w:r>
          </w:p>
          <w:p w:rsidR="0011501C" w:rsidRDefault="0011501C" w:rsidP="005D4849"/>
          <w:p w:rsidR="005D4849" w:rsidRDefault="005D4849" w:rsidP="005D4849">
            <w:r>
              <w:t>In short, then, the Semantic Grid vision is to achieve a high</w:t>
            </w:r>
            <w:r w:rsidR="0011501C">
              <w:rPr>
                <w:rFonts w:hint="eastAsia"/>
              </w:rPr>
              <w:t xml:space="preserve"> </w:t>
            </w:r>
            <w:r>
              <w:t>degree of easy-to-use and seamless automation to facilitate</w:t>
            </w:r>
            <w:r w:rsidR="0011501C">
              <w:rPr>
                <w:rFonts w:hint="eastAsia"/>
              </w:rPr>
              <w:t xml:space="preserve"> </w:t>
            </w:r>
            <w:r>
              <w:t>flexible collaborations and computations on a global scale,</w:t>
            </w:r>
            <w:r w:rsidR="0011501C">
              <w:rPr>
                <w:rFonts w:hint="eastAsia"/>
              </w:rPr>
              <w:t xml:space="preserve"> </w:t>
            </w:r>
            <w:r>
              <w:t>by means of machine-</w:t>
            </w:r>
            <w:proofErr w:type="spellStart"/>
            <w:r>
              <w:t>processable</w:t>
            </w:r>
            <w:proofErr w:type="spellEnd"/>
            <w:r>
              <w:t xml:space="preserve"> knowledge both on and in</w:t>
            </w:r>
            <w:r w:rsidR="0011501C">
              <w:rPr>
                <w:rFonts w:hint="eastAsia"/>
              </w:rPr>
              <w:t xml:space="preserve"> </w:t>
            </w:r>
            <w:r>
              <w:t>the Grid.</w:t>
            </w:r>
          </w:p>
          <w:p w:rsidR="0011501C" w:rsidRDefault="0011501C" w:rsidP="005D4849"/>
          <w:p w:rsidR="005D4849" w:rsidRDefault="005D4849" w:rsidP="005D4849">
            <w:r>
              <w:t>III. REQUIREMENTS</w:t>
            </w:r>
          </w:p>
          <w:p w:rsidR="0011501C" w:rsidRDefault="0011501C" w:rsidP="005D4849"/>
          <w:p w:rsidR="005D4849" w:rsidRDefault="005D4849" w:rsidP="005D4849">
            <w:r>
              <w:t>Our understanding of the requirements for the Semantic</w:t>
            </w:r>
            <w:r w:rsidR="0011501C">
              <w:rPr>
                <w:rFonts w:hint="eastAsia"/>
              </w:rPr>
              <w:t xml:space="preserve"> </w:t>
            </w:r>
            <w:r>
              <w:t>Grid has deepened as we have gained experience across a</w:t>
            </w:r>
            <w:r w:rsidR="0011501C">
              <w:rPr>
                <w:rFonts w:hint="eastAsia"/>
              </w:rPr>
              <w:t xml:space="preserve"> </w:t>
            </w:r>
            <w:r>
              <w:t>range of e-Science applications. Thus, we are now in a position</w:t>
            </w:r>
            <w:r w:rsidR="00B03C35">
              <w:rPr>
                <w:rFonts w:hint="eastAsia"/>
              </w:rPr>
              <w:t xml:space="preserve"> </w:t>
            </w:r>
            <w:r>
              <w:t>to move beyond our initial analysis in [2], where we</w:t>
            </w:r>
            <w:r w:rsidR="0011501C">
              <w:rPr>
                <w:rFonts w:hint="eastAsia"/>
              </w:rPr>
              <w:t xml:space="preserve"> </w:t>
            </w:r>
            <w:r>
              <w:t>identified a set of requirements motivated by a generic scenario</w:t>
            </w:r>
            <w:r w:rsidR="0011501C">
              <w:rPr>
                <w:rFonts w:hint="eastAsia"/>
              </w:rPr>
              <w:t xml:space="preserve"> </w:t>
            </w:r>
            <w:r>
              <w:t>in which a sample is analyzed and the results feed into a</w:t>
            </w:r>
            <w:r w:rsidR="00B03C35">
              <w:rPr>
                <w:rFonts w:hint="eastAsia"/>
              </w:rPr>
              <w:t xml:space="preserve"> </w:t>
            </w:r>
            <w:r>
              <w:t>sequence of analysis and processing steps. Broadly speaking,</w:t>
            </w:r>
            <w:r w:rsidR="0011501C">
              <w:rPr>
                <w:rFonts w:hint="eastAsia"/>
              </w:rPr>
              <w:t xml:space="preserve"> </w:t>
            </w:r>
            <w:r>
              <w:t>these requirements can be positioned on a spectrum: one end</w:t>
            </w:r>
            <w:r w:rsidR="0011501C">
              <w:rPr>
                <w:rFonts w:hint="eastAsia"/>
              </w:rPr>
              <w:t xml:space="preserve"> </w:t>
            </w:r>
            <w:r>
              <w:t>can be characterized by automation, virtual organizations of</w:t>
            </w:r>
            <w:r>
              <w:rPr>
                <w:rFonts w:hint="eastAsia"/>
              </w:rPr>
              <w:t xml:space="preserve"> </w:t>
            </w:r>
            <w:r>
              <w:t>services, and the digital world and the other can be characterized</w:t>
            </w:r>
            <w:r w:rsidR="0011501C">
              <w:rPr>
                <w:rFonts w:hint="eastAsia"/>
              </w:rPr>
              <w:t xml:space="preserve"> </w:t>
            </w:r>
            <w:r>
              <w:t>by interaction, virtual organizations of people, and the</w:t>
            </w:r>
            <w:r w:rsidR="0011501C">
              <w:rPr>
                <w:rFonts w:hint="eastAsia"/>
              </w:rPr>
              <w:t xml:space="preserve"> </w:t>
            </w:r>
            <w:r>
              <w:t>physical world.</w:t>
            </w:r>
          </w:p>
          <w:p w:rsidR="0011501C" w:rsidRDefault="0011501C" w:rsidP="005D4849"/>
          <w:p w:rsidR="005D4849" w:rsidRDefault="005D4849" w:rsidP="005D4849">
            <w:r>
              <w:t>Underlying these requirements (at both ends of the spectrum)</w:t>
            </w:r>
            <w:r w:rsidR="0011501C">
              <w:rPr>
                <w:rFonts w:hint="eastAsia"/>
              </w:rPr>
              <w:t xml:space="preserve"> </w:t>
            </w:r>
            <w:r>
              <w:t>is the issue of scale. As the scale of the virtual organizations</w:t>
            </w:r>
            <w:r w:rsidR="0011501C">
              <w:rPr>
                <w:rFonts w:hint="eastAsia"/>
              </w:rPr>
              <w:t xml:space="preserve"> </w:t>
            </w:r>
            <w:r>
              <w:t>increases, so does the scale of computation, bandwidth,</w:t>
            </w:r>
            <w:r w:rsidR="0011501C">
              <w:rPr>
                <w:rFonts w:hint="eastAsia"/>
              </w:rPr>
              <w:t xml:space="preserve"> </w:t>
            </w:r>
            <w:r>
              <w:t>storage, and complexity of relationships between services</w:t>
            </w:r>
            <w:r w:rsidR="0011501C">
              <w:rPr>
                <w:rFonts w:hint="eastAsia"/>
              </w:rPr>
              <w:t xml:space="preserve"> </w:t>
            </w:r>
            <w:r>
              <w:t>and information. Scale demands automation, and automation</w:t>
            </w:r>
            <w:r w:rsidR="0011501C">
              <w:rPr>
                <w:rFonts w:hint="eastAsia"/>
              </w:rPr>
              <w:t xml:space="preserve"> </w:t>
            </w:r>
            <w:r>
              <w:t>demands explicit knowledge.</w:t>
            </w:r>
          </w:p>
          <w:p w:rsidR="0011501C" w:rsidRDefault="0011501C" w:rsidP="005D4849"/>
          <w:p w:rsidR="005D4849" w:rsidRDefault="005D4849" w:rsidP="005D4849">
            <w:r>
              <w:t>Given these drivers, we identify the following key requirements</w:t>
            </w:r>
            <w:r w:rsidR="0011501C">
              <w:rPr>
                <w:rFonts w:hint="eastAsia"/>
              </w:rPr>
              <w:t xml:space="preserve"> </w:t>
            </w:r>
            <w:r>
              <w:t>of the Semantic Grid.</w:t>
            </w:r>
          </w:p>
          <w:p w:rsidR="0011501C" w:rsidRDefault="0011501C" w:rsidP="005D4849"/>
          <w:p w:rsidR="005D4849" w:rsidRDefault="005D4849" w:rsidP="005D4849">
            <w:r>
              <w:lastRenderedPageBreak/>
              <w:t>1) Resource Description, Discovery, and Use: The</w:t>
            </w:r>
            <w:r w:rsidR="0011501C">
              <w:rPr>
                <w:rFonts w:hint="eastAsia"/>
              </w:rPr>
              <w:t xml:space="preserve"> </w:t>
            </w:r>
            <w:r>
              <w:t>system must store and process potentially huge volumes of</w:t>
            </w:r>
            <w:r w:rsidR="0011501C">
              <w:rPr>
                <w:rFonts w:hint="eastAsia"/>
              </w:rPr>
              <w:t xml:space="preserve"> </w:t>
            </w:r>
            <w:r>
              <w:t>distributed content in a timely and efficient fashion, perhaps</w:t>
            </w:r>
            <w:r w:rsidR="0011501C">
              <w:rPr>
                <w:rFonts w:hint="eastAsia"/>
              </w:rPr>
              <w:t xml:space="preserve"> </w:t>
            </w:r>
            <w:r>
              <w:t xml:space="preserve">through the federation of resources, and hence </w:t>
            </w:r>
            <w:proofErr w:type="gramStart"/>
            <w:r>
              <w:t>be</w:t>
            </w:r>
            <w:proofErr w:type="gramEnd"/>
            <w:r>
              <w:t xml:space="preserve"> able to</w:t>
            </w:r>
            <w:r w:rsidR="0011501C">
              <w:rPr>
                <w:rFonts w:hint="eastAsia"/>
              </w:rPr>
              <w:t xml:space="preserve"> </w:t>
            </w:r>
            <w:r>
              <w:t>identify content, services, computational resources, Grid-enabled</w:t>
            </w:r>
            <w:r w:rsidR="0011501C">
              <w:rPr>
                <w:rFonts w:hint="eastAsia"/>
              </w:rPr>
              <w:t xml:space="preserve"> </w:t>
            </w:r>
            <w:r>
              <w:t>instruments, and so on. It must be able to discover and</w:t>
            </w:r>
            <w:r w:rsidR="0011501C">
              <w:rPr>
                <w:rFonts w:hint="eastAsia"/>
              </w:rPr>
              <w:t xml:space="preserve"> </w:t>
            </w:r>
            <w:r>
              <w:t>locate these resources efficiently, and to negotiate access. It</w:t>
            </w:r>
            <w:r w:rsidR="0011501C">
              <w:rPr>
                <w:rFonts w:hint="eastAsia"/>
              </w:rPr>
              <w:t xml:space="preserve"> </w:t>
            </w:r>
            <w:r>
              <w:t xml:space="preserve">also requires generation and processing of job </w:t>
            </w:r>
            <w:proofErr w:type="gramStart"/>
            <w:r>
              <w:t>descriptions,</w:t>
            </w:r>
            <w:proofErr w:type="gramEnd"/>
            <w:r w:rsidR="0011501C">
              <w:rPr>
                <w:rFonts w:hint="eastAsia"/>
              </w:rPr>
              <w:t xml:space="preserve"> </w:t>
            </w:r>
            <w:r>
              <w:t>and on-demand and dynamically planned use of resources</w:t>
            </w:r>
            <w:r w:rsidR="0011501C">
              <w:rPr>
                <w:rFonts w:hint="eastAsia"/>
              </w:rPr>
              <w:t xml:space="preserve"> </w:t>
            </w:r>
            <w:r>
              <w:t>in order to meet quality of service requirements and achieve</w:t>
            </w:r>
            <w:r w:rsidR="0011501C">
              <w:rPr>
                <w:rFonts w:hint="eastAsia"/>
              </w:rPr>
              <w:t xml:space="preserve"> </w:t>
            </w:r>
            <w:r>
              <w:t>efficient resource utilization.</w:t>
            </w:r>
          </w:p>
          <w:p w:rsidR="0011501C" w:rsidRDefault="0011501C" w:rsidP="005D4849"/>
          <w:p w:rsidR="005D4849" w:rsidRDefault="005D4849" w:rsidP="005D4849">
            <w:r>
              <w:t>2) Process Description and Enactment: To support the</w:t>
            </w:r>
            <w:r w:rsidR="0011501C">
              <w:rPr>
                <w:rFonts w:hint="eastAsia"/>
              </w:rPr>
              <w:t xml:space="preserve"> </w:t>
            </w:r>
            <w:r>
              <w:t>creation of virtual organizations of services, the system needs</w:t>
            </w:r>
            <w:r w:rsidR="0011501C">
              <w:rPr>
                <w:rFonts w:hint="eastAsia"/>
              </w:rPr>
              <w:t xml:space="preserve"> </w:t>
            </w:r>
            <w:r>
              <w:t>descriptions (such as workflows) to facilitate composition</w:t>
            </w:r>
            <w:r w:rsidR="0011501C">
              <w:rPr>
                <w:rFonts w:hint="eastAsia"/>
              </w:rPr>
              <w:t xml:space="preserve"> </w:t>
            </w:r>
            <w:r>
              <w:t>of multiple resources, and mechanisms for creating and enacting</w:t>
            </w:r>
            <w:r w:rsidR="0011501C">
              <w:rPr>
                <w:rFonts w:hint="eastAsia"/>
              </w:rPr>
              <w:t xml:space="preserve"> </w:t>
            </w:r>
            <w:r>
              <w:t>these in a distributed manner.</w:t>
            </w:r>
          </w:p>
          <w:p w:rsidR="0011501C" w:rsidRDefault="0011501C" w:rsidP="005D4849"/>
          <w:p w:rsidR="005D4849" w:rsidRDefault="005D4849" w:rsidP="005D4849">
            <w:r>
              <w:t>3) Autonomic Behavior: Systems should auto-configure</w:t>
            </w:r>
            <w:r w:rsidR="0011501C">
              <w:rPr>
                <w:rFonts w:hint="eastAsia"/>
              </w:rPr>
              <w:t xml:space="preserve"> </w:t>
            </w:r>
            <w:r>
              <w:t>to meet the needs of their multiple users in dynamically</w:t>
            </w:r>
            <w:r w:rsidR="0011501C">
              <w:rPr>
                <w:rFonts w:hint="eastAsia"/>
              </w:rPr>
              <w:t xml:space="preserve"> </w:t>
            </w:r>
            <w:r>
              <w:t>changing circumstances, and “self-heal” in the presence of</w:t>
            </w:r>
            <w:r w:rsidR="0011501C">
              <w:rPr>
                <w:rFonts w:hint="eastAsia"/>
              </w:rPr>
              <w:t xml:space="preserve"> </w:t>
            </w:r>
            <w:r>
              <w:t>faults (thus, the systems will appear to be reliable but, in</w:t>
            </w:r>
            <w:r w:rsidR="0011501C">
              <w:rPr>
                <w:rFonts w:hint="eastAsia"/>
              </w:rPr>
              <w:t xml:space="preserve"> </w:t>
            </w:r>
            <w:r>
              <w:t>practice, they may conceal failures and exception handling at</w:t>
            </w:r>
            <w:r w:rsidR="0011501C">
              <w:rPr>
                <w:rFonts w:hint="eastAsia"/>
              </w:rPr>
              <w:t xml:space="preserve"> </w:t>
            </w:r>
            <w:r>
              <w:t>various levels). The system should also support evolutionary</w:t>
            </w:r>
            <w:r w:rsidR="0011501C">
              <w:rPr>
                <w:rFonts w:hint="eastAsia"/>
              </w:rPr>
              <w:t xml:space="preserve"> </w:t>
            </w:r>
            <w:r>
              <w:t>growth as new content and services become available.</w:t>
            </w:r>
          </w:p>
          <w:p w:rsidR="0011501C" w:rsidRDefault="0011501C" w:rsidP="005D4849"/>
          <w:p w:rsidR="005D4849" w:rsidRDefault="005D4849" w:rsidP="005D4849">
            <w:r>
              <w:t>4) Security and Trust: There are authentication, encryption,</w:t>
            </w:r>
            <w:r w:rsidR="0011501C">
              <w:rPr>
                <w:rFonts w:hint="eastAsia"/>
              </w:rPr>
              <w:t xml:space="preserve"> </w:t>
            </w:r>
            <w:r>
              <w:t>and privacy requirements, with multiple organizations</w:t>
            </w:r>
            <w:r w:rsidR="0011501C">
              <w:rPr>
                <w:rFonts w:hint="eastAsia"/>
              </w:rPr>
              <w:t xml:space="preserve"> </w:t>
            </w:r>
            <w:r>
              <w:t>involved, and a requirement for these to be handled with minimal</w:t>
            </w:r>
            <w:r w:rsidR="0011501C">
              <w:rPr>
                <w:rFonts w:hint="eastAsia"/>
              </w:rPr>
              <w:t xml:space="preserve"> </w:t>
            </w:r>
            <w:r>
              <w:t>manual intervention. Indeed from one perspective this is</w:t>
            </w:r>
            <w:r w:rsidR="0011501C">
              <w:rPr>
                <w:rFonts w:hint="eastAsia"/>
              </w:rPr>
              <w:t xml:space="preserve"> </w:t>
            </w:r>
            <w:r>
              <w:t>what really defines virtual organizations. Related to this are</w:t>
            </w:r>
            <w:r w:rsidR="0011501C">
              <w:rPr>
                <w:rFonts w:hint="eastAsia"/>
              </w:rPr>
              <w:t xml:space="preserve"> </w:t>
            </w:r>
            <w:r>
              <w:t>issues of charging: different stakeholders need to be able to</w:t>
            </w:r>
            <w:r w:rsidR="0011501C">
              <w:rPr>
                <w:rFonts w:hint="eastAsia"/>
              </w:rPr>
              <w:t xml:space="preserve"> </w:t>
            </w:r>
            <w:r>
              <w:t>retain ownership of their own content and processing capabilities,</w:t>
            </w:r>
            <w:r w:rsidR="0011501C">
              <w:rPr>
                <w:rFonts w:hint="eastAsia"/>
              </w:rPr>
              <w:t xml:space="preserve"> </w:t>
            </w:r>
            <w:r>
              <w:t>allowing others access under the appropriate terms</w:t>
            </w:r>
            <w:r w:rsidR="0011501C">
              <w:rPr>
                <w:rFonts w:hint="eastAsia"/>
              </w:rPr>
              <w:t xml:space="preserve"> </w:t>
            </w:r>
            <w:r>
              <w:t>and conditions. By their nature, policies need to be represented</w:t>
            </w:r>
            <w:r w:rsidR="0011501C">
              <w:rPr>
                <w:rFonts w:hint="eastAsia"/>
              </w:rPr>
              <w:t xml:space="preserve"> </w:t>
            </w:r>
            <w:r>
              <w:t xml:space="preserve">such that </w:t>
            </w:r>
            <w:r>
              <w:lastRenderedPageBreak/>
              <w:t>they can be applied to multiple resources</w:t>
            </w:r>
            <w:r w:rsidR="0011501C">
              <w:rPr>
                <w:rFonts w:hint="eastAsia"/>
              </w:rPr>
              <w:t xml:space="preserve"> </w:t>
            </w:r>
            <w:r>
              <w:t>and with consistent interpretation.</w:t>
            </w:r>
          </w:p>
          <w:p w:rsidR="0011501C" w:rsidRDefault="0011501C" w:rsidP="005D4849"/>
          <w:p w:rsidR="005D4849" w:rsidRDefault="005D4849" w:rsidP="005D4849">
            <w:r>
              <w:t>5) Annotation: From logging a sample through to</w:t>
            </w:r>
            <w:r w:rsidR="0011501C">
              <w:rPr>
                <w:rFonts w:hint="eastAsia"/>
              </w:rPr>
              <w:t xml:space="preserve"> </w:t>
            </w:r>
            <w:r>
              <w:t>publishing the analysis, it is necessary to have annotations</w:t>
            </w:r>
            <w:r w:rsidR="0011501C">
              <w:rPr>
                <w:rFonts w:hint="eastAsia"/>
              </w:rPr>
              <w:t xml:space="preserve"> </w:t>
            </w:r>
            <w:r>
              <w:t>that enrich the description of any digital content. This</w:t>
            </w:r>
            <w:r w:rsidR="0011501C">
              <w:rPr>
                <w:rFonts w:hint="eastAsia"/>
              </w:rPr>
              <w:t xml:space="preserve"> </w:t>
            </w:r>
            <w:proofErr w:type="spellStart"/>
            <w:r>
              <w:t>metacontent</w:t>
            </w:r>
            <w:proofErr w:type="spellEnd"/>
            <w:r>
              <w:t xml:space="preserve"> may apply to data, information, or knowledge</w:t>
            </w:r>
            <w:r w:rsidR="0011501C">
              <w:rPr>
                <w:rFonts w:hint="eastAsia"/>
              </w:rPr>
              <w:t xml:space="preserve"> </w:t>
            </w:r>
            <w:r>
              <w:t>and depends on agreed interpretations. Ideally, in many</w:t>
            </w:r>
            <w:r w:rsidR="0011501C">
              <w:rPr>
                <w:rFonts w:hint="eastAsia"/>
              </w:rPr>
              <w:t xml:space="preserve"> </w:t>
            </w:r>
            <w:r>
              <w:t>cases, annotations will be acquired automatically. This also</w:t>
            </w:r>
            <w:r w:rsidR="0011501C">
              <w:rPr>
                <w:rFonts w:hint="eastAsia"/>
              </w:rPr>
              <w:t xml:space="preserve"> </w:t>
            </w:r>
            <w:r>
              <w:t>supports the important notion of provenance, whereby sufficient</w:t>
            </w:r>
            <w:r w:rsidR="0011501C">
              <w:rPr>
                <w:rFonts w:hint="eastAsia"/>
              </w:rPr>
              <w:t xml:space="preserve"> </w:t>
            </w:r>
            <w:r>
              <w:t>information is stored so that it is possible to repeat the</w:t>
            </w:r>
            <w:r w:rsidR="0011501C">
              <w:rPr>
                <w:rFonts w:hint="eastAsia"/>
              </w:rPr>
              <w:t xml:space="preserve"> </w:t>
            </w:r>
            <w:r>
              <w:t>experiment, reuse the results, or provide evidence that this</w:t>
            </w:r>
            <w:r w:rsidR="0011501C">
              <w:rPr>
                <w:rFonts w:hint="eastAsia"/>
              </w:rPr>
              <w:t xml:space="preserve"> </w:t>
            </w:r>
            <w:r>
              <w:t>information was indeed produced at this time (the latter may</w:t>
            </w:r>
            <w:r w:rsidR="0011501C">
              <w:rPr>
                <w:rFonts w:hint="eastAsia"/>
              </w:rPr>
              <w:t xml:space="preserve"> </w:t>
            </w:r>
            <w:r>
              <w:t>involve a third party). Obtaining annotations is only half the</w:t>
            </w:r>
            <w:r w:rsidR="0011501C">
              <w:rPr>
                <w:rFonts w:hint="eastAsia"/>
              </w:rPr>
              <w:t xml:space="preserve"> </w:t>
            </w:r>
            <w:r>
              <w:t>story however; we also need to make use of them. Examples</w:t>
            </w:r>
            <w:r w:rsidR="0011501C">
              <w:rPr>
                <w:rFonts w:hint="eastAsia"/>
              </w:rPr>
              <w:t xml:space="preserve"> </w:t>
            </w:r>
            <w:r>
              <w:t>of such usage include: finding papers, finding people,</w:t>
            </w:r>
            <w:r>
              <w:rPr>
                <w:rFonts w:hint="eastAsia"/>
              </w:rPr>
              <w:t xml:space="preserve"> </w:t>
            </w:r>
            <w:r>
              <w:t>finding a previous experimental design (these queries may</w:t>
            </w:r>
            <w:r w:rsidR="0011501C">
              <w:rPr>
                <w:rFonts w:hint="eastAsia"/>
              </w:rPr>
              <w:t xml:space="preserve"> </w:t>
            </w:r>
            <w:r>
              <w:t>involve inference), annotating the uploaded analysis, and</w:t>
            </w:r>
            <w:r w:rsidR="0011501C">
              <w:rPr>
                <w:rFonts w:hint="eastAsia"/>
              </w:rPr>
              <w:t xml:space="preserve"> </w:t>
            </w:r>
            <w:r>
              <w:t>configuring a smart space to suit its occupants. Annotation</w:t>
            </w:r>
            <w:r w:rsidR="0011501C">
              <w:rPr>
                <w:rFonts w:hint="eastAsia"/>
              </w:rPr>
              <w:t xml:space="preserve"> </w:t>
            </w:r>
            <w:r>
              <w:t>may thus be distributed and collaborative.</w:t>
            </w:r>
          </w:p>
          <w:p w:rsidR="0011501C" w:rsidRDefault="0011501C" w:rsidP="005D4849"/>
          <w:p w:rsidR="005D4849" w:rsidRDefault="005D4849" w:rsidP="005D4849">
            <w:r>
              <w:t>6) Information Integration: The ability to make meaningful</w:t>
            </w:r>
            <w:r w:rsidR="0011501C">
              <w:rPr>
                <w:rFonts w:hint="eastAsia"/>
              </w:rPr>
              <w:t xml:space="preserve"> </w:t>
            </w:r>
            <w:r>
              <w:t>queries over disparate information stores, and to make</w:t>
            </w:r>
            <w:r w:rsidR="0011501C">
              <w:rPr>
                <w:rFonts w:hint="eastAsia"/>
              </w:rPr>
              <w:t xml:space="preserve"> </w:t>
            </w:r>
            <w:r>
              <w:t>use of content in</w:t>
            </w:r>
            <w:r w:rsidR="002E7D40">
              <w:rPr>
                <w:rFonts w:hint="eastAsia"/>
              </w:rPr>
              <w:t xml:space="preserve"> </w:t>
            </w:r>
            <w:r>
              <w:t>ways which may or may not have been anticipated,</w:t>
            </w:r>
            <w:r w:rsidR="0011501C">
              <w:rPr>
                <w:rFonts w:hint="eastAsia"/>
              </w:rPr>
              <w:t xml:space="preserve"> </w:t>
            </w:r>
            <w:r>
              <w:t>requires interoperability of information. For example,</w:t>
            </w:r>
            <w:r w:rsidR="0011501C">
              <w:rPr>
                <w:rFonts w:hint="eastAsia"/>
              </w:rPr>
              <w:t xml:space="preserve"> </w:t>
            </w:r>
            <w:r>
              <w:t>this may involve mapping between terminologies used in different</w:t>
            </w:r>
            <w:r w:rsidR="0011501C">
              <w:rPr>
                <w:rFonts w:hint="eastAsia"/>
              </w:rPr>
              <w:t xml:space="preserve"> </w:t>
            </w:r>
            <w:r>
              <w:t>domains. This is the classical role of Semantic Web</w:t>
            </w:r>
            <w:r w:rsidR="0011501C">
              <w:rPr>
                <w:rFonts w:hint="eastAsia"/>
              </w:rPr>
              <w:t xml:space="preserve"> </w:t>
            </w:r>
            <w:r>
              <w:t>technologies.</w:t>
            </w:r>
          </w:p>
          <w:p w:rsidR="0011501C" w:rsidRDefault="0011501C" w:rsidP="005D4849"/>
          <w:p w:rsidR="005D4849" w:rsidRDefault="005D4849" w:rsidP="005D4849">
            <w:r>
              <w:t>7) Synchronous Information Streams and Fusion: In</w:t>
            </w:r>
            <w:r w:rsidR="0011501C">
              <w:rPr>
                <w:rFonts w:hint="eastAsia"/>
              </w:rPr>
              <w:t xml:space="preserve"> </w:t>
            </w:r>
            <w:r>
              <w:t>addition to persistent stores, there is a requirement for</w:t>
            </w:r>
            <w:r w:rsidR="0011501C">
              <w:rPr>
                <w:rFonts w:hint="eastAsia"/>
              </w:rPr>
              <w:t xml:space="preserve"> </w:t>
            </w:r>
            <w:r>
              <w:t>working with streams of information in a timely fashion.</w:t>
            </w:r>
            <w:r w:rsidR="0011501C">
              <w:rPr>
                <w:rFonts w:hint="eastAsia"/>
              </w:rPr>
              <w:t xml:space="preserve"> </w:t>
            </w:r>
            <w:r>
              <w:t>These streams could be data from instruments, video, or any</w:t>
            </w:r>
            <w:r w:rsidR="0011501C">
              <w:rPr>
                <w:rFonts w:hint="eastAsia"/>
              </w:rPr>
              <w:t xml:space="preserve"> </w:t>
            </w:r>
            <w:r>
              <w:t>data stream such as that resulting from interaction. Both</w:t>
            </w:r>
            <w:r w:rsidR="0011501C">
              <w:rPr>
                <w:rFonts w:hint="eastAsia"/>
              </w:rPr>
              <w:t xml:space="preserve"> </w:t>
            </w:r>
            <w:r>
              <w:t>live and replayed streams have a role, especially where</w:t>
            </w:r>
            <w:r w:rsidR="0011501C">
              <w:rPr>
                <w:rFonts w:hint="eastAsia"/>
              </w:rPr>
              <w:t xml:space="preserve"> </w:t>
            </w:r>
            <w:r>
              <w:t xml:space="preserve">the stream is enriched by associated temporal </w:t>
            </w:r>
            <w:proofErr w:type="spellStart"/>
            <w:r>
              <w:t>metacontent</w:t>
            </w:r>
            <w:proofErr w:type="spellEnd"/>
            <w:r>
              <w:t>.</w:t>
            </w:r>
            <w:r w:rsidR="0011501C">
              <w:rPr>
                <w:rFonts w:hint="eastAsia"/>
              </w:rPr>
              <w:t xml:space="preserve"> </w:t>
            </w:r>
            <w:r>
              <w:t>Notifications are also streams—the arrival of new information</w:t>
            </w:r>
            <w:r w:rsidR="0011501C">
              <w:rPr>
                <w:rFonts w:hint="eastAsia"/>
              </w:rPr>
              <w:t xml:space="preserve"> </w:t>
            </w:r>
            <w:r>
              <w:t xml:space="preserve">prompts </w:t>
            </w:r>
            <w:r>
              <w:lastRenderedPageBreak/>
              <w:t>notifications to users and initiates automatic</w:t>
            </w:r>
            <w:r w:rsidR="0011501C">
              <w:rPr>
                <w:rFonts w:hint="eastAsia"/>
              </w:rPr>
              <w:t xml:space="preserve"> </w:t>
            </w:r>
            <w:r>
              <w:t>processing. Given this, support is needed both for recording</w:t>
            </w:r>
            <w:r w:rsidR="0011501C">
              <w:rPr>
                <w:rFonts w:hint="eastAsia"/>
              </w:rPr>
              <w:t xml:space="preserve"> </w:t>
            </w:r>
            <w:r>
              <w:t>and replaying streams, and making it easy to synthesize new</w:t>
            </w:r>
            <w:r w:rsidR="0011501C">
              <w:rPr>
                <w:rFonts w:hint="eastAsia"/>
              </w:rPr>
              <w:t xml:space="preserve"> </w:t>
            </w:r>
            <w:proofErr w:type="spellStart"/>
            <w:r>
              <w:t>artefacts</w:t>
            </w:r>
            <w:proofErr w:type="spellEnd"/>
            <w:r>
              <w:t xml:space="preserve"> from them. Moreover, content needs to be able to</w:t>
            </w:r>
            <w:r w:rsidR="0011501C">
              <w:rPr>
                <w:rFonts w:hint="eastAsia"/>
              </w:rPr>
              <w:t xml:space="preserve"> </w:t>
            </w:r>
            <w:r>
              <w:t>be combined from multiple sources in unpredictable ways</w:t>
            </w:r>
            <w:r w:rsidR="0011501C">
              <w:rPr>
                <w:rFonts w:hint="eastAsia"/>
              </w:rPr>
              <w:t xml:space="preserve"> </w:t>
            </w:r>
            <w:r>
              <w:t>according to the users’ needs; descriptions of the sources and</w:t>
            </w:r>
            <w:r w:rsidR="0011501C">
              <w:rPr>
                <w:rFonts w:hint="eastAsia"/>
              </w:rPr>
              <w:t xml:space="preserve"> </w:t>
            </w:r>
            <w:r>
              <w:t>content, and annotations, will be used to combine content</w:t>
            </w:r>
            <w:r w:rsidR="0011501C">
              <w:rPr>
                <w:rFonts w:hint="eastAsia"/>
              </w:rPr>
              <w:t xml:space="preserve"> </w:t>
            </w:r>
            <w:r>
              <w:t>meaningfully.</w:t>
            </w:r>
          </w:p>
          <w:p w:rsidR="0011501C" w:rsidRDefault="0011501C" w:rsidP="005D4849"/>
          <w:p w:rsidR="005D4849" w:rsidRDefault="005D4849" w:rsidP="005D4849">
            <w:r>
              <w:t>8) Context-Aware Decision Support: Information needs</w:t>
            </w:r>
            <w:r w:rsidR="0011501C">
              <w:rPr>
                <w:rFonts w:hint="eastAsia"/>
              </w:rPr>
              <w:t xml:space="preserve"> </w:t>
            </w:r>
            <w:r>
              <w:t>to be presented to users at the right time, in the right format,</w:t>
            </w:r>
            <w:r w:rsidR="0011501C">
              <w:rPr>
                <w:rFonts w:hint="eastAsia"/>
              </w:rPr>
              <w:t xml:space="preserve"> </w:t>
            </w:r>
            <w:r>
              <w:t>on the right device, and with the right level of intrusiveness.</w:t>
            </w:r>
            <w:r w:rsidR="0011501C">
              <w:rPr>
                <w:rFonts w:hint="eastAsia"/>
              </w:rPr>
              <w:t xml:space="preserve"> </w:t>
            </w:r>
            <w:r>
              <w:t>In short, it needs to be sensitive to the context and, in particular,</w:t>
            </w:r>
            <w:r w:rsidR="0011501C">
              <w:rPr>
                <w:rFonts w:hint="eastAsia"/>
              </w:rPr>
              <w:t xml:space="preserve"> </w:t>
            </w:r>
            <w:r>
              <w:t>the tasks at hand. This is an adaptive information systems</w:t>
            </w:r>
            <w:r w:rsidR="0011501C">
              <w:rPr>
                <w:rFonts w:hint="eastAsia"/>
              </w:rPr>
              <w:t xml:space="preserve"> </w:t>
            </w:r>
            <w:r>
              <w:t>task and is emphasized by the scale of Grid endeavors.</w:t>
            </w:r>
            <w:r w:rsidR="0011501C">
              <w:rPr>
                <w:rFonts w:hint="eastAsia"/>
              </w:rPr>
              <w:t xml:space="preserve"> </w:t>
            </w:r>
            <w:r>
              <w:t>It is therefore a generalization of portals such as [14]</w:t>
            </w:r>
          </w:p>
          <w:p w:rsidR="0011501C" w:rsidRDefault="0011501C" w:rsidP="005D4849"/>
          <w:p w:rsidR="005D4849" w:rsidRDefault="005D4849" w:rsidP="005D4849">
            <w:r>
              <w:t>9) Communities: Users should be able to form, maintain,</w:t>
            </w:r>
            <w:r w:rsidR="0011501C">
              <w:rPr>
                <w:rFonts w:hint="eastAsia"/>
              </w:rPr>
              <w:t xml:space="preserve"> </w:t>
            </w:r>
            <w:r>
              <w:t>and disband communities of practice with restricted membership</w:t>
            </w:r>
            <w:r w:rsidR="0011501C">
              <w:rPr>
                <w:rFonts w:hint="eastAsia"/>
              </w:rPr>
              <w:t xml:space="preserve"> </w:t>
            </w:r>
            <w:r>
              <w:t>criteria and rules of operation. This involves identifying</w:t>
            </w:r>
            <w:r w:rsidR="0011501C">
              <w:rPr>
                <w:rFonts w:hint="eastAsia"/>
              </w:rPr>
              <w:t xml:space="preserve"> </w:t>
            </w:r>
            <w:r>
              <w:t>the set of individuals in a virtual organization through collaborative</w:t>
            </w:r>
            <w:r w:rsidR="0011501C">
              <w:rPr>
                <w:rFonts w:hint="eastAsia"/>
              </w:rPr>
              <w:t xml:space="preserve"> </w:t>
            </w:r>
            <w:r>
              <w:t>tools, and exploiting knowledge about communities</w:t>
            </w:r>
            <w:r w:rsidR="0011501C">
              <w:rPr>
                <w:rFonts w:hint="eastAsia"/>
              </w:rPr>
              <w:t xml:space="preserve"> </w:t>
            </w:r>
            <w:r>
              <w:t>of practice across disciplines.</w:t>
            </w:r>
          </w:p>
          <w:p w:rsidR="0011501C" w:rsidRDefault="0011501C" w:rsidP="005D4849"/>
          <w:p w:rsidR="009054D8" w:rsidRDefault="005D4849" w:rsidP="005D4849">
            <w:r>
              <w:t>10) Smart Environments: The environment should display</w:t>
            </w:r>
            <w:r w:rsidR="0011501C">
              <w:rPr>
                <w:rFonts w:hint="eastAsia"/>
              </w:rPr>
              <w:t xml:space="preserve"> </w:t>
            </w:r>
            <w:r>
              <w:t>a degree of ambient intelligence. For example, the</w:t>
            </w:r>
            <w:r w:rsidR="0011501C">
              <w:rPr>
                <w:rFonts w:hint="eastAsia"/>
              </w:rPr>
              <w:t xml:space="preserve"> </w:t>
            </w:r>
            <w:r>
              <w:t>equipment detects the sample (e.g., by barcode or RFID</w:t>
            </w:r>
            <w:r w:rsidR="0011501C">
              <w:rPr>
                <w:rFonts w:hint="eastAsia"/>
              </w:rPr>
              <w:t xml:space="preserve"> </w:t>
            </w:r>
            <w:r>
              <w:t>tag), the scientist may use portable devices for note-taking,</w:t>
            </w:r>
            <w:r w:rsidR="0011501C">
              <w:rPr>
                <w:rFonts w:hint="eastAsia"/>
              </w:rPr>
              <w:t xml:space="preserve"> </w:t>
            </w:r>
            <w:r>
              <w:t>the Access Grid node may achieve speaker recognition, and</w:t>
            </w:r>
            <w:r w:rsidR="0011501C">
              <w:rPr>
                <w:rFonts w:hint="eastAsia"/>
              </w:rPr>
              <w:t xml:space="preserve"> </w:t>
            </w:r>
            <w:r>
              <w:t>visualizations may be available on a variety of displays.</w:t>
            </w:r>
            <w:r w:rsidR="0011501C">
              <w:rPr>
                <w:rFonts w:hint="eastAsia"/>
              </w:rPr>
              <w:t xml:space="preserve"> </w:t>
            </w:r>
          </w:p>
          <w:p w:rsidR="009054D8" w:rsidRDefault="009054D8" w:rsidP="005D4849"/>
          <w:p w:rsidR="005D4849" w:rsidRDefault="005D4849" w:rsidP="005D4849">
            <w:r>
              <w:t>To these original requirements we add two new</w:t>
            </w:r>
            <w:r w:rsidR="009054D8">
              <w:rPr>
                <w:rFonts w:hint="eastAsia"/>
              </w:rPr>
              <w:t xml:space="preserve"> </w:t>
            </w:r>
            <w:r>
              <w:t>ones which</w:t>
            </w:r>
            <w:r w:rsidR="0011501C">
              <w:rPr>
                <w:rFonts w:hint="eastAsia"/>
              </w:rPr>
              <w:t xml:space="preserve"> </w:t>
            </w:r>
            <w:r>
              <w:t>reflect configuration and deployment issues:</w:t>
            </w:r>
          </w:p>
          <w:p w:rsidR="0011501C" w:rsidRDefault="0011501C" w:rsidP="005D4849"/>
          <w:p w:rsidR="005D4849" w:rsidRDefault="005D4849" w:rsidP="005D4849">
            <w:r>
              <w:t>11) Ease of Configuration and Deployment: Grid applications</w:t>
            </w:r>
            <w:r w:rsidR="0011501C">
              <w:rPr>
                <w:rFonts w:hint="eastAsia"/>
              </w:rPr>
              <w:t xml:space="preserve"> </w:t>
            </w:r>
            <w:r>
              <w:t xml:space="preserve">should be deployable by </w:t>
            </w:r>
            <w:proofErr w:type="spellStart"/>
            <w:r>
              <w:t>nonspecialist</w:t>
            </w:r>
            <w:proofErr w:type="spellEnd"/>
            <w:r>
              <w:t xml:space="preserve"> users (rather</w:t>
            </w:r>
            <w:r w:rsidR="0011501C">
              <w:rPr>
                <w:rFonts w:hint="eastAsia"/>
              </w:rPr>
              <w:t xml:space="preserve"> </w:t>
            </w:r>
            <w:r>
              <w:t>than requiring teams of postdoctoral researchers).</w:t>
            </w:r>
          </w:p>
          <w:p w:rsidR="0011501C" w:rsidRDefault="0011501C" w:rsidP="005D4849"/>
          <w:p w:rsidR="00A43888" w:rsidRDefault="005D4849" w:rsidP="008156C8">
            <w:r>
              <w:t>12) Integration with Legacy IT Systems: The interoperability</w:t>
            </w:r>
            <w:r w:rsidR="0011501C">
              <w:rPr>
                <w:rFonts w:hint="eastAsia"/>
              </w:rPr>
              <w:t xml:space="preserve"> </w:t>
            </w:r>
            <w:r>
              <w:t>challenge of interworking with established business</w:t>
            </w:r>
            <w:r w:rsidR="0011501C">
              <w:rPr>
                <w:rFonts w:hint="eastAsia"/>
              </w:rPr>
              <w:t xml:space="preserve"> </w:t>
            </w:r>
            <w:r>
              <w:t>processes, and with learning management systems, needs to</w:t>
            </w:r>
            <w:r w:rsidR="0011501C">
              <w:rPr>
                <w:rFonts w:hint="eastAsia"/>
              </w:rPr>
              <w:t xml:space="preserve"> </w:t>
            </w:r>
            <w:r>
              <w:t>be addressed</w:t>
            </w:r>
            <w:r w:rsidR="00806C17">
              <w:rPr>
                <w:rFonts w:hint="eastAsia"/>
              </w:rPr>
              <w:t>满足</w:t>
            </w:r>
            <w:r>
              <w:t xml:space="preserve"> in a more satisfactory manner since Semantic</w:t>
            </w:r>
            <w:r w:rsidR="0011501C">
              <w:rPr>
                <w:rFonts w:hint="eastAsia"/>
              </w:rPr>
              <w:t xml:space="preserve"> </w:t>
            </w:r>
            <w:r>
              <w:t>Grid environments are necessarily brown field developments.</w:t>
            </w:r>
            <w:r w:rsidR="0011501C">
              <w:rPr>
                <w:rFonts w:hint="eastAsia"/>
              </w:rPr>
              <w:t xml:space="preserve"> </w:t>
            </w:r>
          </w:p>
          <w:p w:rsidR="00A43888" w:rsidRDefault="00A43888" w:rsidP="008156C8"/>
          <w:p w:rsidR="005D4849" w:rsidRDefault="005D4849" w:rsidP="008156C8">
            <w:r>
              <w:t>Although many of the above requirements would be regarded</w:t>
            </w:r>
            <w:r w:rsidR="0011501C">
              <w:rPr>
                <w:rFonts w:hint="eastAsia"/>
              </w:rPr>
              <w:t xml:space="preserve"> </w:t>
            </w:r>
            <w:r>
              <w:t>as traditional Grid ones, we believe that all of them</w:t>
            </w:r>
            <w:r w:rsidR="008156C8">
              <w:rPr>
                <w:rFonts w:hint="eastAsia"/>
              </w:rPr>
              <w:t xml:space="preserve"> </w:t>
            </w:r>
            <w:r w:rsidR="008156C8">
              <w:t>stand to benefit from some aspect of the Semantic</w:t>
            </w:r>
            <w:r w:rsidR="00801BDB">
              <w:rPr>
                <w:rFonts w:hint="eastAsia"/>
              </w:rPr>
              <w:t xml:space="preserve"> </w:t>
            </w:r>
            <w:r w:rsidR="008156C8">
              <w:t>Web. To us,</w:t>
            </w:r>
            <w:r w:rsidR="0011501C">
              <w:rPr>
                <w:rFonts w:hint="eastAsia"/>
              </w:rPr>
              <w:t xml:space="preserve"> </w:t>
            </w:r>
            <w:r w:rsidR="008156C8">
              <w:t>therefore, this is an effective illustration of the way in which</w:t>
            </w:r>
            <w:r w:rsidR="0011501C">
              <w:rPr>
                <w:rFonts w:hint="eastAsia"/>
              </w:rPr>
              <w:t xml:space="preserve"> </w:t>
            </w:r>
            <w:r w:rsidR="008156C8">
              <w:t>the Semantic Web thoroughly permeates the machinery of</w:t>
            </w:r>
            <w:r w:rsidR="0011501C">
              <w:rPr>
                <w:rFonts w:hint="eastAsia"/>
              </w:rPr>
              <w:t xml:space="preserve"> </w:t>
            </w:r>
            <w:r w:rsidR="008156C8">
              <w:t>the Grid.</w:t>
            </w:r>
          </w:p>
          <w:p w:rsidR="0011501C" w:rsidRDefault="0011501C" w:rsidP="008156C8"/>
          <w:p w:rsidR="008156C8" w:rsidRDefault="008156C8" w:rsidP="008156C8">
            <w:r>
              <w:t>IV. STATE OF THE ART</w:t>
            </w:r>
          </w:p>
          <w:p w:rsidR="0011501C" w:rsidRDefault="0011501C" w:rsidP="008156C8"/>
          <w:p w:rsidR="008156C8" w:rsidRDefault="008156C8" w:rsidP="008156C8">
            <w:r>
              <w:t>Now that the requirements have been identified, we turn</w:t>
            </w:r>
            <w:r w:rsidR="0011501C">
              <w:rPr>
                <w:rFonts w:hint="eastAsia"/>
              </w:rPr>
              <w:t xml:space="preserve"> </w:t>
            </w:r>
            <w:r>
              <w:t>to five of the key technologies that are being used to address</w:t>
            </w:r>
            <w:r w:rsidR="0011501C">
              <w:rPr>
                <w:rFonts w:hint="eastAsia"/>
              </w:rPr>
              <w:t xml:space="preserve"> </w:t>
            </w:r>
            <w:r>
              <w:t>them.</w:t>
            </w:r>
          </w:p>
          <w:p w:rsidR="0011501C" w:rsidRDefault="0011501C" w:rsidP="008156C8"/>
          <w:p w:rsidR="008156C8" w:rsidRDefault="008156C8" w:rsidP="008156C8">
            <w:r>
              <w:t>A. Web Services</w:t>
            </w:r>
          </w:p>
          <w:p w:rsidR="0011501C" w:rsidRPr="0011501C" w:rsidRDefault="0011501C" w:rsidP="008156C8"/>
          <w:p w:rsidR="008156C8" w:rsidRDefault="008156C8" w:rsidP="008156C8">
            <w:r>
              <w:t>The key to bringing structured content to life is to run</w:t>
            </w:r>
            <w:r w:rsidR="0011501C">
              <w:rPr>
                <w:rFonts w:hint="eastAsia"/>
              </w:rPr>
              <w:t xml:space="preserve"> </w:t>
            </w:r>
            <w:r>
              <w:t>services over it. What these might look like can begin to</w:t>
            </w:r>
            <w:r w:rsidR="0011501C">
              <w:rPr>
                <w:rFonts w:hint="eastAsia"/>
              </w:rPr>
              <w:t xml:space="preserve"> </w:t>
            </w:r>
            <w:r>
              <w:t>be seen in a variety of Semantic Web applications (and</w:t>
            </w:r>
            <w:r w:rsidR="0011501C">
              <w:rPr>
                <w:rFonts w:hint="eastAsia"/>
              </w:rPr>
              <w:t xml:space="preserve"> </w:t>
            </w:r>
            <w:r>
              <w:t>we will also encounter them in the case studies in the next</w:t>
            </w:r>
            <w:r w:rsidR="0011501C">
              <w:rPr>
                <w:rFonts w:hint="eastAsia"/>
              </w:rPr>
              <w:t xml:space="preserve"> </w:t>
            </w:r>
            <w:r>
              <w:t>section). In more detail, recent efforts around Simple Object</w:t>
            </w:r>
            <w:r w:rsidR="0011501C">
              <w:rPr>
                <w:rFonts w:hint="eastAsia"/>
              </w:rPr>
              <w:t xml:space="preserve"> </w:t>
            </w:r>
            <w:r>
              <w:t>Access Protocol (SOAP), Web Services Description</w:t>
            </w:r>
            <w:r w:rsidR="0011501C">
              <w:rPr>
                <w:rFonts w:hint="eastAsia"/>
              </w:rPr>
              <w:t xml:space="preserve"> </w:t>
            </w:r>
            <w:r>
              <w:t>Language (WSDL), and Universal Description, Discovery,</w:t>
            </w:r>
            <w:r w:rsidR="0011501C">
              <w:rPr>
                <w:rFonts w:hint="eastAsia"/>
              </w:rPr>
              <w:t xml:space="preserve"> </w:t>
            </w:r>
            <w:r>
              <w:t xml:space="preserve">and Integration (UDDI) enable software applications to </w:t>
            </w:r>
            <w:r>
              <w:lastRenderedPageBreak/>
              <w:t>be</w:t>
            </w:r>
            <w:r w:rsidR="0011501C">
              <w:rPr>
                <w:rFonts w:hint="eastAsia"/>
              </w:rPr>
              <w:t xml:space="preserve"> </w:t>
            </w:r>
            <w:r>
              <w:t>accessed and executed via the</w:t>
            </w:r>
            <w:r w:rsidR="00664D2C">
              <w:rPr>
                <w:rFonts w:hint="eastAsia"/>
              </w:rPr>
              <w:t xml:space="preserve"> </w:t>
            </w:r>
            <w:r>
              <w:t>Web based on the idea of</w:t>
            </w:r>
            <w:r w:rsidR="00664D2C">
              <w:rPr>
                <w:rFonts w:hint="eastAsia"/>
              </w:rPr>
              <w:t xml:space="preserve"> </w:t>
            </w:r>
            <w:r>
              <w:t>Web</w:t>
            </w:r>
            <w:r w:rsidR="0011501C">
              <w:rPr>
                <w:rFonts w:hint="eastAsia"/>
              </w:rPr>
              <w:t xml:space="preserve"> </w:t>
            </w:r>
            <w:r>
              <w:t>Services. Such Web Services significantly increase the Web</w:t>
            </w:r>
            <w:r w:rsidR="0011501C">
              <w:rPr>
                <w:rFonts w:hint="eastAsia"/>
              </w:rPr>
              <w:t xml:space="preserve"> </w:t>
            </w:r>
            <w:r>
              <w:t>architecture’s potential, by providing a way of automated</w:t>
            </w:r>
            <w:r w:rsidR="0011501C">
              <w:rPr>
                <w:rFonts w:hint="eastAsia"/>
              </w:rPr>
              <w:t xml:space="preserve"> </w:t>
            </w:r>
            <w:r>
              <w:t>program communication, discovery of services, etc. In this</w:t>
            </w:r>
            <w:r w:rsidR="0011501C">
              <w:rPr>
                <w:rFonts w:hint="eastAsia"/>
              </w:rPr>
              <w:t xml:space="preserve"> </w:t>
            </w:r>
            <w:r>
              <w:t>view, Web Services connect computers and devices with</w:t>
            </w:r>
            <w:r w:rsidR="0011501C">
              <w:rPr>
                <w:rFonts w:hint="eastAsia"/>
              </w:rPr>
              <w:t xml:space="preserve"> </w:t>
            </w:r>
            <w:r>
              <w:t>each other using the Internet to exchange and combine data</w:t>
            </w:r>
            <w:r w:rsidR="0011501C">
              <w:rPr>
                <w:rFonts w:hint="eastAsia"/>
              </w:rPr>
              <w:t xml:space="preserve"> </w:t>
            </w:r>
            <w:r>
              <w:t>in new ways. Effectively, Web Services provide on-the-fly</w:t>
            </w:r>
            <w:r w:rsidR="0011501C">
              <w:rPr>
                <w:rFonts w:hint="eastAsia"/>
              </w:rPr>
              <w:t xml:space="preserve"> </w:t>
            </w:r>
            <w:r>
              <w:t>software composition through the use of loosely coupled,</w:t>
            </w:r>
            <w:r w:rsidR="0011501C">
              <w:rPr>
                <w:rFonts w:hint="eastAsia"/>
              </w:rPr>
              <w:t xml:space="preserve"> </w:t>
            </w:r>
            <w:r>
              <w:t>reusable software components (in contrast to the tightly</w:t>
            </w:r>
            <w:r w:rsidR="0011501C">
              <w:rPr>
                <w:rFonts w:hint="eastAsia"/>
              </w:rPr>
              <w:t xml:space="preserve"> </w:t>
            </w:r>
            <w:r>
              <w:t>coupled solutions of the past).</w:t>
            </w:r>
          </w:p>
          <w:p w:rsidR="0011501C" w:rsidRDefault="0011501C" w:rsidP="008156C8"/>
          <w:p w:rsidR="008156C8" w:rsidRDefault="008156C8" w:rsidP="008156C8">
            <w:r>
              <w:t>At the same time as the</w:t>
            </w:r>
            <w:r w:rsidR="004932E1">
              <w:rPr>
                <w:rFonts w:hint="eastAsia"/>
              </w:rPr>
              <w:t xml:space="preserve"> </w:t>
            </w:r>
            <w:r>
              <w:t>Web community began to embrace</w:t>
            </w:r>
            <w:r w:rsidR="0011501C">
              <w:rPr>
                <w:rFonts w:hint="eastAsia"/>
              </w:rPr>
              <w:t xml:space="preserve"> </w:t>
            </w:r>
            <w:r>
              <w:t>Semantic Web technologies, Web Services were achieving</w:t>
            </w:r>
            <w:r w:rsidR="0011501C">
              <w:rPr>
                <w:rFonts w:hint="eastAsia"/>
              </w:rPr>
              <w:t xml:space="preserve"> </w:t>
            </w:r>
            <w:r>
              <w:t>increasing prominence as an industry-led solution to a</w:t>
            </w:r>
            <w:r w:rsidR="0011501C">
              <w:rPr>
                <w:rFonts w:hint="eastAsia"/>
              </w:rPr>
              <w:t xml:space="preserve"> </w:t>
            </w:r>
            <w:r>
              <w:t>service-oriented architecture for e-business. Ten companies</w:t>
            </w:r>
            <w:r w:rsidR="0011501C">
              <w:rPr>
                <w:rFonts w:hint="eastAsia"/>
              </w:rPr>
              <w:t xml:space="preserve"> </w:t>
            </w:r>
            <w:r>
              <w:t>submitted v1.1 of the specification for SOAP to the</w:t>
            </w:r>
            <w:r w:rsidR="0011501C">
              <w:rPr>
                <w:rFonts w:hint="eastAsia"/>
              </w:rPr>
              <w:t xml:space="preserve"> </w:t>
            </w:r>
            <w:r>
              <w:t>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in 2000. </w:t>
            </w:r>
            <w:proofErr w:type="spellStart"/>
            <w:r>
              <w:t>Ariba</w:t>
            </w:r>
            <w:proofErr w:type="spellEnd"/>
            <w:r>
              <w:t>, IBM, and Microsoft then published a</w:t>
            </w:r>
            <w:r w:rsidR="0011501C">
              <w:rPr>
                <w:rFonts w:hint="eastAsia"/>
              </w:rPr>
              <w:t xml:space="preserve"> </w:t>
            </w:r>
            <w:r>
              <w:t>specification for the WSDL, defining an XML grammar for</w:t>
            </w:r>
            <w:r w:rsidR="0011501C">
              <w:rPr>
                <w:rFonts w:hint="eastAsia"/>
              </w:rPr>
              <w:t xml:space="preserve"> </w:t>
            </w:r>
            <w:r>
              <w:t>describing network services, and also for the UDDI service</w:t>
            </w:r>
            <w:r w:rsidR="0011501C">
              <w:rPr>
                <w:rFonts w:hint="eastAsia"/>
              </w:rPr>
              <w:t xml:space="preserve"> </w:t>
            </w:r>
            <w:r>
              <w:t>registry.</w:t>
            </w:r>
          </w:p>
          <w:p w:rsidR="0011501C" w:rsidRDefault="0011501C" w:rsidP="008156C8"/>
          <w:p w:rsidR="008156C8" w:rsidRDefault="008156C8" w:rsidP="008156C8">
            <w:r>
              <w:t>Building on this, the Open Grid Services Architecture</w:t>
            </w:r>
            <w:r w:rsidR="0011501C">
              <w:rPr>
                <w:rFonts w:hint="eastAsia"/>
              </w:rPr>
              <w:t xml:space="preserve"> </w:t>
            </w:r>
            <w:r>
              <w:t>(OGSA) was published in 2002 [15], describing a service-oriented architecture for the Grid, and the Open Grid</w:t>
            </w:r>
            <w:r w:rsidR="0011501C">
              <w:rPr>
                <w:rFonts w:hint="eastAsia"/>
              </w:rPr>
              <w:t xml:space="preserve"> </w:t>
            </w:r>
            <w:r>
              <w:t>Services Infrastructure (OGSI) working group in GGF specified</w:t>
            </w:r>
            <w:r w:rsidR="0011501C">
              <w:rPr>
                <w:rFonts w:hint="eastAsia"/>
              </w:rPr>
              <w:t xml:space="preserve"> </w:t>
            </w:r>
            <w:r>
              <w:t>the conventions to which a Web Service must cohere</w:t>
            </w:r>
            <w:r w:rsidR="0011501C">
              <w:rPr>
                <w:rFonts w:hint="eastAsia"/>
              </w:rPr>
              <w:t xml:space="preserve"> </w:t>
            </w:r>
            <w:r>
              <w:t>to be a Grid Service. The enhancements for Grid services</w:t>
            </w:r>
            <w:r w:rsidR="0011501C">
              <w:rPr>
                <w:rFonts w:hint="eastAsia"/>
              </w:rPr>
              <w:t xml:space="preserve"> </w:t>
            </w:r>
            <w:r>
              <w:t>include the creation of new services on demand, service</w:t>
            </w:r>
            <w:r w:rsidR="0011501C">
              <w:rPr>
                <w:rFonts w:hint="eastAsia"/>
              </w:rPr>
              <w:t xml:space="preserve"> </w:t>
            </w:r>
            <w:r>
              <w:t>lifetime management, service groups, state handling, and</w:t>
            </w:r>
            <w:r w:rsidR="0011501C">
              <w:rPr>
                <w:rFonts w:hint="eastAsia"/>
              </w:rPr>
              <w:t xml:space="preserve"> </w:t>
            </w:r>
            <w:r>
              <w:t>notification.</w:t>
            </w:r>
          </w:p>
          <w:p w:rsidR="0011501C" w:rsidRDefault="0011501C" w:rsidP="008156C8"/>
          <w:p w:rsidR="008156C8" w:rsidRDefault="008156C8" w:rsidP="008156C8">
            <w:r>
              <w:t>Conceived as an enhancement of Web Services to meet</w:t>
            </w:r>
            <w:r w:rsidR="0011501C">
              <w:rPr>
                <w:rFonts w:hint="eastAsia"/>
              </w:rPr>
              <w:t xml:space="preserve"> </w:t>
            </w:r>
            <w:r>
              <w:t>the special requirements of Grid computing, OGSI was seen</w:t>
            </w:r>
            <w:r w:rsidR="0011501C">
              <w:rPr>
                <w:rFonts w:hint="eastAsia"/>
              </w:rPr>
              <w:t xml:space="preserve"> </w:t>
            </w:r>
            <w:r>
              <w:t>by some researchers to diverge from important Web Service</w:t>
            </w:r>
            <w:r w:rsidR="0011501C">
              <w:rPr>
                <w:rFonts w:hint="eastAsia"/>
              </w:rPr>
              <w:t xml:space="preserve"> </w:t>
            </w:r>
            <w:r>
              <w:t xml:space="preserve">practices, particularly in the approach to </w:t>
            </w:r>
            <w:proofErr w:type="spellStart"/>
            <w:r>
              <w:t>stateful</w:t>
            </w:r>
            <w:proofErr w:type="spellEnd"/>
            <w:r>
              <w:t xml:space="preserve"> service </w:t>
            </w:r>
            <w:proofErr w:type="gramStart"/>
            <w:r>
              <w:t>interactions[</w:t>
            </w:r>
            <w:proofErr w:type="gramEnd"/>
            <w:r>
              <w:t>16], and a more natural mapping to Web Services</w:t>
            </w:r>
            <w:r w:rsidR="0011501C">
              <w:rPr>
                <w:rFonts w:hint="eastAsia"/>
              </w:rPr>
              <w:t xml:space="preserve"> </w:t>
            </w:r>
            <w:r>
              <w:t xml:space="preserve">was sought. </w:t>
            </w:r>
            <w:r>
              <w:lastRenderedPageBreak/>
              <w:t>Subsequently, IBM and Globus, together</w:t>
            </w:r>
            <w:r w:rsidR="0011501C">
              <w:rPr>
                <w:rFonts w:hint="eastAsia"/>
              </w:rPr>
              <w:t xml:space="preserve"> </w:t>
            </w:r>
            <w:r>
              <w:t>with a number of other companies, presented a proposal for</w:t>
            </w:r>
            <w:r w:rsidR="0011501C">
              <w:rPr>
                <w:rFonts w:hint="eastAsia"/>
              </w:rPr>
              <w:t xml:space="preserve"> </w:t>
            </w:r>
            <w:r>
              <w:t>an evolution of OGSI based on a set of new Web Service</w:t>
            </w:r>
            <w:r w:rsidR="0011501C">
              <w:rPr>
                <w:rFonts w:hint="eastAsia"/>
              </w:rPr>
              <w:t xml:space="preserve"> </w:t>
            </w:r>
            <w:r>
              <w:t>specifications called WS-Resource</w:t>
            </w:r>
            <w:r w:rsidR="00B166CA">
              <w:rPr>
                <w:rFonts w:hint="eastAsia"/>
              </w:rPr>
              <w:t xml:space="preserve"> </w:t>
            </w:r>
            <w:r>
              <w:t>Framework (WSRF) and</w:t>
            </w:r>
            <w:r w:rsidR="0011501C">
              <w:rPr>
                <w:rFonts w:hint="eastAsia"/>
              </w:rPr>
              <w:t xml:space="preserve"> </w:t>
            </w:r>
            <w:r>
              <w:t>WS-Notification (WSN) (see www.globus.org/wsrf).</w:t>
            </w:r>
          </w:p>
          <w:p w:rsidR="0011501C" w:rsidRPr="0011501C" w:rsidRDefault="0011501C" w:rsidP="008156C8"/>
          <w:p w:rsidR="008156C8" w:rsidRDefault="008156C8" w:rsidP="008156C8">
            <w:r>
              <w:t>B. Software Agents</w:t>
            </w:r>
          </w:p>
          <w:p w:rsidR="0011501C" w:rsidRDefault="0011501C" w:rsidP="008156C8"/>
          <w:p w:rsidR="008156C8" w:rsidRDefault="008156C8" w:rsidP="008156C8">
            <w:r>
              <w:t>Multi</w:t>
            </w:r>
            <w:r w:rsidR="007108C2">
              <w:rPr>
                <w:rFonts w:hint="eastAsia"/>
              </w:rPr>
              <w:t>-</w:t>
            </w:r>
            <w:r>
              <w:t>agent systems research addresses a problem space</w:t>
            </w:r>
            <w:r w:rsidR="0011501C">
              <w:rPr>
                <w:rFonts w:hint="eastAsia"/>
              </w:rPr>
              <w:t xml:space="preserve"> </w:t>
            </w:r>
            <w:r>
              <w:t>which is closely aligned to that of the Semantic Grid.</w:t>
            </w:r>
            <w:r w:rsidR="0011501C">
              <w:rPr>
                <w:rFonts w:hint="eastAsia"/>
              </w:rPr>
              <w:t xml:space="preserve"> </w:t>
            </w:r>
            <w:r>
              <w:t>In particular, software agents bring the dynamic decision-making, decentralization, coordination, and autonomous</w:t>
            </w:r>
            <w:r w:rsidR="0011501C">
              <w:rPr>
                <w:rFonts w:hint="eastAsia"/>
              </w:rPr>
              <w:t xml:space="preserve"> </w:t>
            </w:r>
            <w:r>
              <w:t>behavior needed to realize virtual organizations.</w:t>
            </w:r>
            <w:r w:rsidR="0011501C">
              <w:rPr>
                <w:rFonts w:hint="eastAsia"/>
              </w:rPr>
              <w:t xml:space="preserve"> </w:t>
            </w:r>
            <w:r>
              <w:t>Fundamentally, agent-based computing is a service-oriented</w:t>
            </w:r>
            <w:r w:rsidR="0011501C">
              <w:rPr>
                <w:rFonts w:hint="eastAsia"/>
              </w:rPr>
              <w:t xml:space="preserve"> </w:t>
            </w:r>
            <w:r>
              <w:t>model [17]—agents are producers, consumers, and brokers</w:t>
            </w:r>
            <w:r w:rsidR="0011501C">
              <w:rPr>
                <w:rFonts w:hint="eastAsia"/>
              </w:rPr>
              <w:t xml:space="preserve"> </w:t>
            </w:r>
            <w:r>
              <w:t>of services—and, hence, there is a close relationship</w:t>
            </w:r>
            <w:r w:rsidR="0011501C">
              <w:rPr>
                <w:rFonts w:hint="eastAsia"/>
              </w:rPr>
              <w:t xml:space="preserve"> </w:t>
            </w:r>
            <w:r>
              <w:t>between agent-based computing and Web Services, which</w:t>
            </w:r>
            <w:r w:rsidR="0011501C">
              <w:rPr>
                <w:rFonts w:hint="eastAsia"/>
              </w:rPr>
              <w:t xml:space="preserve"> </w:t>
            </w:r>
            <w:r>
              <w:t>maps directly into service-oriented Grids [18]. Given this,</w:t>
            </w:r>
            <w:r w:rsidR="0011501C">
              <w:rPr>
                <w:rFonts w:hint="eastAsia"/>
              </w:rPr>
              <w:t xml:space="preserve"> </w:t>
            </w:r>
            <w:r>
              <w:t>there are several ways in which work in the agent research</w:t>
            </w:r>
            <w:r w:rsidR="0011501C">
              <w:rPr>
                <w:rFonts w:hint="eastAsia"/>
              </w:rPr>
              <w:t xml:space="preserve"> </w:t>
            </w:r>
            <w:r>
              <w:t>community informs solutions to Semantic Grid computing</w:t>
            </w:r>
            <w:r w:rsidR="0011501C">
              <w:rPr>
                <w:rFonts w:hint="eastAsia"/>
              </w:rPr>
              <w:t xml:space="preserve"> </w:t>
            </w:r>
            <w:r>
              <w:t>challenges, and, moreover, a Grid does not need to be based</w:t>
            </w:r>
            <w:r w:rsidR="0011501C">
              <w:rPr>
                <w:rFonts w:hint="eastAsia"/>
              </w:rPr>
              <w:t xml:space="preserve"> </w:t>
            </w:r>
            <w:r>
              <w:t>on an agent framework to profit from notions of agency and</w:t>
            </w:r>
            <w:r w:rsidR="0011501C">
              <w:rPr>
                <w:rFonts w:hint="eastAsia"/>
              </w:rPr>
              <w:t xml:space="preserve"> </w:t>
            </w:r>
            <w:r>
              <w:t>the fruits of the research in this community (see [19] for a</w:t>
            </w:r>
            <w:r w:rsidR="0011501C">
              <w:rPr>
                <w:rFonts w:hint="eastAsia"/>
              </w:rPr>
              <w:t xml:space="preserve"> </w:t>
            </w:r>
            <w:r>
              <w:t>detailed discussion of the key agent concepts that can be</w:t>
            </w:r>
            <w:r w:rsidR="0011501C">
              <w:rPr>
                <w:rFonts w:hint="eastAsia"/>
              </w:rPr>
              <w:t xml:space="preserve"> </w:t>
            </w:r>
            <w:r>
              <w:t>used to develop Grid applications with the desired degree of</w:t>
            </w:r>
            <w:r w:rsidR="0011501C">
              <w:rPr>
                <w:rFonts w:hint="eastAsia"/>
              </w:rPr>
              <w:t xml:space="preserve"> </w:t>
            </w:r>
            <w:r>
              <w:t>flexibility and richness).</w:t>
            </w:r>
          </w:p>
          <w:p w:rsidR="00DE61EF" w:rsidRDefault="00DE61EF" w:rsidP="008156C8"/>
          <w:p w:rsidR="008156C8" w:rsidRDefault="008156C8" w:rsidP="008156C8">
            <w:r>
              <w:t>First, the notion of autonomy needs to be brought into the</w:t>
            </w:r>
            <w:r w:rsidR="00DE61EF">
              <w:rPr>
                <w:rFonts w:hint="eastAsia"/>
              </w:rPr>
              <w:t xml:space="preserve"> </w:t>
            </w:r>
            <w:r>
              <w:t>conception of Grid services. Thus, services are not always</w:t>
            </w:r>
            <w:r w:rsidR="00DE61EF">
              <w:rPr>
                <w:rFonts w:hint="eastAsia"/>
              </w:rPr>
              <w:t xml:space="preserve"> </w:t>
            </w:r>
            <w:r>
              <w:t>available to be invoked by any entity within the system.</w:t>
            </w:r>
            <w:r w:rsidR="00DE61EF">
              <w:rPr>
                <w:rFonts w:hint="eastAsia"/>
              </w:rPr>
              <w:t xml:space="preserve"> </w:t>
            </w:r>
            <w:r>
              <w:t>This autonomy means that some service invocations may</w:t>
            </w:r>
            <w:r w:rsidR="00DE61EF">
              <w:rPr>
                <w:rFonts w:hint="eastAsia"/>
              </w:rPr>
              <w:t xml:space="preserve"> </w:t>
            </w:r>
            <w:r>
              <w:t>fail—because, for example, the entity delivering the service</w:t>
            </w:r>
            <w:r w:rsidR="00DE61EF">
              <w:rPr>
                <w:rFonts w:hint="eastAsia"/>
              </w:rPr>
              <w:t xml:space="preserve"> </w:t>
            </w:r>
            <w:r>
              <w:t>is unable or unwilling to provide the service at the current</w:t>
            </w:r>
            <w:r w:rsidR="00DE61EF">
              <w:rPr>
                <w:rFonts w:hint="eastAsia"/>
              </w:rPr>
              <w:t xml:space="preserve"> </w:t>
            </w:r>
            <w:r>
              <w:t>moment or under the proposed terms and conditions. This</w:t>
            </w:r>
            <w:r w:rsidR="00DE61EF">
              <w:rPr>
                <w:rFonts w:hint="eastAsia"/>
              </w:rPr>
              <w:t xml:space="preserve"> </w:t>
            </w:r>
            <w:r>
              <w:t>view of services as autonomous is a fundamental mind shift</w:t>
            </w:r>
            <w:r w:rsidR="00DE61EF">
              <w:rPr>
                <w:rFonts w:hint="eastAsia"/>
              </w:rPr>
              <w:t xml:space="preserve"> </w:t>
            </w:r>
            <w:r>
              <w:t>from the present conception, but is essential if Grids are to</w:t>
            </w:r>
            <w:r w:rsidR="00DE61EF">
              <w:rPr>
                <w:rFonts w:hint="eastAsia"/>
              </w:rPr>
              <w:t xml:space="preserve"> </w:t>
            </w:r>
            <w:r>
              <w:t xml:space="preserve">operate </w:t>
            </w:r>
            <w:r>
              <w:lastRenderedPageBreak/>
              <w:t>effectively in resource-constrained or open systems.</w:t>
            </w:r>
          </w:p>
          <w:p w:rsidR="00DE61EF" w:rsidRDefault="00DE61EF" w:rsidP="008156C8"/>
          <w:p w:rsidR="008156C8" w:rsidRDefault="008156C8" w:rsidP="008156C8">
            <w:r>
              <w:t>Second, and following on from the autonomy of the</w:t>
            </w:r>
            <w:r w:rsidR="00DE61EF">
              <w:rPr>
                <w:rFonts w:hint="eastAsia"/>
              </w:rPr>
              <w:t xml:space="preserve"> </w:t>
            </w:r>
            <w:r>
              <w:t>services, is the fact that the de facto means of provisioning</w:t>
            </w:r>
            <w:r w:rsidR="00DE61EF">
              <w:rPr>
                <w:rFonts w:hint="eastAsia"/>
              </w:rPr>
              <w:t xml:space="preserve"> </w:t>
            </w:r>
            <w:r>
              <w:t>a service will be some form of negotiation (a process where</w:t>
            </w:r>
            <w:r w:rsidR="00DE61EF">
              <w:rPr>
                <w:rFonts w:hint="eastAsia"/>
              </w:rPr>
              <w:t xml:space="preserve"> </w:t>
            </w:r>
            <w:r>
              <w:t>the relevant parties attempt to come to a mutually acceptable</w:t>
            </w:r>
            <w:r w:rsidR="00DE61EF">
              <w:rPr>
                <w:rFonts w:hint="eastAsia"/>
              </w:rPr>
              <w:t xml:space="preserve"> </w:t>
            </w:r>
            <w:r>
              <w:t>agreement about the terms and conditions of the service’s</w:t>
            </w:r>
            <w:r w:rsidR="00DE61EF">
              <w:rPr>
                <w:rFonts w:hint="eastAsia"/>
              </w:rPr>
              <w:t xml:space="preserve"> </w:t>
            </w:r>
            <w:r>
              <w:t>execution). This view is now starting to be recognized in the</w:t>
            </w:r>
            <w:r w:rsidR="00DE61EF">
              <w:rPr>
                <w:rFonts w:hint="eastAsia"/>
              </w:rPr>
              <w:t xml:space="preserve"> </w:t>
            </w:r>
            <w:r>
              <w:t>Grid and Web communities (through developments such as</w:t>
            </w:r>
            <w:r w:rsidR="00DE61EF">
              <w:rPr>
                <w:rFonts w:hint="eastAsia"/>
              </w:rPr>
              <w:t xml:space="preserve"> </w:t>
            </w:r>
            <w:r>
              <w:t xml:space="preserve">WS-Agreement), but there is still much to be done., there has been considerable research in the </w:t>
            </w:r>
            <w:proofErr w:type="spellStart"/>
            <w:r>
              <w:t>multiagent</w:t>
            </w:r>
            <w:proofErr w:type="spellEnd"/>
            <w:r w:rsidR="00DE61EF">
              <w:rPr>
                <w:rFonts w:hint="eastAsia"/>
              </w:rPr>
              <w:t xml:space="preserve"> </w:t>
            </w:r>
            <w:r>
              <w:t>systems research community on various forms of negotiation</w:t>
            </w:r>
            <w:r w:rsidR="00DE61EF">
              <w:rPr>
                <w:rFonts w:hint="eastAsia"/>
              </w:rPr>
              <w:t xml:space="preserve"> </w:t>
            </w:r>
            <w:r>
              <w:t>and auctions that can be used in such contexts [20]. Such</w:t>
            </w:r>
            <w:r w:rsidR="00DE61EF">
              <w:rPr>
                <w:rFonts w:hint="eastAsia"/>
              </w:rPr>
              <w:t xml:space="preserve"> </w:t>
            </w:r>
            <w:r>
              <w:t xml:space="preserve">research deals with two main facets: 1) how to </w:t>
            </w:r>
            <w:r w:rsidRPr="00D40320">
              <w:rPr>
                <w:color w:val="FF0000"/>
              </w:rPr>
              <w:t>structure</w:t>
            </w:r>
            <w:r w:rsidR="00DE61EF" w:rsidRPr="00D40320">
              <w:rPr>
                <w:rFonts w:hint="eastAsia"/>
                <w:color w:val="FF0000"/>
              </w:rPr>
              <w:t xml:space="preserve"> </w:t>
            </w:r>
            <w:r w:rsidRPr="00D40320">
              <w:rPr>
                <w:color w:val="FF0000"/>
              </w:rPr>
              <w:t>the encounter</w:t>
            </w:r>
            <w:r>
              <w:t xml:space="preserve"> such that the ensuing negotiation process and</w:t>
            </w:r>
            <w:r w:rsidR="00DE61EF">
              <w:rPr>
                <w:rFonts w:hint="eastAsia"/>
              </w:rPr>
              <w:t xml:space="preserve"> </w:t>
            </w:r>
            <w:r>
              <w:t>outcome have particular properties (e.g., maximal efficiency,</w:t>
            </w:r>
            <w:r w:rsidR="00DE61EF">
              <w:rPr>
                <w:rFonts w:hint="eastAsia"/>
              </w:rPr>
              <w:t xml:space="preserve"> </w:t>
            </w:r>
            <w:r>
              <w:t>maximum social welfare, fairness) and 2) given a particular</w:t>
            </w:r>
            <w:r w:rsidR="00DE61EF">
              <w:rPr>
                <w:rFonts w:hint="eastAsia"/>
              </w:rPr>
              <w:t xml:space="preserve"> </w:t>
            </w:r>
            <w:r>
              <w:t>mechanism, what strategy should the agent employ in order</w:t>
            </w:r>
            <w:r w:rsidR="00DE61EF">
              <w:rPr>
                <w:rFonts w:hint="eastAsia"/>
              </w:rPr>
              <w:t xml:space="preserve"> </w:t>
            </w:r>
            <w:r>
              <w:t>to achieve its negotiation objectives. In the former case,</w:t>
            </w:r>
            <w:r w:rsidR="00DE61EF">
              <w:rPr>
                <w:rFonts w:hint="eastAsia"/>
              </w:rPr>
              <w:t xml:space="preserve"> </w:t>
            </w:r>
            <w:r>
              <w:t>considerable attention has been placed on various forms of</w:t>
            </w:r>
            <w:r w:rsidR="00DE61EF">
              <w:rPr>
                <w:rFonts w:hint="eastAsia"/>
              </w:rPr>
              <w:t xml:space="preserve"> </w:t>
            </w:r>
            <w:r>
              <w:t>auctions since these are known to be an effective means</w:t>
            </w:r>
            <w:r w:rsidR="00DE61EF">
              <w:rPr>
                <w:rFonts w:hint="eastAsia"/>
              </w:rPr>
              <w:t xml:space="preserve"> </w:t>
            </w:r>
            <w:r>
              <w:t>of allocating resources in decentralized and open systems.</w:t>
            </w:r>
          </w:p>
          <w:p w:rsidR="00DE61EF" w:rsidRDefault="00DE61EF" w:rsidP="008156C8"/>
          <w:p w:rsidR="008156C8" w:rsidRDefault="008156C8" w:rsidP="008156C8">
            <w:r>
              <w:t>Third, the notion of virtual organizations as dynamically</w:t>
            </w:r>
            <w:r w:rsidR="00DE61EF">
              <w:rPr>
                <w:rFonts w:hint="eastAsia"/>
              </w:rPr>
              <w:t xml:space="preserve"> </w:t>
            </w:r>
            <w:r>
              <w:t>formed teams that have a particular collective aim has long</w:t>
            </w:r>
            <w:r w:rsidR="00DE61EF">
              <w:rPr>
                <w:rFonts w:hint="eastAsia"/>
              </w:rPr>
              <w:t xml:space="preserve"> </w:t>
            </w:r>
            <w:r>
              <w:t>been studied in agent-based computing. This has resulted in a</w:t>
            </w:r>
            <w:r w:rsidR="00DE61EF">
              <w:rPr>
                <w:rFonts w:hint="eastAsia"/>
              </w:rPr>
              <w:t xml:space="preserve"> </w:t>
            </w:r>
            <w:r>
              <w:t>large number of models, methods, and techniques for establishing</w:t>
            </w:r>
            <w:r w:rsidR="00DE61EF">
              <w:rPr>
                <w:rFonts w:hint="eastAsia"/>
              </w:rPr>
              <w:t xml:space="preserve"> </w:t>
            </w:r>
            <w:r>
              <w:t>cooperation between autonomous problem solvers,</w:t>
            </w:r>
            <w:r w:rsidR="00DE61EF">
              <w:rPr>
                <w:rFonts w:hint="eastAsia"/>
              </w:rPr>
              <w:t xml:space="preserve"> </w:t>
            </w:r>
            <w:r>
              <w:t>for ensuring the actions of collectives are appropriately coordinated,</w:t>
            </w:r>
            <w:r w:rsidR="00DE61EF">
              <w:rPr>
                <w:rFonts w:hint="eastAsia"/>
              </w:rPr>
              <w:t xml:space="preserve"> </w:t>
            </w:r>
            <w:r>
              <w:t>for selecting an appropriate set of partners to participate</w:t>
            </w:r>
            <w:r>
              <w:rPr>
                <w:rFonts w:hint="eastAsia"/>
              </w:rPr>
              <w:t xml:space="preserve"> </w:t>
            </w:r>
            <w:r>
              <w:t>in the team, and for modeling trust and reputation in</w:t>
            </w:r>
            <w:r w:rsidR="00DE61EF">
              <w:rPr>
                <w:rFonts w:hint="eastAsia"/>
              </w:rPr>
              <w:t xml:space="preserve"> </w:t>
            </w:r>
            <w:r>
              <w:t>open systems.</w:t>
            </w:r>
          </w:p>
          <w:p w:rsidR="00DE61EF" w:rsidRDefault="00DE61EF" w:rsidP="008156C8"/>
          <w:p w:rsidR="008156C8" w:rsidRDefault="008156C8" w:rsidP="008156C8">
            <w:r>
              <w:t>C. Metadata</w:t>
            </w:r>
          </w:p>
          <w:p w:rsidR="00DE61EF" w:rsidRDefault="00DE61EF" w:rsidP="008156C8"/>
          <w:p w:rsidR="00B238AD" w:rsidRDefault="008156C8" w:rsidP="008156C8">
            <w:r>
              <w:lastRenderedPageBreak/>
              <w:t>The growing body of literature on the Semantic Web has</w:t>
            </w:r>
            <w:r w:rsidR="00B238AD">
              <w:rPr>
                <w:rFonts w:hint="eastAsia"/>
              </w:rPr>
              <w:t xml:space="preserve"> </w:t>
            </w:r>
            <w:r>
              <w:t>a substantial component that deals with issues of ontologies</w:t>
            </w:r>
            <w:r w:rsidR="00B238AD">
              <w:rPr>
                <w:rFonts w:hint="eastAsia"/>
              </w:rPr>
              <w:t xml:space="preserve"> </w:t>
            </w:r>
            <w:r>
              <w:t>and reasoning, reflecting the burgeoning research activity in</w:t>
            </w:r>
            <w:r w:rsidR="00B238AD">
              <w:rPr>
                <w:rFonts w:hint="eastAsia"/>
              </w:rPr>
              <w:t xml:space="preserve"> </w:t>
            </w:r>
            <w:r>
              <w:t>this area (indeed the Semantic</w:t>
            </w:r>
            <w:r w:rsidR="00801BDB">
              <w:rPr>
                <w:rFonts w:hint="eastAsia"/>
              </w:rPr>
              <w:t xml:space="preserve"> </w:t>
            </w:r>
            <w:r>
              <w:t>Web is sometimes perceived as</w:t>
            </w:r>
            <w:r w:rsidR="00B238AD">
              <w:rPr>
                <w:rFonts w:hint="eastAsia"/>
              </w:rPr>
              <w:t xml:space="preserve"> </w:t>
            </w:r>
            <w:r>
              <w:t>being synonymous with ontologies). However, before we get</w:t>
            </w:r>
            <w:r w:rsidR="00B238AD">
              <w:rPr>
                <w:rFonts w:hint="eastAsia"/>
              </w:rPr>
              <w:t xml:space="preserve"> </w:t>
            </w:r>
            <w:r>
              <w:t>to ontological reasoning, there is a significant, but apparently</w:t>
            </w:r>
            <w:r w:rsidR="00B238AD">
              <w:rPr>
                <w:rFonts w:hint="eastAsia"/>
              </w:rPr>
              <w:t xml:space="preserve"> </w:t>
            </w:r>
            <w:r>
              <w:t>mundane, step of moving into a metadata-enabled world.</w:t>
            </w:r>
            <w:r w:rsidR="00B238AD">
              <w:rPr>
                <w:rFonts w:hint="eastAsia"/>
              </w:rPr>
              <w:t xml:space="preserve"> </w:t>
            </w:r>
          </w:p>
          <w:p w:rsidR="00B238AD" w:rsidRDefault="00B238AD" w:rsidP="008156C8"/>
          <w:p w:rsidR="008156C8" w:rsidRDefault="008156C8" w:rsidP="008156C8">
            <w:r>
              <w:t>Fundamentally, much of the Semantic Web’s added</w:t>
            </w:r>
            <w:r w:rsidR="00B238AD">
              <w:rPr>
                <w:rFonts w:hint="eastAsia"/>
              </w:rPr>
              <w:t xml:space="preserve"> </w:t>
            </w:r>
            <w:r>
              <w:t>value comes from accumulating descriptive information</w:t>
            </w:r>
            <w:r w:rsidR="00B238AD">
              <w:rPr>
                <w:rFonts w:hint="eastAsia"/>
              </w:rPr>
              <w:t xml:space="preserve"> </w:t>
            </w:r>
            <w:r>
              <w:t xml:space="preserve">about the various </w:t>
            </w:r>
            <w:proofErr w:type="spellStart"/>
            <w:r>
              <w:t>artefacts</w:t>
            </w:r>
            <w:proofErr w:type="spellEnd"/>
            <w:r>
              <w:t xml:space="preserve"> and resources in the application</w:t>
            </w:r>
            <w:r w:rsidR="00B238AD">
              <w:rPr>
                <w:rFonts w:hint="eastAsia"/>
              </w:rPr>
              <w:t xml:space="preserve"> </w:t>
            </w:r>
            <w:r>
              <w:t>domain. As different stages of the scientific process work</w:t>
            </w:r>
            <w:r w:rsidR="00B238AD">
              <w:rPr>
                <w:rFonts w:hint="eastAsia"/>
              </w:rPr>
              <w:t xml:space="preserve"> </w:t>
            </w:r>
            <w:r>
              <w:t>with the same referents—perhaps a sample for analysis, a</w:t>
            </w:r>
            <w:r w:rsidR="00B238AD">
              <w:rPr>
                <w:rFonts w:hint="eastAsia"/>
              </w:rPr>
              <w:t xml:space="preserve"> </w:t>
            </w:r>
            <w:r>
              <w:t>piece of equipment, a chemical compound, a person, or a</w:t>
            </w:r>
            <w:r w:rsidR="00B238AD">
              <w:rPr>
                <w:rFonts w:hint="eastAsia"/>
              </w:rPr>
              <w:t xml:space="preserve"> </w:t>
            </w:r>
            <w:r>
              <w:t>publication—metadata can be recorded in various stores, in</w:t>
            </w:r>
            <w:r w:rsidR="00B238AD">
              <w:rPr>
                <w:rFonts w:hint="eastAsia"/>
              </w:rPr>
              <w:t xml:space="preserve"> </w:t>
            </w:r>
            <w:r>
              <w:t>databases or on Web sites. Thus, this distributed metadata</w:t>
            </w:r>
            <w:r w:rsidR="00B238AD">
              <w:rPr>
                <w:rFonts w:hint="eastAsia"/>
              </w:rPr>
              <w:t xml:space="preserve"> </w:t>
            </w:r>
            <w:r>
              <w:t>is effectively interlinked by the objects it describes. This, in</w:t>
            </w:r>
            <w:r w:rsidR="00B238AD">
              <w:rPr>
                <w:rFonts w:hint="eastAsia"/>
              </w:rPr>
              <w:t xml:space="preserve"> </w:t>
            </w:r>
            <w:r>
              <w:t>turn, enables us to ask new kinds of questions, which draw on</w:t>
            </w:r>
            <w:r w:rsidR="00B238AD">
              <w:rPr>
                <w:rFonts w:hint="eastAsia"/>
              </w:rPr>
              <w:t xml:space="preserve"> </w:t>
            </w:r>
            <w:r>
              <w:t>the aggregated knowledge (e.g., [21]). The naming problem</w:t>
            </w:r>
            <w:r w:rsidR="00B238AD">
              <w:rPr>
                <w:rFonts w:hint="eastAsia"/>
              </w:rPr>
              <w:t xml:space="preserve"> </w:t>
            </w:r>
            <w:r>
              <w:t>is facilitated in some areas by existing standards, such as the</w:t>
            </w:r>
            <w:r w:rsidR="00B238AD">
              <w:rPr>
                <w:rFonts w:hint="eastAsia"/>
              </w:rPr>
              <w:t xml:space="preserve"> </w:t>
            </w:r>
            <w:r>
              <w:t>Life Sciences Identifier, which is the standardized naming</w:t>
            </w:r>
            <w:r w:rsidR="00B238AD">
              <w:rPr>
                <w:rFonts w:hint="eastAsia"/>
              </w:rPr>
              <w:t xml:space="preserve"> </w:t>
            </w:r>
            <w:r>
              <w:t>schema for biological entities in the Life Sciences domains,</w:t>
            </w:r>
            <w:r w:rsidR="00B238AD">
              <w:rPr>
                <w:rFonts w:hint="eastAsia"/>
              </w:rPr>
              <w:t xml:space="preserve"> </w:t>
            </w:r>
            <w:r>
              <w:t>and the IUPAC Chemical Identifier (</w:t>
            </w:r>
            <w:proofErr w:type="spellStart"/>
            <w:r>
              <w:t>IChI</w:t>
            </w:r>
            <w:proofErr w:type="spellEnd"/>
            <w:r>
              <w:t>) for chemistry.</w:t>
            </w:r>
          </w:p>
          <w:p w:rsidR="00B238AD" w:rsidRDefault="00B238AD" w:rsidP="008156C8"/>
          <w:p w:rsidR="008156C8" w:rsidRDefault="008156C8" w:rsidP="008156C8">
            <w:r>
              <w:t>Building on this, the scaling of the Semantic Web depends</w:t>
            </w:r>
            <w:r w:rsidR="00B238AD">
              <w:rPr>
                <w:rFonts w:hint="eastAsia"/>
              </w:rPr>
              <w:t xml:space="preserve"> </w:t>
            </w:r>
            <w:r>
              <w:t>on a network effect being reached in “information</w:t>
            </w:r>
            <w:r w:rsidR="00B238AD">
              <w:rPr>
                <w:rFonts w:hint="eastAsia"/>
              </w:rPr>
              <w:t xml:space="preserve"> </w:t>
            </w:r>
            <w:r>
              <w:t>space”—allowing the sharing and linking of machine readable</w:t>
            </w:r>
            <w:r w:rsidR="00B238AD">
              <w:rPr>
                <w:rFonts w:hint="eastAsia"/>
              </w:rPr>
              <w:t xml:space="preserve"> </w:t>
            </w:r>
            <w:r>
              <w:t>content, and gaining power by linking to, extending,</w:t>
            </w:r>
            <w:r w:rsidR="00B238AD">
              <w:rPr>
                <w:rFonts w:hint="eastAsia"/>
              </w:rPr>
              <w:t xml:space="preserve"> </w:t>
            </w:r>
            <w:r>
              <w:t>or even disagreeing with, that specified in another Semantic</w:t>
            </w:r>
            <w:r w:rsidR="00B238AD">
              <w:rPr>
                <w:rFonts w:hint="eastAsia"/>
              </w:rPr>
              <w:t xml:space="preserve"> </w:t>
            </w:r>
            <w:r>
              <w:t>Web document. However, to achieve this effect we need</w:t>
            </w:r>
            <w:r w:rsidR="00B238AD">
              <w:rPr>
                <w:rFonts w:hint="eastAsia"/>
              </w:rPr>
              <w:t xml:space="preserve"> </w:t>
            </w:r>
            <w:r>
              <w:t>shared, unique URIs for the objects (real and virtual), and</w:t>
            </w:r>
            <w:r w:rsidR="00B238AD">
              <w:rPr>
                <w:rFonts w:hint="eastAsia"/>
              </w:rPr>
              <w:t xml:space="preserve"> </w:t>
            </w:r>
            <w:r>
              <w:t>appropriate assertions of the relationships (including equivalence)</w:t>
            </w:r>
            <w:r w:rsidR="00B238AD">
              <w:rPr>
                <w:rFonts w:hint="eastAsia"/>
              </w:rPr>
              <w:t xml:space="preserve"> </w:t>
            </w:r>
            <w:r>
              <w:t>between them. Thus, for Semantic</w:t>
            </w:r>
            <w:r w:rsidR="00840E63">
              <w:rPr>
                <w:rFonts w:hint="eastAsia"/>
              </w:rPr>
              <w:t xml:space="preserve"> </w:t>
            </w:r>
            <w:r>
              <w:t>Web technologies</w:t>
            </w:r>
            <w:r w:rsidR="00B238AD">
              <w:rPr>
                <w:rFonts w:hint="eastAsia"/>
              </w:rPr>
              <w:t xml:space="preserve"> </w:t>
            </w:r>
            <w:r>
              <w:t>to take hold, more communities must recognize the importance</w:t>
            </w:r>
            <w:r w:rsidR="00B238AD">
              <w:rPr>
                <w:rFonts w:hint="eastAsia"/>
              </w:rPr>
              <w:t xml:space="preserve"> </w:t>
            </w:r>
            <w:r>
              <w:t>of linking their resources and make more of them</w:t>
            </w:r>
            <w:r w:rsidR="00B238AD">
              <w:rPr>
                <w:rFonts w:hint="eastAsia"/>
              </w:rPr>
              <w:t xml:space="preserve"> </w:t>
            </w:r>
            <w:r>
              <w:lastRenderedPageBreak/>
              <w:t>nameable on the Web.</w:t>
            </w:r>
          </w:p>
          <w:p w:rsidR="00B238AD" w:rsidRDefault="00B238AD" w:rsidP="008156C8"/>
          <w:p w:rsidR="008156C8" w:rsidRDefault="008156C8" w:rsidP="008156C8">
            <w:r>
              <w:t>D. Ontologies and Reasoning</w:t>
            </w:r>
          </w:p>
          <w:p w:rsidR="00B238AD" w:rsidRDefault="00B238AD" w:rsidP="008156C8"/>
          <w:p w:rsidR="008156C8" w:rsidRDefault="008156C8" w:rsidP="008156C8">
            <w:proofErr w:type="gramStart"/>
            <w:r>
              <w:t>An ontology</w:t>
            </w:r>
            <w:proofErr w:type="gramEnd"/>
            <w:r>
              <w:t xml:space="preserve"> determines the extension of terms and the</w:t>
            </w:r>
            <w:r w:rsidR="00B238AD">
              <w:rPr>
                <w:rFonts w:hint="eastAsia"/>
              </w:rPr>
              <w:t xml:space="preserve"> </w:t>
            </w:r>
            <w:r>
              <w:t xml:space="preserve">relationships between them. For most practical purposes </w:t>
            </w:r>
            <w:proofErr w:type="gramStart"/>
            <w:r>
              <w:t>an</w:t>
            </w:r>
            <w:r w:rsidR="00B238AD">
              <w:rPr>
                <w:rFonts w:hint="eastAsia"/>
              </w:rPr>
              <w:t xml:space="preserve"> </w:t>
            </w:r>
            <w:r>
              <w:t>ontology</w:t>
            </w:r>
            <w:proofErr w:type="gramEnd"/>
            <w:r>
              <w:t xml:space="preserve"> is simply a published, more or less agreed, conceptualization</w:t>
            </w:r>
            <w:r w:rsidR="00B238AD">
              <w:rPr>
                <w:rFonts w:hint="eastAsia"/>
              </w:rPr>
              <w:t xml:space="preserve"> </w:t>
            </w:r>
            <w:r>
              <w:t>of an area of content. The ontology may describe</w:t>
            </w:r>
            <w:r w:rsidR="00B238AD">
              <w:rPr>
                <w:rFonts w:hint="eastAsia"/>
              </w:rPr>
              <w:t xml:space="preserve"> </w:t>
            </w:r>
            <w:r>
              <w:t>objects, processes, resources, capabilities, or whatever.</w:t>
            </w:r>
            <w:r w:rsidR="00B238AD">
              <w:rPr>
                <w:rFonts w:hint="eastAsia"/>
              </w:rPr>
              <w:t xml:space="preserve"> </w:t>
            </w:r>
            <w:r>
              <w:t>Given this, it can be seen that ontologies provide the basis</w:t>
            </w:r>
            <w:r w:rsidR="00B238AD">
              <w:rPr>
                <w:rFonts w:hint="eastAsia"/>
              </w:rPr>
              <w:t xml:space="preserve"> </w:t>
            </w:r>
            <w:r>
              <w:t>of metadata. Thus, any kind of content can be “enriched” by</w:t>
            </w:r>
            <w:r w:rsidR="00B238AD">
              <w:rPr>
                <w:rFonts w:hint="eastAsia"/>
              </w:rPr>
              <w:t xml:space="preserve"> </w:t>
            </w:r>
            <w:r>
              <w:t>the addition of ontological annotations (e.g., it may indicate</w:t>
            </w:r>
            <w:r w:rsidR="00B238AD">
              <w:rPr>
                <w:rFonts w:hint="eastAsia"/>
              </w:rPr>
              <w:t xml:space="preserve"> </w:t>
            </w:r>
            <w:r>
              <w:t>the origin of content, its provenance, value, or longevity).</w:t>
            </w:r>
            <w:r w:rsidR="00B238AD">
              <w:rPr>
                <w:rFonts w:hint="eastAsia"/>
              </w:rPr>
              <w:t xml:space="preserve"> </w:t>
            </w:r>
            <w:r>
              <w:t>The Semantic Grid requires ontologies as a fundamental</w:t>
            </w:r>
            <w:r w:rsidR="00B238AD">
              <w:rPr>
                <w:rFonts w:hint="eastAsia"/>
              </w:rPr>
              <w:t xml:space="preserve"> </w:t>
            </w:r>
            <w:r>
              <w:t>building block.</w:t>
            </w:r>
          </w:p>
          <w:p w:rsidR="00B238AD" w:rsidRDefault="00B238AD" w:rsidP="008156C8"/>
          <w:p w:rsidR="008156C8" w:rsidRDefault="008156C8" w:rsidP="008156C8">
            <w:r>
              <w:t>We can see increasing adoption both within specifically</w:t>
            </w:r>
            <w:r w:rsidR="00B238AD">
              <w:rPr>
                <w:rFonts w:hint="eastAsia"/>
              </w:rPr>
              <w:t xml:space="preserve"> </w:t>
            </w:r>
            <w:r>
              <w:t>Grid-based projects [22], [5], and, more widely,</w:t>
            </w:r>
            <w:r w:rsidR="00B238AD">
              <w:rPr>
                <w:rFonts w:hint="eastAsia"/>
              </w:rPr>
              <w:t xml:space="preserve"> </w:t>
            </w:r>
            <w:r>
              <w:t>throughout a range of science and technology efforts:</w:t>
            </w:r>
            <w:r w:rsidR="00B238AD">
              <w:rPr>
                <w:rFonts w:hint="eastAsia"/>
              </w:rPr>
              <w:t xml:space="preserve"> </w:t>
            </w:r>
            <w:r>
              <w:t>UMLS (see www.nlm.nih.gov/research/umls), Gene Ontology</w:t>
            </w:r>
            <w:r w:rsidR="00B238AD">
              <w:rPr>
                <w:rFonts w:hint="eastAsia"/>
              </w:rPr>
              <w:t xml:space="preserve"> </w:t>
            </w:r>
            <w:r>
              <w:t>(see www.geneontology.org), CS Research (see</w:t>
            </w:r>
            <w:r>
              <w:rPr>
                <w:rFonts w:hint="eastAsia"/>
              </w:rPr>
              <w:t xml:space="preserve"> </w:t>
            </w:r>
            <w:r>
              <w:t>www.aktors.org/publications/ontology), and the Military</w:t>
            </w:r>
            <w:r w:rsidR="00B238AD">
              <w:rPr>
                <w:rFonts w:hint="eastAsia"/>
              </w:rPr>
              <w:t xml:space="preserve"> </w:t>
            </w:r>
            <w:r>
              <w:t>Coalition Ontology (see ontology.coginst.uwf.edu).</w:t>
            </w:r>
          </w:p>
          <w:p w:rsidR="00B238AD" w:rsidRDefault="00B238AD" w:rsidP="008156C8"/>
          <w:p w:rsidR="008156C8" w:rsidRDefault="008156C8" w:rsidP="008156C8">
            <w:r>
              <w:t>Moreover, a number of ontologies are emerging as a</w:t>
            </w:r>
            <w:r w:rsidR="00B238AD">
              <w:rPr>
                <w:rFonts w:hint="eastAsia"/>
              </w:rPr>
              <w:t xml:space="preserve"> </w:t>
            </w:r>
            <w:r>
              <w:t>consequence of commercial imperatives where vertical</w:t>
            </w:r>
            <w:r w:rsidR="00B238AD">
              <w:rPr>
                <w:rFonts w:hint="eastAsia"/>
              </w:rPr>
              <w:t xml:space="preserve"> </w:t>
            </w:r>
            <w:r>
              <w:t>marketplaces need to share common descriptions. Here,</w:t>
            </w:r>
            <w:r w:rsidR="00B238AD">
              <w:rPr>
                <w:rFonts w:hint="eastAsia"/>
              </w:rPr>
              <w:t xml:space="preserve"> </w:t>
            </w:r>
            <w:r>
              <w:t>relevant examples include the Common Business Library</w:t>
            </w:r>
            <w:r w:rsidR="00B238AD">
              <w:rPr>
                <w:rFonts w:hint="eastAsia"/>
              </w:rPr>
              <w:t xml:space="preserve"> </w:t>
            </w:r>
            <w:r>
              <w:t>(CBL, see www.xcbl.org), Commerce XML (</w:t>
            </w:r>
            <w:proofErr w:type="spellStart"/>
            <w:r>
              <w:t>cXML</w:t>
            </w:r>
            <w:proofErr w:type="spellEnd"/>
            <w:r>
              <w:t>, see</w:t>
            </w:r>
            <w:r w:rsidR="00B238AD">
              <w:rPr>
                <w:rFonts w:hint="eastAsia"/>
              </w:rPr>
              <w:t xml:space="preserve"> </w:t>
            </w:r>
            <w:r>
              <w:t>www.cxml.org), Standardized Material and Service Classification</w:t>
            </w:r>
            <w:r w:rsidR="00B238AD">
              <w:rPr>
                <w:rFonts w:hint="eastAsia"/>
              </w:rPr>
              <w:t xml:space="preserve"> </w:t>
            </w:r>
            <w:r>
              <w:t xml:space="preserve">(see </w:t>
            </w:r>
            <w:proofErr w:type="spellStart"/>
            <w:r>
              <w:t>ecl@ss</w:t>
            </w:r>
            <w:proofErr w:type="spellEnd"/>
            <w:r>
              <w:t>), the Open Applications Group Integration</w:t>
            </w:r>
            <w:r w:rsidR="00B238AD">
              <w:rPr>
                <w:rFonts w:hint="eastAsia"/>
              </w:rPr>
              <w:t xml:space="preserve"> </w:t>
            </w:r>
            <w:r>
              <w:t>Specification (OAGIS, see www.openapplications.org),</w:t>
            </w:r>
            <w:r w:rsidR="00B238AD">
              <w:rPr>
                <w:rFonts w:hint="eastAsia"/>
              </w:rPr>
              <w:t xml:space="preserve"> </w:t>
            </w:r>
            <w:r>
              <w:t>Open Catalog Format (OCF, see www.martsoft.com/ocp),</w:t>
            </w:r>
            <w:r w:rsidR="00B238AD">
              <w:rPr>
                <w:rFonts w:hint="eastAsia"/>
              </w:rPr>
              <w:t xml:space="preserve"> </w:t>
            </w:r>
            <w:r>
              <w:t>the Open Financial Exchange (OFX, see www.ofx.net),</w:t>
            </w:r>
            <w:r w:rsidR="00B238AD">
              <w:rPr>
                <w:rFonts w:hint="eastAsia"/>
              </w:rPr>
              <w:t xml:space="preserve"> </w:t>
            </w:r>
            <w:r>
              <w:t>Real Estate Transaction Markup Language (RETML, see</w:t>
            </w:r>
            <w:r w:rsidR="00B238AD">
              <w:rPr>
                <w:rFonts w:hint="eastAsia"/>
              </w:rPr>
              <w:t xml:space="preserve"> </w:t>
            </w:r>
            <w:r>
              <w:lastRenderedPageBreak/>
              <w:t xml:space="preserve">www.rets.org), </w:t>
            </w:r>
            <w:proofErr w:type="spellStart"/>
            <w:r>
              <w:t>RosettaNet</w:t>
            </w:r>
            <w:proofErr w:type="spellEnd"/>
            <w:r>
              <w:t xml:space="preserve"> (see www.rosettanet.org), United</w:t>
            </w:r>
            <w:r w:rsidR="00B238AD">
              <w:rPr>
                <w:rFonts w:hint="eastAsia"/>
              </w:rPr>
              <w:t xml:space="preserve"> </w:t>
            </w:r>
            <w:r>
              <w:t>Nations Standard Products and Services Code (UN/SPSC,</w:t>
            </w:r>
            <w:r w:rsidR="00B238AD">
              <w:rPr>
                <w:rFonts w:hint="eastAsia"/>
              </w:rPr>
              <w:t xml:space="preserve"> </w:t>
            </w:r>
            <w:r>
              <w:t>see www.unspsc.org), and the Universal Content Extended</w:t>
            </w:r>
            <w:r w:rsidR="00B238AD">
              <w:rPr>
                <w:rFonts w:hint="eastAsia"/>
              </w:rPr>
              <w:t xml:space="preserve"> </w:t>
            </w:r>
            <w:r>
              <w:t>Classification System (UCEC).</w:t>
            </w:r>
          </w:p>
          <w:p w:rsidR="00B238AD" w:rsidRDefault="00B238AD" w:rsidP="008156C8"/>
          <w:p w:rsidR="008156C8" w:rsidRDefault="008156C8" w:rsidP="008156C8">
            <w:r>
              <w:t>Of course, a significant set of challenges are encountered</w:t>
            </w:r>
            <w:r w:rsidR="00B238AD">
              <w:rPr>
                <w:rFonts w:hint="eastAsia"/>
              </w:rPr>
              <w:t xml:space="preserve"> </w:t>
            </w:r>
            <w:r>
              <w:t>in developing, deploying, and maintaining ontologies. These</w:t>
            </w:r>
            <w:r w:rsidR="00B238AD">
              <w:rPr>
                <w:rFonts w:hint="eastAsia"/>
              </w:rPr>
              <w:t xml:space="preserve"> </w:t>
            </w:r>
            <w:r>
              <w:t>include the fact that ontologies are often highly implicit in</w:t>
            </w:r>
            <w:r w:rsidR="00B238AD">
              <w:rPr>
                <w:rFonts w:hint="eastAsia"/>
              </w:rPr>
              <w:t xml:space="preserve"> </w:t>
            </w:r>
            <w:r>
              <w:t xml:space="preserve">scientific and business practice and </w:t>
            </w:r>
            <w:proofErr w:type="gramStart"/>
            <w:r>
              <w:t>that</w:t>
            </w:r>
            <w:proofErr w:type="gramEnd"/>
            <w:r>
              <w:t xml:space="preserve"> they vary as the</w:t>
            </w:r>
            <w:r w:rsidR="00B238AD">
              <w:rPr>
                <w:rFonts w:hint="eastAsia"/>
              </w:rPr>
              <w:t xml:space="preserve"> </w:t>
            </w:r>
            <w:r>
              <w:t>task or role varies. Furthermore, integrating across multiple</w:t>
            </w:r>
            <w:r w:rsidR="00B238AD">
              <w:rPr>
                <w:rFonts w:hint="eastAsia"/>
              </w:rPr>
              <w:t xml:space="preserve"> </w:t>
            </w:r>
            <w:r>
              <w:t>ontologies is difficult, as is their maintenance in the face of</w:t>
            </w:r>
            <w:r w:rsidR="00B238AD">
              <w:rPr>
                <w:rFonts w:hint="eastAsia"/>
              </w:rPr>
              <w:t xml:space="preserve"> </w:t>
            </w:r>
            <w:r>
              <w:t>changing characterizations of a domain. Nevertheless, the</w:t>
            </w:r>
            <w:r w:rsidR="00B238AD">
              <w:rPr>
                <w:rFonts w:hint="eastAsia"/>
              </w:rPr>
              <w:t xml:space="preserve"> </w:t>
            </w:r>
            <w:r>
              <w:t>upside is that they clearly facilitate interoperability, both</w:t>
            </w:r>
            <w:r w:rsidR="00B238AD">
              <w:rPr>
                <w:rFonts w:hint="eastAsia"/>
              </w:rPr>
              <w:t xml:space="preserve"> </w:t>
            </w:r>
            <w:r>
              <w:t>for machines and people, they do enhance reuse, and they</w:t>
            </w:r>
            <w:r w:rsidR="00B238AD">
              <w:rPr>
                <w:rFonts w:hint="eastAsia"/>
              </w:rPr>
              <w:t xml:space="preserve"> </w:t>
            </w:r>
            <w:r>
              <w:t>are evidently becoming part of the distributed scientific</w:t>
            </w:r>
            <w:r w:rsidR="00B238AD">
              <w:rPr>
                <w:rFonts w:hint="eastAsia"/>
              </w:rPr>
              <w:t xml:space="preserve"> </w:t>
            </w:r>
            <w:r>
              <w:t>infrastructure.</w:t>
            </w:r>
          </w:p>
          <w:p w:rsidR="00B238AD" w:rsidRDefault="00B238AD" w:rsidP="008156C8"/>
          <w:p w:rsidR="008156C8" w:rsidRDefault="008156C8" w:rsidP="008156C8">
            <w:r>
              <w:t>However, providing content enrichment and metadata is</w:t>
            </w:r>
            <w:r w:rsidR="00554156">
              <w:rPr>
                <w:rFonts w:hint="eastAsia"/>
              </w:rPr>
              <w:t xml:space="preserve"> </w:t>
            </w:r>
            <w:r>
              <w:t>only the first phase in exploiting the common conceptualization</w:t>
            </w:r>
            <w:r w:rsidR="00554156">
              <w:rPr>
                <w:rFonts w:hint="eastAsia"/>
              </w:rPr>
              <w:t xml:space="preserve"> </w:t>
            </w:r>
            <w:r>
              <w:t xml:space="preserve">that is </w:t>
            </w:r>
            <w:proofErr w:type="gramStart"/>
            <w:r>
              <w:t>an ontology</w:t>
            </w:r>
            <w:proofErr w:type="gramEnd"/>
            <w:r>
              <w:t>. Since ontologies encode relationships</w:t>
            </w:r>
            <w:r w:rsidR="00554156">
              <w:rPr>
                <w:rFonts w:hint="eastAsia"/>
              </w:rPr>
              <w:t xml:space="preserve"> </w:t>
            </w:r>
            <w:r>
              <w:t>between classes of object, inferences can be drawn</w:t>
            </w:r>
            <w:r w:rsidR="00554156">
              <w:rPr>
                <w:rFonts w:hint="eastAsia"/>
              </w:rPr>
              <w:t xml:space="preserve"> </w:t>
            </w:r>
            <w:r>
              <w:t>between instances of these classes. To this end, reasoning has</w:t>
            </w:r>
            <w:r w:rsidR="00554156">
              <w:rPr>
                <w:rFonts w:hint="eastAsia"/>
              </w:rPr>
              <w:t xml:space="preserve"> </w:t>
            </w:r>
            <w:r>
              <w:t xml:space="preserve">been </w:t>
            </w:r>
            <w:proofErr w:type="gramStart"/>
            <w:r>
              <w:t>effected</w:t>
            </w:r>
            <w:proofErr w:type="gramEnd"/>
            <w:r>
              <w:t xml:space="preserve"> in the OWL standard using a variety of description</w:t>
            </w:r>
            <w:r w:rsidR="00554156">
              <w:rPr>
                <w:rFonts w:hint="eastAsia"/>
              </w:rPr>
              <w:t xml:space="preserve"> </w:t>
            </w:r>
            <w:r>
              <w:t>logic inference engines (e.g., [23]). For ontologies distributed</w:t>
            </w:r>
            <w:r w:rsidR="00554156">
              <w:rPr>
                <w:rFonts w:hint="eastAsia"/>
              </w:rPr>
              <w:t xml:space="preserve"> </w:t>
            </w:r>
            <w:r>
              <w:t>across locations and containing many thousands of</w:t>
            </w:r>
            <w:r w:rsidR="00554156">
              <w:rPr>
                <w:rFonts w:hint="eastAsia"/>
              </w:rPr>
              <w:t xml:space="preserve"> </w:t>
            </w:r>
            <w:r>
              <w:t>instances it becomes likely that, in addition to rule based reasoning</w:t>
            </w:r>
            <w:r w:rsidR="00554156">
              <w:rPr>
                <w:rFonts w:hint="eastAsia"/>
              </w:rPr>
              <w:t xml:space="preserve"> </w:t>
            </w:r>
            <w:r>
              <w:t>over this content, it will be necessary to exploit probabilistic</w:t>
            </w:r>
            <w:r w:rsidR="00554156">
              <w:rPr>
                <w:rFonts w:hint="eastAsia"/>
              </w:rPr>
              <w:t xml:space="preserve"> </w:t>
            </w:r>
            <w:r>
              <w:t>and stochastic methods. Thus, in general, reasoning</w:t>
            </w:r>
            <w:r w:rsidR="00554156">
              <w:rPr>
                <w:rFonts w:hint="eastAsia"/>
              </w:rPr>
              <w:t xml:space="preserve"> </w:t>
            </w:r>
            <w:r>
              <w:t>can be regarded as a special case of a Semantic Web service</w:t>
            </w:r>
            <w:r w:rsidR="00554156">
              <w:rPr>
                <w:rFonts w:hint="eastAsia"/>
              </w:rPr>
              <w:t xml:space="preserve"> </w:t>
            </w:r>
            <w:r>
              <w:t>and it is to developments in this area that we now turn.</w:t>
            </w:r>
          </w:p>
          <w:p w:rsidR="00554156" w:rsidRDefault="00554156" w:rsidP="008156C8"/>
          <w:p w:rsidR="008156C8" w:rsidRDefault="008156C8" w:rsidP="008156C8">
            <w:r>
              <w:t>E. Semantic Web Services</w:t>
            </w:r>
          </w:p>
          <w:p w:rsidR="00554156" w:rsidRDefault="00554156" w:rsidP="008156C8"/>
          <w:p w:rsidR="008156C8" w:rsidRDefault="008156C8" w:rsidP="008156C8">
            <w:r>
              <w:t>The level of abstraction currently involved in invoking</w:t>
            </w:r>
            <w:r w:rsidR="00CA4F28">
              <w:rPr>
                <w:rFonts w:hint="eastAsia"/>
              </w:rPr>
              <w:t xml:space="preserve"> </w:t>
            </w:r>
            <w:r>
              <w:t>a Web Service is relatively low. Thus, technology around</w:t>
            </w:r>
            <w:r w:rsidR="00CA4F28">
              <w:rPr>
                <w:rFonts w:hint="eastAsia"/>
              </w:rPr>
              <w:t xml:space="preserve"> </w:t>
            </w:r>
            <w:r>
              <w:t xml:space="preserve">UDDI, WSDL, and SOAP only provides </w:t>
            </w:r>
            <w:r>
              <w:lastRenderedPageBreak/>
              <w:t>limited support in</w:t>
            </w:r>
            <w:r w:rsidR="00CA4F28">
              <w:rPr>
                <w:rFonts w:hint="eastAsia"/>
              </w:rPr>
              <w:t xml:space="preserve"> </w:t>
            </w:r>
            <w:r>
              <w:t>mechanizing service recognition, service configuration and</w:t>
            </w:r>
            <w:r w:rsidR="00CA4F28">
              <w:rPr>
                <w:rFonts w:hint="eastAsia"/>
              </w:rPr>
              <w:t xml:space="preserve"> </w:t>
            </w:r>
            <w:r>
              <w:t>combination, service comparison, and automated negotiation.</w:t>
            </w:r>
            <w:r w:rsidR="00CA4F28">
              <w:rPr>
                <w:rFonts w:hint="eastAsia"/>
              </w:rPr>
              <w:t xml:space="preserve"> </w:t>
            </w:r>
            <w:r>
              <w:t>The ambition for Semantic Web services, therefore,</w:t>
            </w:r>
            <w:r w:rsidR="00CA4F28">
              <w:rPr>
                <w:rFonts w:hint="eastAsia"/>
              </w:rPr>
              <w:t xml:space="preserve"> </w:t>
            </w:r>
            <w:r>
              <w:t>is to raise the level of description such that services are</w:t>
            </w:r>
            <w:r w:rsidR="00CA4F28">
              <w:rPr>
                <w:rFonts w:hint="eastAsia"/>
              </w:rPr>
              <w:t xml:space="preserve"> </w:t>
            </w:r>
            <w:r>
              <w:t>detailed in a way that indicates their capabilities and task</w:t>
            </w:r>
            <w:r w:rsidR="00CA4F28">
              <w:rPr>
                <w:rFonts w:hint="eastAsia"/>
              </w:rPr>
              <w:t xml:space="preserve"> </w:t>
            </w:r>
            <w:r>
              <w:t>achieving character.</w:t>
            </w:r>
          </w:p>
          <w:p w:rsidR="00CA4F28" w:rsidRDefault="00CA4F28" w:rsidP="008156C8"/>
          <w:p w:rsidR="008156C8" w:rsidRDefault="008156C8" w:rsidP="008156C8">
            <w:r>
              <w:t>To this end, the Web Ontology Language for Services</w:t>
            </w:r>
            <w:r w:rsidR="00CA4F28">
              <w:rPr>
                <w:rFonts w:hint="eastAsia"/>
              </w:rPr>
              <w:t xml:space="preserve"> </w:t>
            </w:r>
            <w:r>
              <w:t>(OWL-S) [24] encodes rich semantic service descriptions</w:t>
            </w:r>
            <w:r w:rsidR="00CA4F28">
              <w:rPr>
                <w:rFonts w:hint="eastAsia"/>
              </w:rPr>
              <w:t xml:space="preserve"> </w:t>
            </w:r>
            <w:r>
              <w:t>[25] in a way that builds naturally upon OWL. The Semantic</w:t>
            </w:r>
            <w:r w:rsidR="006D7931">
              <w:rPr>
                <w:rFonts w:hint="eastAsia"/>
              </w:rPr>
              <w:t xml:space="preserve"> </w:t>
            </w:r>
            <w:r>
              <w:t>Web Services Initiative (SWSI, see www.swsi.org) extends</w:t>
            </w:r>
            <w:r w:rsidR="00CA4F28">
              <w:rPr>
                <w:rFonts w:hint="eastAsia"/>
              </w:rPr>
              <w:t xml:space="preserve"> </w:t>
            </w:r>
            <w:r>
              <w:t>this work by relaxing the constraint of using a description</w:t>
            </w:r>
            <w:r w:rsidR="00CA4F28">
              <w:rPr>
                <w:rFonts w:hint="eastAsia"/>
              </w:rPr>
              <w:t xml:space="preserve"> </w:t>
            </w:r>
            <w:r>
              <w:t>logic formalism for defining service workflow, instead</w:t>
            </w:r>
            <w:r>
              <w:rPr>
                <w:rFonts w:hint="eastAsia"/>
              </w:rPr>
              <w:t xml:space="preserve"> </w:t>
            </w:r>
            <w:r>
              <w:t>using a first-order logic based language. The Web Services</w:t>
            </w:r>
            <w:r w:rsidR="00CA4F28">
              <w:rPr>
                <w:rFonts w:hint="eastAsia"/>
              </w:rPr>
              <w:t xml:space="preserve"> </w:t>
            </w:r>
            <w:r>
              <w:t>Modeling Framework (WSMF) [26] is an alternative approach</w:t>
            </w:r>
            <w:r w:rsidR="00CA4F28">
              <w:rPr>
                <w:rFonts w:hint="eastAsia"/>
              </w:rPr>
              <w:t xml:space="preserve"> </w:t>
            </w:r>
            <w:r>
              <w:t>for semantically annotating Web Services, aimed at</w:t>
            </w:r>
            <w:r w:rsidR="00CA4F28">
              <w:rPr>
                <w:rFonts w:hint="eastAsia"/>
              </w:rPr>
              <w:t xml:space="preserve"> </w:t>
            </w:r>
            <w:r>
              <w:t>resolving semantic and protocol interoperability problems</w:t>
            </w:r>
            <w:r w:rsidR="00CA4F28">
              <w:rPr>
                <w:rFonts w:hint="eastAsia"/>
              </w:rPr>
              <w:t xml:space="preserve"> </w:t>
            </w:r>
            <w:r>
              <w:t>faced by Web Service composition. Extending earlier work</w:t>
            </w:r>
            <w:r w:rsidR="00CA4F28">
              <w:rPr>
                <w:rFonts w:hint="eastAsia"/>
              </w:rPr>
              <w:t xml:space="preserve"> </w:t>
            </w:r>
            <w:r>
              <w:t>on the Unified Problem Solving Method Development</w:t>
            </w:r>
            <w:r w:rsidR="00CA4F28">
              <w:rPr>
                <w:rFonts w:hint="eastAsia"/>
              </w:rPr>
              <w:t xml:space="preserve"> </w:t>
            </w:r>
            <w:r>
              <w:t>Language (UPML) framework [27], logical expressions</w:t>
            </w:r>
            <w:r w:rsidR="00CA4F28">
              <w:rPr>
                <w:rFonts w:hint="eastAsia"/>
              </w:rPr>
              <w:t xml:space="preserve"> </w:t>
            </w:r>
            <w:r>
              <w:t>defined in goals, mediators, ontologies, and Web Services</w:t>
            </w:r>
            <w:r w:rsidR="00CA4F28">
              <w:rPr>
                <w:rFonts w:hint="eastAsia"/>
              </w:rPr>
              <w:t xml:space="preserve"> </w:t>
            </w:r>
            <w:r>
              <w:t>are expressed using frame logic.</w:t>
            </w:r>
          </w:p>
          <w:p w:rsidR="00CA4F28" w:rsidRDefault="00CA4F28" w:rsidP="008156C8"/>
          <w:p w:rsidR="008156C8" w:rsidRDefault="008156C8" w:rsidP="008156C8">
            <w:r>
              <w:t>UPML distinguishes between domain models, task</w:t>
            </w:r>
            <w:r w:rsidR="005D17EA">
              <w:rPr>
                <w:rFonts w:hint="eastAsia"/>
              </w:rPr>
              <w:t xml:space="preserve"> </w:t>
            </w:r>
            <w:r>
              <w:t>models, problem solving methods, and bridges, and is also</w:t>
            </w:r>
            <w:r w:rsidR="005D17EA">
              <w:rPr>
                <w:rFonts w:hint="eastAsia"/>
              </w:rPr>
              <w:t xml:space="preserve"> </w:t>
            </w:r>
            <w:r>
              <w:t>the basis of the Internet Reasoning Service (IRS) [28]. A</w:t>
            </w:r>
            <w:r w:rsidR="005D17EA">
              <w:rPr>
                <w:rFonts w:hint="eastAsia"/>
              </w:rPr>
              <w:t xml:space="preserve"> </w:t>
            </w:r>
            <w:r>
              <w:t>knowledge-based approach to Semantic Web Services, IRS</w:t>
            </w:r>
            <w:r w:rsidR="005D17EA">
              <w:rPr>
                <w:rFonts w:hint="eastAsia"/>
              </w:rPr>
              <w:t xml:space="preserve"> </w:t>
            </w:r>
            <w:r>
              <w:t>provides a means for ontology-based Web Service selection</w:t>
            </w:r>
            <w:r w:rsidR="005D17EA">
              <w:rPr>
                <w:rFonts w:hint="eastAsia"/>
              </w:rPr>
              <w:t xml:space="preserve"> </w:t>
            </w:r>
            <w:r>
              <w:t>using reasoning, by describing them semantically. Here,</w:t>
            </w:r>
            <w:r w:rsidR="005D17EA">
              <w:rPr>
                <w:rFonts w:hint="eastAsia"/>
              </w:rPr>
              <w:t xml:space="preserve"> </w:t>
            </w:r>
            <w:r>
              <w:t>domain models are effectively the domain ontology, while</w:t>
            </w:r>
            <w:r w:rsidR="005D17EA">
              <w:rPr>
                <w:rFonts w:hint="eastAsia"/>
              </w:rPr>
              <w:t xml:space="preserve"> </w:t>
            </w:r>
            <w:r>
              <w:t>the task models provide a generic description of tasks to</w:t>
            </w:r>
            <w:r w:rsidR="005D17EA">
              <w:rPr>
                <w:rFonts w:hint="eastAsia"/>
              </w:rPr>
              <w:t xml:space="preserve"> </w:t>
            </w:r>
            <w:r>
              <w:t>be solved. Problem-solving methods provide implementation-independent descriptions of tasks, while the bridges</w:t>
            </w:r>
            <w:r w:rsidR="005D17EA">
              <w:rPr>
                <w:rFonts w:hint="eastAsia"/>
              </w:rPr>
              <w:t xml:space="preserve"> </w:t>
            </w:r>
            <w:r>
              <w:t>map between the various components. It takes a task-centric</w:t>
            </w:r>
            <w:r w:rsidR="005D17EA">
              <w:rPr>
                <w:rFonts w:hint="eastAsia"/>
              </w:rPr>
              <w:t xml:space="preserve"> </w:t>
            </w:r>
            <w:r>
              <w:t>view, where the client asks for a task to be achieved, and the</w:t>
            </w:r>
            <w:r w:rsidR="005D17EA">
              <w:rPr>
                <w:rFonts w:hint="eastAsia"/>
              </w:rPr>
              <w:t xml:space="preserve"> </w:t>
            </w:r>
            <w:r>
              <w:t>IRS broker calls the appropriate problem-solving method.</w:t>
            </w:r>
          </w:p>
          <w:p w:rsidR="005D17EA" w:rsidRDefault="005D17EA" w:rsidP="008156C8"/>
          <w:p w:rsidR="008156C8" w:rsidRDefault="008156C8" w:rsidP="008156C8">
            <w:r>
              <w:t>Now with such descriptions in place, automatic brokering</w:t>
            </w:r>
            <w:r w:rsidR="005D17EA">
              <w:rPr>
                <w:rFonts w:hint="eastAsia"/>
              </w:rPr>
              <w:t xml:space="preserve"> </w:t>
            </w:r>
            <w:r>
              <w:t>and composition of services become possible. This, in turn,</w:t>
            </w:r>
            <w:r w:rsidR="005D17EA">
              <w:rPr>
                <w:rFonts w:hint="eastAsia"/>
              </w:rPr>
              <w:t xml:space="preserve"> </w:t>
            </w:r>
            <w:r>
              <w:t>draws upon agent-based technology (as above) in order to</w:t>
            </w:r>
            <w:r w:rsidR="00D7775E">
              <w:rPr>
                <w:rFonts w:hint="eastAsia"/>
              </w:rPr>
              <w:t xml:space="preserve"> </w:t>
            </w:r>
            <w:r>
              <w:t>bring together and coordinate the discovery, composition,</w:t>
            </w:r>
            <w:r w:rsidR="005D17EA">
              <w:rPr>
                <w:rFonts w:hint="eastAsia"/>
              </w:rPr>
              <w:t xml:space="preserve"> </w:t>
            </w:r>
            <w:r>
              <w:t>and enacting of such services.</w:t>
            </w:r>
          </w:p>
          <w:p w:rsidR="005D17EA" w:rsidRDefault="005D17EA" w:rsidP="008156C8"/>
          <w:p w:rsidR="008156C8" w:rsidRDefault="008156C8" w:rsidP="008156C8">
            <w:r>
              <w:t>V. CASE STUDIES</w:t>
            </w:r>
          </w:p>
          <w:p w:rsidR="005D17EA" w:rsidRDefault="005D17EA" w:rsidP="008156C8"/>
          <w:p w:rsidR="008156C8" w:rsidRDefault="008156C8" w:rsidP="008156C8">
            <w:r>
              <w:t>A number of Semantic Grid projects are now in progress</w:t>
            </w:r>
            <w:r w:rsidR="005D17EA">
              <w:rPr>
                <w:rFonts w:hint="eastAsia"/>
              </w:rPr>
              <w:t xml:space="preserve"> </w:t>
            </w:r>
            <w:r>
              <w:t>and these activities have been reported through the Semantic</w:t>
            </w:r>
            <w:r w:rsidR="005D17EA">
              <w:rPr>
                <w:rFonts w:hint="eastAsia"/>
              </w:rPr>
              <w:t xml:space="preserve"> </w:t>
            </w:r>
            <w:r>
              <w:t>Grid Workshops held by the Global Grid Forum (see</w:t>
            </w:r>
            <w:r w:rsidR="005D17EA">
              <w:rPr>
                <w:rFonts w:hint="eastAsia"/>
              </w:rPr>
              <w:t xml:space="preserve"> </w:t>
            </w:r>
            <w:r>
              <w:t>www.semanticgrid.org). For now, however, we consider a</w:t>
            </w:r>
            <w:r w:rsidR="005D17EA">
              <w:rPr>
                <w:rFonts w:hint="eastAsia"/>
              </w:rPr>
              <w:t xml:space="preserve"> </w:t>
            </w:r>
            <w:r>
              <w:t>number of vignettes taken from projects in which we are</w:t>
            </w:r>
            <w:r w:rsidR="005D17EA">
              <w:rPr>
                <w:rFonts w:hint="eastAsia"/>
              </w:rPr>
              <w:t xml:space="preserve"> </w:t>
            </w:r>
            <w:r>
              <w:t>directly involved. These projects were chosen in order to try</w:t>
            </w:r>
            <w:r w:rsidR="005D17EA">
              <w:rPr>
                <w:rFonts w:hint="eastAsia"/>
              </w:rPr>
              <w:t xml:space="preserve"> </w:t>
            </w:r>
            <w:r>
              <w:t>and illustrate different aspects of the ongoing Semantic Grid</w:t>
            </w:r>
            <w:r w:rsidR="005D17EA">
              <w:rPr>
                <w:rFonts w:hint="eastAsia"/>
              </w:rPr>
              <w:t xml:space="preserve"> </w:t>
            </w:r>
            <w:r>
              <w:t>vision.</w:t>
            </w:r>
          </w:p>
          <w:p w:rsidR="005D17EA" w:rsidRDefault="005D17EA" w:rsidP="008156C8"/>
          <w:p w:rsidR="008156C8" w:rsidRDefault="008156C8" w:rsidP="008156C8">
            <w:r>
              <w:t xml:space="preserve">A. </w:t>
            </w:r>
            <w:proofErr w:type="spellStart"/>
            <w:r>
              <w:t>CombeChem</w:t>
            </w:r>
            <w:proofErr w:type="spellEnd"/>
            <w:r>
              <w:t>/</w:t>
            </w:r>
            <w:proofErr w:type="spellStart"/>
            <w:r>
              <w:t>eBank</w:t>
            </w:r>
            <w:proofErr w:type="spellEnd"/>
          </w:p>
          <w:p w:rsidR="005D17EA" w:rsidRPr="005D17EA" w:rsidRDefault="005D17EA" w:rsidP="008156C8"/>
          <w:p w:rsidR="008156C8" w:rsidRDefault="008156C8" w:rsidP="008156C8">
            <w:r>
              <w:t>Some Grid applications are motivated by the sheer volume</w:t>
            </w:r>
            <w:r w:rsidR="006421B9">
              <w:rPr>
                <w:rFonts w:hint="eastAsia"/>
              </w:rPr>
              <w:t xml:space="preserve"> </w:t>
            </w:r>
            <w:r>
              <w:t>of data that can be produced with modern experimental techniques</w:t>
            </w:r>
            <w:r w:rsidR="006421B9">
              <w:rPr>
                <w:rFonts w:hint="eastAsia"/>
              </w:rPr>
              <w:t xml:space="preserve"> </w:t>
            </w:r>
            <w:r>
              <w:t>which massively accelerate, or even parallelize, the</w:t>
            </w:r>
            <w:r w:rsidR="001F6033">
              <w:rPr>
                <w:rFonts w:hint="eastAsia"/>
              </w:rPr>
              <w:t xml:space="preserve"> </w:t>
            </w:r>
            <w:r>
              <w:t>experimental process. For example, a single</w:t>
            </w:r>
            <w:r w:rsidR="00ED05D2">
              <w:rPr>
                <w:rFonts w:hint="eastAsia"/>
              </w:rPr>
              <w:t xml:space="preserve"> </w:t>
            </w:r>
            <w:r>
              <w:t>DNA</w:t>
            </w:r>
            <w:r w:rsidR="0067368D">
              <w:rPr>
                <w:rFonts w:hint="eastAsia"/>
              </w:rPr>
              <w:t xml:space="preserve"> </w:t>
            </w:r>
            <w:r>
              <w:t>microarray</w:t>
            </w:r>
            <w:r w:rsidR="006421B9">
              <w:rPr>
                <w:rFonts w:hint="eastAsia"/>
              </w:rPr>
              <w:t xml:space="preserve"> </w:t>
            </w:r>
            <w:r>
              <w:t>can provide information on thousands of genes simultaneously,</w:t>
            </w:r>
            <w:r w:rsidR="006421B9">
              <w:rPr>
                <w:rFonts w:hint="eastAsia"/>
              </w:rPr>
              <w:t xml:space="preserve"> </w:t>
            </w:r>
            <w:r>
              <w:t>a significant leap from one gene per experiment. Similarly,</w:t>
            </w:r>
            <w:r w:rsidR="006421B9">
              <w:rPr>
                <w:rFonts w:hint="eastAsia"/>
              </w:rPr>
              <w:t xml:space="preserve"> </w:t>
            </w:r>
            <w:r>
              <w:t>in the field of combinatorial chemistry, the chemist</w:t>
            </w:r>
            <w:r w:rsidR="006421B9">
              <w:rPr>
                <w:rFonts w:hint="eastAsia"/>
              </w:rPr>
              <w:t xml:space="preserve"> </w:t>
            </w:r>
            <w:r>
              <w:t>produces mixtures of large numbers of different compounds</w:t>
            </w:r>
            <w:r w:rsidR="006421B9">
              <w:rPr>
                <w:rFonts w:hint="eastAsia"/>
              </w:rPr>
              <w:t xml:space="preserve"> </w:t>
            </w:r>
            <w:r>
              <w:t>simultaneously. The synthesis of new chemical compounds</w:t>
            </w:r>
            <w:r w:rsidR="006421B9">
              <w:rPr>
                <w:rFonts w:hint="eastAsia"/>
              </w:rPr>
              <w:t xml:space="preserve"> </w:t>
            </w:r>
            <w:r>
              <w:t>by combinatorial methods provides major opportunities for</w:t>
            </w:r>
            <w:r w:rsidR="006421B9">
              <w:rPr>
                <w:rFonts w:hint="eastAsia"/>
              </w:rPr>
              <w:t xml:space="preserve"> </w:t>
            </w:r>
            <w:r>
              <w:t>the generation of large volumes of new chemical knowledge,</w:t>
            </w:r>
            <w:r w:rsidR="006421B9">
              <w:rPr>
                <w:rFonts w:hint="eastAsia"/>
              </w:rPr>
              <w:t xml:space="preserve"> </w:t>
            </w:r>
            <w:r>
              <w:t xml:space="preserve">and this is the principal drive behind the </w:t>
            </w:r>
            <w:proofErr w:type="spellStart"/>
            <w:r>
              <w:t>CombeChem</w:t>
            </w:r>
            <w:proofErr w:type="spellEnd"/>
            <w:r>
              <w:t xml:space="preserve"> e-Science</w:t>
            </w:r>
            <w:r w:rsidR="006421B9">
              <w:rPr>
                <w:rFonts w:hint="eastAsia"/>
              </w:rPr>
              <w:t xml:space="preserve"> </w:t>
            </w:r>
            <w:r>
              <w:t>pilot project [29]. The project aims to enhance the correlation</w:t>
            </w:r>
            <w:r w:rsidR="006421B9">
              <w:rPr>
                <w:rFonts w:hint="eastAsia"/>
              </w:rPr>
              <w:t xml:space="preserve"> </w:t>
            </w:r>
            <w:r>
              <w:t>and prediction of chemical structures and properties,</w:t>
            </w:r>
            <w:r w:rsidR="006421B9">
              <w:rPr>
                <w:rFonts w:hint="eastAsia"/>
              </w:rPr>
              <w:t xml:space="preserve"> </w:t>
            </w:r>
            <w:r>
              <w:t xml:space="preserve">by increasing </w:t>
            </w:r>
            <w:r>
              <w:lastRenderedPageBreak/>
              <w:t>the amount of knowledge about materials via</w:t>
            </w:r>
            <w:r w:rsidR="006421B9">
              <w:rPr>
                <w:rFonts w:hint="eastAsia"/>
              </w:rPr>
              <w:t xml:space="preserve"> </w:t>
            </w:r>
            <w:r>
              <w:t>synthesis and analysis of large compound libraries.</w:t>
            </w:r>
          </w:p>
          <w:p w:rsidR="006421B9" w:rsidRDefault="006421B9" w:rsidP="008156C8"/>
          <w:p w:rsidR="008156C8" w:rsidRDefault="008156C8" w:rsidP="008156C8">
            <w:r>
              <w:t>Automation of measurement and analysis is required in</w:t>
            </w:r>
            <w:r w:rsidR="006421B9">
              <w:rPr>
                <w:rFonts w:hint="eastAsia"/>
              </w:rPr>
              <w:t xml:space="preserve"> </w:t>
            </w:r>
            <w:r>
              <w:t>order to do this efficiently and reliably, and is a clear case for</w:t>
            </w:r>
            <w:r>
              <w:rPr>
                <w:rFonts w:hint="eastAsia"/>
              </w:rPr>
              <w:t xml:space="preserve"> </w:t>
            </w:r>
            <w:r>
              <w:t xml:space="preserve">making knowledge explicit and machine </w:t>
            </w:r>
            <w:proofErr w:type="spellStart"/>
            <w:r>
              <w:t>processable</w:t>
            </w:r>
            <w:proofErr w:type="spellEnd"/>
            <w:r>
              <w:t xml:space="preserve"> through</w:t>
            </w:r>
            <w:r w:rsidR="00B60F40">
              <w:rPr>
                <w:rFonts w:hint="eastAsia"/>
              </w:rPr>
              <w:t xml:space="preserve"> </w:t>
            </w:r>
            <w:r>
              <w:t>the application of Semantic</w:t>
            </w:r>
            <w:r w:rsidR="00DE66A3">
              <w:rPr>
                <w:rFonts w:hint="eastAsia"/>
              </w:rPr>
              <w:t xml:space="preserve"> </w:t>
            </w:r>
            <w:r>
              <w:t>Web technologies. However, the</w:t>
            </w:r>
            <w:r w:rsidR="00B60F40">
              <w:rPr>
                <w:rFonts w:hint="eastAsia"/>
              </w:rPr>
              <w:t xml:space="preserve"> </w:t>
            </w:r>
            <w:r>
              <w:t>project takes this further with its objective to achieve a complete</w:t>
            </w:r>
            <w:r w:rsidR="00B60F40">
              <w:rPr>
                <w:rFonts w:hint="eastAsia"/>
              </w:rPr>
              <w:t xml:space="preserve"> </w:t>
            </w:r>
            <w:r>
              <w:t>end-to-end connection between the laboratory bench</w:t>
            </w:r>
            <w:r w:rsidR="00B60F40">
              <w:rPr>
                <w:rFonts w:hint="eastAsia"/>
              </w:rPr>
              <w:t xml:space="preserve"> </w:t>
            </w:r>
            <w:r>
              <w:t>and the intellectual chemical knowledge that is published as</w:t>
            </w:r>
            <w:r w:rsidR="00B60F40">
              <w:rPr>
                <w:rFonts w:hint="eastAsia"/>
              </w:rPr>
              <w:t xml:space="preserve"> </w:t>
            </w:r>
            <w:r>
              <w:t>a result of the investigation—this is described as “publication</w:t>
            </w:r>
            <w:r w:rsidR="00B60F40">
              <w:rPr>
                <w:rFonts w:hint="eastAsia"/>
              </w:rPr>
              <w:t xml:space="preserve"> </w:t>
            </w:r>
            <w:r>
              <w:t>at source” [30]. The creation of original data is accompanied</w:t>
            </w:r>
            <w:r w:rsidR="00B60F40">
              <w:rPr>
                <w:rFonts w:hint="eastAsia"/>
              </w:rPr>
              <w:t xml:space="preserve"> </w:t>
            </w:r>
            <w:r>
              <w:t>by information about the experimental conditions in which</w:t>
            </w:r>
            <w:r w:rsidR="00B60F40">
              <w:rPr>
                <w:rFonts w:hint="eastAsia"/>
              </w:rPr>
              <w:t xml:space="preserve"> </w:t>
            </w:r>
            <w:r>
              <w:t>it is created. There then follows a chain of processing such</w:t>
            </w:r>
            <w:r w:rsidR="00B60F40">
              <w:rPr>
                <w:rFonts w:hint="eastAsia"/>
              </w:rPr>
              <w:t xml:space="preserve"> </w:t>
            </w:r>
            <w:r>
              <w:t>as aggregation of experimental data, selection of a particular</w:t>
            </w:r>
            <w:r w:rsidR="00B60F40">
              <w:rPr>
                <w:rFonts w:hint="eastAsia"/>
              </w:rPr>
              <w:t xml:space="preserve"> </w:t>
            </w:r>
            <w:r>
              <w:t>data subset, statistical analysis, or modeling and simulation.</w:t>
            </w:r>
            <w:r w:rsidR="00B60F40">
              <w:rPr>
                <w:rFonts w:hint="eastAsia"/>
              </w:rPr>
              <w:t xml:space="preserve"> </w:t>
            </w:r>
            <w:r>
              <w:t>The handling of this information may include annotation of</w:t>
            </w:r>
            <w:r w:rsidR="00B60F40">
              <w:rPr>
                <w:rFonts w:hint="eastAsia"/>
              </w:rPr>
              <w:t xml:space="preserve"> </w:t>
            </w:r>
            <w:r>
              <w:t>a diagram or editing of a digital image. All of this generates</w:t>
            </w:r>
            <w:r w:rsidR="00B60F40">
              <w:rPr>
                <w:rFonts w:hint="eastAsia"/>
              </w:rPr>
              <w:t xml:space="preserve"> </w:t>
            </w:r>
            <w:r>
              <w:t>secondary data, accompanied by the information that describes</w:t>
            </w:r>
            <w:r w:rsidR="00B60F40">
              <w:rPr>
                <w:rFonts w:hint="eastAsia"/>
              </w:rPr>
              <w:t xml:space="preserve"> </w:t>
            </w:r>
            <w:r>
              <w:t>the process that produced it. Through publication at</w:t>
            </w:r>
            <w:r w:rsidR="00B60F40">
              <w:rPr>
                <w:rFonts w:hint="eastAsia"/>
              </w:rPr>
              <w:t xml:space="preserve"> </w:t>
            </w:r>
            <w:r>
              <w:t>source, all this data is made available for subsequent reuse</w:t>
            </w:r>
            <w:r w:rsidR="00B60F40">
              <w:rPr>
                <w:rFonts w:hint="eastAsia"/>
              </w:rPr>
              <w:t xml:space="preserve"> </w:t>
            </w:r>
            <w:r>
              <w:t>in support of the scientific process, subject to appropriate access</w:t>
            </w:r>
            <w:r w:rsidR="00B60F40">
              <w:rPr>
                <w:rFonts w:hint="eastAsia"/>
              </w:rPr>
              <w:t xml:space="preserve"> </w:t>
            </w:r>
            <w:r>
              <w:t>control.</w:t>
            </w:r>
          </w:p>
          <w:p w:rsidR="00B60F40" w:rsidRDefault="00B60F40" w:rsidP="008156C8"/>
          <w:p w:rsidR="008156C8" w:rsidRDefault="008156C8" w:rsidP="008156C8">
            <w:r>
              <w:t>Hence, one role of Semantic Web technologies in this</w:t>
            </w:r>
            <w:r w:rsidR="00B60F40">
              <w:rPr>
                <w:rFonts w:hint="eastAsia"/>
              </w:rPr>
              <w:t xml:space="preserve"> </w:t>
            </w:r>
            <w:r>
              <w:t>project is to establish this complete chain of interlinked digital</w:t>
            </w:r>
            <w:r w:rsidR="00B60F40">
              <w:rPr>
                <w:rFonts w:hint="eastAsia"/>
              </w:rPr>
              <w:t xml:space="preserve"> </w:t>
            </w:r>
            <w:r>
              <w:t>information all the way from the experiment through to</w:t>
            </w:r>
            <w:r w:rsidR="00B60F40">
              <w:rPr>
                <w:rFonts w:hint="eastAsia"/>
              </w:rPr>
              <w:t xml:space="preserve"> </w:t>
            </w:r>
            <w:r>
              <w:t>publication. This starts in the smart laboratory and Grid-enabled</w:t>
            </w:r>
            <w:r w:rsidR="00B60F40">
              <w:rPr>
                <w:rFonts w:hint="eastAsia"/>
              </w:rPr>
              <w:t xml:space="preserve"> </w:t>
            </w:r>
            <w:r>
              <w:t>instrumentation [31]. By studying chemists within</w:t>
            </w:r>
            <w:r w:rsidR="00B60F40">
              <w:rPr>
                <w:rFonts w:hint="eastAsia"/>
              </w:rPr>
              <w:t xml:space="preserve"> </w:t>
            </w:r>
            <w:r>
              <w:t>the laboratory, technology has been introduced to facilitate</w:t>
            </w:r>
            <w:r w:rsidR="00B60F40">
              <w:rPr>
                <w:rFonts w:hint="eastAsia"/>
              </w:rPr>
              <w:t xml:space="preserve"> </w:t>
            </w:r>
            <w:r>
              <w:t>the information capture at this earliest stage [32]. Additionally,</w:t>
            </w:r>
            <w:r w:rsidR="00B60F40">
              <w:rPr>
                <w:rFonts w:hint="eastAsia"/>
              </w:rPr>
              <w:t xml:space="preserve"> </w:t>
            </w:r>
            <w:r>
              <w:t>pervasive computing devices are used to capture live</w:t>
            </w:r>
            <w:r w:rsidR="00B60F40">
              <w:rPr>
                <w:rFonts w:hint="eastAsia"/>
              </w:rPr>
              <w:t xml:space="preserve"> </w:t>
            </w:r>
            <w:r>
              <w:t>metadata as it is created at the laboratory bench, relieving</w:t>
            </w:r>
            <w:r w:rsidR="00B60F40">
              <w:rPr>
                <w:rFonts w:hint="eastAsia"/>
              </w:rPr>
              <w:t xml:space="preserve"> </w:t>
            </w:r>
            <w:r>
              <w:t>the chemist of the burden of metadata creation. This data</w:t>
            </w:r>
            <w:r w:rsidR="00B60F40">
              <w:rPr>
                <w:rFonts w:hint="eastAsia"/>
              </w:rPr>
              <w:t xml:space="preserve"> </w:t>
            </w:r>
            <w:r>
              <w:t xml:space="preserve">then feeds into the scientific data processing. All </w:t>
            </w:r>
            <w:r>
              <w:lastRenderedPageBreak/>
              <w:t>usage of</w:t>
            </w:r>
            <w:r w:rsidR="00B60F40">
              <w:rPr>
                <w:rFonts w:hint="eastAsia"/>
              </w:rPr>
              <w:t xml:space="preserve"> </w:t>
            </w:r>
            <w:r>
              <w:t>the data through the chain of processing is effectively an</w:t>
            </w:r>
            <w:r w:rsidR="00B60F40">
              <w:rPr>
                <w:rFonts w:hint="eastAsia"/>
              </w:rPr>
              <w:t xml:space="preserve"> </w:t>
            </w:r>
            <w:r>
              <w:t>annotation upon it. By making sure everything is linked</w:t>
            </w:r>
            <w:r w:rsidR="00B60F40">
              <w:rPr>
                <w:rFonts w:hint="eastAsia"/>
              </w:rPr>
              <w:t xml:space="preserve"> </w:t>
            </w:r>
            <w:r>
              <w:t>up through shared URIs, or assertion of equivalence and</w:t>
            </w:r>
            <w:r w:rsidR="00B60F40">
              <w:rPr>
                <w:rFonts w:hint="eastAsia"/>
              </w:rPr>
              <w:t xml:space="preserve"> </w:t>
            </w:r>
            <w:r>
              <w:t>other relationships between URIs, scientists wishing to use</w:t>
            </w:r>
            <w:r w:rsidR="00B60F40">
              <w:rPr>
                <w:rFonts w:hint="eastAsia"/>
              </w:rPr>
              <w:t xml:space="preserve"> </w:t>
            </w:r>
            <w:r>
              <w:t>these experimental results in the future can chase back to</w:t>
            </w:r>
            <w:r w:rsidR="00B60F40">
              <w:rPr>
                <w:rFonts w:hint="eastAsia"/>
              </w:rPr>
              <w:t xml:space="preserve"> </w:t>
            </w:r>
            <w:r>
              <w:t>the source (i.e., the provenance is explicit). This is achieved</w:t>
            </w:r>
            <w:r w:rsidR="00B60F40">
              <w:rPr>
                <w:rFonts w:hint="eastAsia"/>
              </w:rPr>
              <w:t xml:space="preserve"> </w:t>
            </w:r>
            <w:r>
              <w:t xml:space="preserve">by using RDF </w:t>
            </w:r>
            <w:proofErr w:type="spellStart"/>
            <w:r>
              <w:t>triplestores</w:t>
            </w:r>
            <w:proofErr w:type="spellEnd"/>
            <w:r>
              <w:t xml:space="preserve"> to interlink the diverse legacy</w:t>
            </w:r>
            <w:r w:rsidR="00B60F40">
              <w:rPr>
                <w:rFonts w:hint="eastAsia"/>
              </w:rPr>
              <w:t xml:space="preserve"> </w:t>
            </w:r>
            <w:r>
              <w:t xml:space="preserve">relational databases and </w:t>
            </w:r>
            <w:proofErr w:type="spellStart"/>
            <w:r>
              <w:t>datastores</w:t>
            </w:r>
            <w:proofErr w:type="spellEnd"/>
            <w:r>
              <w:t>.</w:t>
            </w:r>
          </w:p>
          <w:p w:rsidR="00B60F40" w:rsidRDefault="00B60F40" w:rsidP="008156C8"/>
          <w:p w:rsidR="008156C8" w:rsidRDefault="008156C8" w:rsidP="008156C8">
            <w:r>
              <w:t>The output is typically a scholarly publication, which may</w:t>
            </w:r>
            <w:r w:rsidR="00B60F40">
              <w:rPr>
                <w:rFonts w:hint="eastAsia"/>
              </w:rPr>
              <w:t xml:space="preserve"> </w:t>
            </w:r>
            <w:r>
              <w:t>be self-archived in an institutional repository or published</w:t>
            </w:r>
            <w:r w:rsidR="00B60F40">
              <w:rPr>
                <w:rFonts w:hint="eastAsia"/>
              </w:rPr>
              <w:t xml:space="preserve"> </w:t>
            </w:r>
            <w:r>
              <w:t>in a digital library. The move toward self-archiving and</w:t>
            </w:r>
            <w:r w:rsidR="00B60F40">
              <w:rPr>
                <w:rFonts w:hint="eastAsia"/>
              </w:rPr>
              <w:t xml:space="preserve"> </w:t>
            </w:r>
            <w:r>
              <w:t>linking of research data has recently been encouraged in the</w:t>
            </w:r>
            <w:r w:rsidR="00B60F40">
              <w:rPr>
                <w:rFonts w:hint="eastAsia"/>
              </w:rPr>
              <w:t xml:space="preserve"> </w:t>
            </w:r>
            <w:smartTag w:uri="urn:schemas-microsoft-com:office:smarttags" w:element="country-region">
              <w:smartTag w:uri="urn:schemas-microsoft-com:office:smarttags" w:element="place">
                <w:r>
                  <w:t>U.K.</w:t>
                </w:r>
              </w:smartTag>
            </w:smartTag>
            <w:r>
              <w:t xml:space="preserve"> [33]. This is not the end of the process, since research</w:t>
            </w:r>
            <w:r w:rsidR="00B60F40">
              <w:rPr>
                <w:rFonts w:hint="eastAsia"/>
              </w:rPr>
              <w:t xml:space="preserve"> </w:t>
            </w:r>
            <w:r>
              <w:t>and learning “close the loop” and feed back into further</w:t>
            </w:r>
            <w:r w:rsidR="00B60F40">
              <w:rPr>
                <w:rFonts w:hint="eastAsia"/>
              </w:rPr>
              <w:t xml:space="preserve"> </w:t>
            </w:r>
            <w:r>
              <w:t>experiments. The scholarly process supports the further interpretation</w:t>
            </w:r>
            <w:r w:rsidR="00B60F40">
              <w:rPr>
                <w:rFonts w:hint="eastAsia"/>
              </w:rPr>
              <w:t xml:space="preserve"> </w:t>
            </w:r>
            <w:r>
              <w:t>of outputs, and the suggestion and investigation</w:t>
            </w:r>
            <w:r w:rsidR="00B60F40">
              <w:rPr>
                <w:rFonts w:hint="eastAsia"/>
              </w:rPr>
              <w:t xml:space="preserve"> </w:t>
            </w:r>
            <w:r>
              <w:t>of alternative theories. Publication at source also supports the</w:t>
            </w:r>
            <w:r w:rsidR="00722869">
              <w:rPr>
                <w:rFonts w:hint="eastAsia"/>
              </w:rPr>
              <w:t xml:space="preserve"> </w:t>
            </w:r>
            <w:r>
              <w:t>interlinking of published knowledge to facilitate the process,</w:t>
            </w:r>
            <w:r w:rsidR="00B60F40">
              <w:rPr>
                <w:rFonts w:hint="eastAsia"/>
              </w:rPr>
              <w:t xml:space="preserve"> </w:t>
            </w:r>
            <w:r>
              <w:t>and enables automated processing. Given the throughput of</w:t>
            </w:r>
            <w:r w:rsidR="00B60F40">
              <w:rPr>
                <w:rFonts w:hint="eastAsia"/>
              </w:rPr>
              <w:t xml:space="preserve"> </w:t>
            </w:r>
            <w:r>
              <w:t>knowledge created through combinatorial chemistry, it is</w:t>
            </w:r>
            <w:r w:rsidR="00B60F40">
              <w:rPr>
                <w:rFonts w:hint="eastAsia"/>
              </w:rPr>
              <w:t xml:space="preserve"> </w:t>
            </w:r>
            <w:r>
              <w:t>not plausible for every new compound to be the subject of</w:t>
            </w:r>
            <w:r w:rsidR="00B60F40">
              <w:rPr>
                <w:rFonts w:hint="eastAsia"/>
              </w:rPr>
              <w:t xml:space="preserve"> </w:t>
            </w:r>
            <w:r>
              <w:t>a traditional scholarly publication by a scientist since this</w:t>
            </w:r>
            <w:r w:rsidR="00B60F40">
              <w:rPr>
                <w:rFonts w:hint="eastAsia"/>
              </w:rPr>
              <w:t xml:space="preserve"> </w:t>
            </w:r>
            <w:r>
              <w:t>would introduce a massive bottleneck—perhaps 80% of</w:t>
            </w:r>
            <w:r w:rsidR="00B60F40">
              <w:rPr>
                <w:rFonts w:hint="eastAsia"/>
              </w:rPr>
              <w:t xml:space="preserve"> </w:t>
            </w:r>
            <w:r>
              <w:t>data would be left unprocessed. Thus, this is an example of</w:t>
            </w:r>
            <w:r w:rsidR="00B60F40">
              <w:rPr>
                <w:rFonts w:hint="eastAsia"/>
              </w:rPr>
              <w:t xml:space="preserve"> </w:t>
            </w:r>
            <w:r>
              <w:t>the Semantic Grid enabling a significant culture shift in the</w:t>
            </w:r>
            <w:r w:rsidR="00B60F40">
              <w:rPr>
                <w:rFonts w:hint="eastAsia"/>
              </w:rPr>
              <w:t xml:space="preserve"> </w:t>
            </w:r>
            <w:r>
              <w:t>scientific process within this discipline.</w:t>
            </w:r>
          </w:p>
          <w:p w:rsidR="00B60F40" w:rsidRDefault="00B60F40" w:rsidP="008156C8"/>
          <w:p w:rsidR="008156C8" w:rsidRDefault="008156C8" w:rsidP="008156C8">
            <w:r>
              <w:t>Some of these ideas are also demonstrated in the World</w:t>
            </w:r>
            <w:r w:rsidR="00B60F40">
              <w:rPr>
                <w:rFonts w:hint="eastAsia"/>
              </w:rPr>
              <w:t xml:space="preserve"> </w:t>
            </w:r>
            <w:r>
              <w:t xml:space="preserve">Wide Molecular Matrix [34] and the </w:t>
            </w:r>
            <w:proofErr w:type="spellStart"/>
            <w:r>
              <w:t>Collaboratory</w:t>
            </w:r>
            <w:proofErr w:type="spellEnd"/>
            <w:r>
              <w:t xml:space="preserve"> for </w:t>
            </w:r>
            <w:proofErr w:type="spellStart"/>
            <w:r>
              <w:t>Multiscale</w:t>
            </w:r>
            <w:proofErr w:type="spellEnd"/>
            <w:r w:rsidR="00B60F40">
              <w:rPr>
                <w:rFonts w:hint="eastAsia"/>
              </w:rPr>
              <w:t xml:space="preserve"> </w:t>
            </w:r>
            <w:r>
              <w:t>Chemical Science (CMCS) [35].</w:t>
            </w:r>
          </w:p>
          <w:p w:rsidR="003A3ABB" w:rsidRDefault="003A3ABB" w:rsidP="008156C8"/>
          <w:p w:rsidR="00875A2E" w:rsidRDefault="00875A2E" w:rsidP="008156C8"/>
          <w:p w:rsidR="008156C8" w:rsidRDefault="008156C8" w:rsidP="008156C8">
            <w:r>
              <w:t xml:space="preserve">B. </w:t>
            </w:r>
            <w:proofErr w:type="spellStart"/>
            <w:r>
              <w:t>CoAKTinG</w:t>
            </w:r>
            <w:proofErr w:type="spellEnd"/>
          </w:p>
          <w:p w:rsidR="00B60F40" w:rsidRDefault="00B60F40" w:rsidP="008156C8"/>
          <w:p w:rsidR="008156C8" w:rsidRDefault="008156C8" w:rsidP="008156C8">
            <w:r>
              <w:lastRenderedPageBreak/>
              <w:t xml:space="preserve">The </w:t>
            </w:r>
            <w:proofErr w:type="spellStart"/>
            <w:r>
              <w:t>CoAKTinG</w:t>
            </w:r>
            <w:proofErr w:type="spellEnd"/>
            <w:r>
              <w:t xml:space="preserve"> project [36] has applied Semantic Web</w:t>
            </w:r>
            <w:r w:rsidR="00B60F40">
              <w:rPr>
                <w:rFonts w:hint="eastAsia"/>
              </w:rPr>
              <w:t xml:space="preserve"> </w:t>
            </w:r>
            <w:r>
              <w:t>technologies in novel ways to advance the state of the art</w:t>
            </w:r>
            <w:r w:rsidR="00B60F40">
              <w:rPr>
                <w:rFonts w:hint="eastAsia"/>
              </w:rPr>
              <w:t xml:space="preserve"> </w:t>
            </w:r>
            <w:r>
              <w:t>in collaborative mediated spaces for distributed e-Science.</w:t>
            </w:r>
            <w:r w:rsidR="00B60F40">
              <w:rPr>
                <w:rFonts w:hint="eastAsia"/>
              </w:rPr>
              <w:t xml:space="preserve"> </w:t>
            </w:r>
            <w:r>
              <w:t>It comprises four tools: instant messaging and presence</w:t>
            </w:r>
            <w:r w:rsidR="00B60F40">
              <w:rPr>
                <w:rFonts w:hint="eastAsia"/>
              </w:rPr>
              <w:t xml:space="preserve"> </w:t>
            </w:r>
            <w:r>
              <w:t>notification (</w:t>
            </w:r>
            <w:proofErr w:type="spellStart"/>
            <w:r>
              <w:t>BuddySpace</w:t>
            </w:r>
            <w:proofErr w:type="spellEnd"/>
            <w:r>
              <w:t>), graphical meeting and group</w:t>
            </w:r>
            <w:r w:rsidR="00B60F40">
              <w:rPr>
                <w:rFonts w:hint="eastAsia"/>
              </w:rPr>
              <w:t xml:space="preserve"> </w:t>
            </w:r>
            <w:r>
              <w:t>memory capture (Compendium), intelligent “to-do” lists</w:t>
            </w:r>
            <w:r w:rsidR="00B60F40">
              <w:rPr>
                <w:rFonts w:hint="eastAsia"/>
              </w:rPr>
              <w:t xml:space="preserve"> </w:t>
            </w:r>
            <w:r>
              <w:t>(Process Panels), and meeting capture and replay. These are</w:t>
            </w:r>
            <w:r w:rsidR="00B60F40">
              <w:rPr>
                <w:rFonts w:hint="eastAsia"/>
              </w:rPr>
              <w:t xml:space="preserve"> </w:t>
            </w:r>
            <w:r>
              <w:t>integrated into existing collaborative environments (such as</w:t>
            </w:r>
            <w:r w:rsidR="00B60F40">
              <w:rPr>
                <w:rFonts w:hint="eastAsia"/>
              </w:rPr>
              <w:t xml:space="preserve"> </w:t>
            </w:r>
            <w:r>
              <w:t>the Access Grid), and through use of a shared ontology to</w:t>
            </w:r>
            <w:r w:rsidR="00B60F40">
              <w:rPr>
                <w:rFonts w:hint="eastAsia"/>
              </w:rPr>
              <w:t xml:space="preserve"> </w:t>
            </w:r>
            <w:r>
              <w:t>exchange structure, promote enhanced process tracking and</w:t>
            </w:r>
            <w:r w:rsidR="00B60F40">
              <w:rPr>
                <w:rFonts w:hint="eastAsia"/>
              </w:rPr>
              <w:t xml:space="preserve"> </w:t>
            </w:r>
            <w:r>
              <w:t>navigation of resources before, after, and while a meeting</w:t>
            </w:r>
            <w:r w:rsidR="00B60F40">
              <w:rPr>
                <w:rFonts w:hint="eastAsia"/>
              </w:rPr>
              <w:t xml:space="preserve"> </w:t>
            </w:r>
            <w:r>
              <w:t>occurs.</w:t>
            </w:r>
          </w:p>
          <w:p w:rsidR="00B60F40" w:rsidRDefault="00B60F40" w:rsidP="008156C8"/>
          <w:p w:rsidR="008156C8" w:rsidRDefault="008156C8" w:rsidP="008156C8">
            <w:r>
              <w:t xml:space="preserve">Each of the </w:t>
            </w:r>
            <w:proofErr w:type="spellStart"/>
            <w:r>
              <w:t>CoAKTinG</w:t>
            </w:r>
            <w:proofErr w:type="spellEnd"/>
            <w:r>
              <w:t xml:space="preserve"> tools can be thought of as extracting</w:t>
            </w:r>
            <w:r w:rsidR="00B60F40">
              <w:rPr>
                <w:rFonts w:hint="eastAsia"/>
              </w:rPr>
              <w:t xml:space="preserve"> </w:t>
            </w:r>
            <w:r>
              <w:t>structure from the collaboration process. The full</w:t>
            </w:r>
            <w:r w:rsidR="00B60F40">
              <w:rPr>
                <w:rFonts w:hint="eastAsia"/>
              </w:rPr>
              <w:t xml:space="preserve"> </w:t>
            </w:r>
            <w:r>
              <w:t>record of any collaboration (e.g., a video recording of a</w:t>
            </w:r>
            <w:r w:rsidR="00B60F40">
              <w:rPr>
                <w:rFonts w:hint="eastAsia"/>
              </w:rPr>
              <w:t xml:space="preserve"> </w:t>
            </w:r>
            <w:r>
              <w:t>meeting) is rich in detail, but to be useful we must extract</w:t>
            </w:r>
            <w:r w:rsidR="00B60F40">
              <w:rPr>
                <w:rFonts w:hint="eastAsia"/>
              </w:rPr>
              <w:t xml:space="preserve"> </w:t>
            </w:r>
            <w:r>
              <w:t>resources which are rich in structure. This is represented in</w:t>
            </w:r>
            <w:r w:rsidR="00B60F40">
              <w:rPr>
                <w:rFonts w:hint="eastAsia"/>
              </w:rPr>
              <w:t xml:space="preserve"> </w:t>
            </w:r>
            <w:r>
              <w:t>Fig. 1. In this context, collaboration as an activity can be</w:t>
            </w:r>
            <w:r w:rsidR="00B60F40">
              <w:rPr>
                <w:rFonts w:hint="eastAsia"/>
              </w:rPr>
              <w:t xml:space="preserve"> </w:t>
            </w:r>
            <w:r>
              <w:t>seen as a resource in itself, which with the right tools can</w:t>
            </w:r>
            <w:r w:rsidR="00B60F40">
              <w:rPr>
                <w:rFonts w:hint="eastAsia"/>
              </w:rPr>
              <w:t xml:space="preserve"> </w:t>
            </w:r>
            <w:r>
              <w:t>be used to enhance and aid future collaboration and work.</w:t>
            </w:r>
            <w:r w:rsidR="00B60F40">
              <w:rPr>
                <w:rFonts w:hint="eastAsia"/>
              </w:rPr>
              <w:t xml:space="preserve"> </w:t>
            </w:r>
            <w:proofErr w:type="spellStart"/>
            <w:r>
              <w:t>CoAKTinG</w:t>
            </w:r>
            <w:proofErr w:type="spellEnd"/>
            <w:r>
              <w:t xml:space="preserve"> is also an example of a system which supports</w:t>
            </w:r>
            <w:r w:rsidR="003A3ABB">
              <w:rPr>
                <w:rFonts w:hint="eastAsia"/>
              </w:rPr>
              <w:t xml:space="preserve"> </w:t>
            </w:r>
            <w:r>
              <w:t>recording and reuse facilitated by distributed collaborative</w:t>
            </w:r>
            <w:r w:rsidR="00B60F40">
              <w:rPr>
                <w:rFonts w:hint="eastAsia"/>
              </w:rPr>
              <w:t xml:space="preserve"> </w:t>
            </w:r>
            <w:r>
              <w:t>semantic annotation—this is a paradigm which can be generically</w:t>
            </w:r>
            <w:r w:rsidR="00B60F40">
              <w:rPr>
                <w:rFonts w:hint="eastAsia"/>
              </w:rPr>
              <w:t xml:space="preserve"> </w:t>
            </w:r>
            <w:r>
              <w:t>applied across a spectrum of e-Research scenarios.</w:t>
            </w:r>
          </w:p>
          <w:p w:rsidR="003A3ABB" w:rsidRDefault="003A3ABB" w:rsidP="003A3ABB"/>
          <w:p w:rsidR="003A3ABB" w:rsidRDefault="003A3ABB" w:rsidP="003A3ABB"/>
          <w:p w:rsidR="003A3ABB" w:rsidRDefault="003A3ABB" w:rsidP="003A3ABB"/>
          <w:p w:rsidR="003A3ABB" w:rsidRDefault="00B667C5" w:rsidP="003A3ABB">
            <w:r>
              <w:rPr>
                <w:noProof/>
              </w:rPr>
              <w:lastRenderedPageBreak/>
              <w:drawing>
                <wp:inline distT="0" distB="0" distL="0" distR="0">
                  <wp:extent cx="3996055" cy="2641600"/>
                  <wp:effectExtent l="0" t="0" r="4445"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6055" cy="2641600"/>
                          </a:xfrm>
                          <a:prstGeom prst="rect">
                            <a:avLst/>
                          </a:prstGeom>
                          <a:noFill/>
                          <a:ln>
                            <a:noFill/>
                          </a:ln>
                        </pic:spPr>
                      </pic:pic>
                    </a:graphicData>
                  </a:graphic>
                </wp:inline>
              </w:drawing>
            </w:r>
          </w:p>
          <w:p w:rsidR="003A3ABB" w:rsidRDefault="003A3ABB" w:rsidP="003A3ABB">
            <w:pPr>
              <w:rPr>
                <w:rFonts w:ascii="Times-Roman" w:hAnsi="Times-Roman" w:cs="Times-Roman"/>
                <w:kern w:val="0"/>
                <w:sz w:val="16"/>
                <w:szCs w:val="16"/>
              </w:rPr>
            </w:pPr>
            <w:r>
              <w:rPr>
                <w:rFonts w:ascii="Times-Bold" w:hAnsi="Times-Bold" w:cs="Times-Bold"/>
                <w:b/>
                <w:bCs/>
                <w:kern w:val="0"/>
                <w:sz w:val="16"/>
                <w:szCs w:val="16"/>
              </w:rPr>
              <w:t xml:space="preserve">Fig. 1. </w:t>
            </w:r>
            <w:r>
              <w:rPr>
                <w:rFonts w:ascii="Times-Roman" w:hAnsi="Times-Roman" w:cs="Times-Roman"/>
                <w:kern w:val="0"/>
                <w:sz w:val="16"/>
                <w:szCs w:val="16"/>
              </w:rPr>
              <w:t xml:space="preserve">Structure versus detail in </w:t>
            </w:r>
            <w:proofErr w:type="spellStart"/>
            <w:r>
              <w:rPr>
                <w:rFonts w:ascii="Times-Roman" w:hAnsi="Times-Roman" w:cs="Times-Roman"/>
                <w:kern w:val="0"/>
                <w:sz w:val="16"/>
                <w:szCs w:val="16"/>
              </w:rPr>
              <w:t>CoAKTinG</w:t>
            </w:r>
            <w:proofErr w:type="spellEnd"/>
          </w:p>
          <w:p w:rsidR="003A3ABB" w:rsidRDefault="003A3ABB" w:rsidP="003A3ABB"/>
          <w:p w:rsidR="00B60F40" w:rsidRPr="003A3ABB" w:rsidRDefault="00B60F40" w:rsidP="008156C8"/>
          <w:p w:rsidR="008156C8" w:rsidRDefault="008156C8" w:rsidP="008156C8">
            <w:r>
              <w:t>C. MIAKT</w:t>
            </w:r>
          </w:p>
          <w:p w:rsidR="00B60F40" w:rsidRDefault="00B60F40" w:rsidP="008156C8"/>
          <w:p w:rsidR="008156C8" w:rsidRDefault="008156C8" w:rsidP="008156C8">
            <w:r>
              <w:t>Breast cancer screening also involves an annotation task,</w:t>
            </w:r>
            <w:r w:rsidR="00B60F40">
              <w:rPr>
                <w:rFonts w:hint="eastAsia"/>
              </w:rPr>
              <w:t xml:space="preserve"> </w:t>
            </w:r>
            <w:r>
              <w:t>with a large volume of content being generated by mandatory</w:t>
            </w:r>
            <w:r w:rsidR="00B60F40">
              <w:rPr>
                <w:rFonts w:hint="eastAsia"/>
              </w:rPr>
              <w:t xml:space="preserve"> </w:t>
            </w:r>
            <w:r>
              <w:t xml:space="preserve">screening </w:t>
            </w:r>
            <w:proofErr w:type="spellStart"/>
            <w:r>
              <w:t>programmes</w:t>
            </w:r>
            <w:proofErr w:type="spellEnd"/>
            <w:r>
              <w:t>. This process consists of the</w:t>
            </w:r>
            <w:r w:rsidR="00B60F40">
              <w:rPr>
                <w:rFonts w:hint="eastAsia"/>
              </w:rPr>
              <w:t xml:space="preserve"> </w:t>
            </w:r>
            <w:r>
              <w:t>capturing of an X-ray mammogram and any areas considered</w:t>
            </w:r>
            <w:r w:rsidR="00B60F40">
              <w:rPr>
                <w:rFonts w:hint="eastAsia"/>
              </w:rPr>
              <w:t xml:space="preserve"> </w:t>
            </w:r>
            <w:r>
              <w:t>abnormal on the mammogram are assessed by means of</w:t>
            </w:r>
            <w:r w:rsidR="00B60F40">
              <w:rPr>
                <w:rFonts w:hint="eastAsia"/>
              </w:rPr>
              <w:t xml:space="preserve"> </w:t>
            </w:r>
            <w:r>
              <w:t>pathology tests (biopsies). Data from the radiologist, responsible</w:t>
            </w:r>
            <w:r w:rsidR="00B60F40">
              <w:rPr>
                <w:rFonts w:hint="eastAsia"/>
              </w:rPr>
              <w:t xml:space="preserve"> </w:t>
            </w:r>
            <w:r>
              <w:t xml:space="preserve">for the mammogram, the </w:t>
            </w:r>
            <w:proofErr w:type="spellStart"/>
            <w:r>
              <w:t>histopathologist</w:t>
            </w:r>
            <w:proofErr w:type="spellEnd"/>
            <w:r>
              <w:t>, responsible</w:t>
            </w:r>
            <w:r w:rsidR="00B60F40">
              <w:rPr>
                <w:rFonts w:hint="eastAsia"/>
              </w:rPr>
              <w:t xml:space="preserve"> </w:t>
            </w:r>
            <w:r>
              <w:t>for the interpretation of biopsy results, and the clinician,</w:t>
            </w:r>
            <w:r w:rsidR="00B60F40">
              <w:rPr>
                <w:rFonts w:hint="eastAsia"/>
              </w:rPr>
              <w:t xml:space="preserve"> </w:t>
            </w:r>
            <w:r>
              <w:t>with knowledge of the history of the patient, are brought</w:t>
            </w:r>
            <w:r w:rsidR="00B60F40">
              <w:rPr>
                <w:rFonts w:hint="eastAsia"/>
              </w:rPr>
              <w:t xml:space="preserve"> </w:t>
            </w:r>
            <w:r>
              <w:t>together to make a consultative appraisal of each particular</w:t>
            </w:r>
            <w:r w:rsidR="00705ED5">
              <w:rPr>
                <w:rFonts w:hint="eastAsia"/>
              </w:rPr>
              <w:t xml:space="preserve"> </w:t>
            </w:r>
            <w:r>
              <w:t>case. This is known as the Triple Assessment Procedure and</w:t>
            </w:r>
            <w:r w:rsidR="00705ED5">
              <w:rPr>
                <w:rFonts w:hint="eastAsia"/>
              </w:rPr>
              <w:t xml:space="preserve"> </w:t>
            </w:r>
            <w:r>
              <w:t>we have undertaken the Medical Imaging with Advanced</w:t>
            </w:r>
            <w:r w:rsidR="00705ED5">
              <w:rPr>
                <w:rFonts w:hint="eastAsia"/>
              </w:rPr>
              <w:t xml:space="preserve"> </w:t>
            </w:r>
            <w:r>
              <w:t>Knowledge Technologies (MIAKT) project [37] to support</w:t>
            </w:r>
            <w:r w:rsidR="00705ED5">
              <w:rPr>
                <w:rFonts w:hint="eastAsia"/>
              </w:rPr>
              <w:t xml:space="preserve"> </w:t>
            </w:r>
            <w:r>
              <w:t xml:space="preserve">this </w:t>
            </w:r>
            <w:r>
              <w:lastRenderedPageBreak/>
              <w:t>collaborative meeting and the knowledge that goes with</w:t>
            </w:r>
            <w:r w:rsidR="00705ED5">
              <w:rPr>
                <w:rFonts w:hint="eastAsia"/>
              </w:rPr>
              <w:t xml:space="preserve"> </w:t>
            </w:r>
            <w:r>
              <w:t>it, using the Semantic Grid technologies.</w:t>
            </w:r>
          </w:p>
          <w:p w:rsidR="008156C8" w:rsidRDefault="00B667C5" w:rsidP="008156C8">
            <w:r>
              <w:rPr>
                <w:noProof/>
              </w:rPr>
              <w:drawing>
                <wp:inline distT="0" distB="0" distL="0" distR="0">
                  <wp:extent cx="3657600" cy="2811145"/>
                  <wp:effectExtent l="0" t="0" r="0" b="825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811145"/>
                          </a:xfrm>
                          <a:prstGeom prst="rect">
                            <a:avLst/>
                          </a:prstGeom>
                          <a:noFill/>
                          <a:ln>
                            <a:noFill/>
                          </a:ln>
                        </pic:spPr>
                      </pic:pic>
                    </a:graphicData>
                  </a:graphic>
                </wp:inline>
              </w:drawing>
            </w:r>
          </w:p>
          <w:p w:rsidR="008156C8" w:rsidRDefault="008156C8" w:rsidP="008156C8">
            <w:r>
              <w:rPr>
                <w:rFonts w:ascii="Times-Bold" w:hAnsi="Times-Bold" w:cs="Times-Bold"/>
                <w:b/>
                <w:bCs/>
                <w:kern w:val="0"/>
                <w:sz w:val="16"/>
                <w:szCs w:val="16"/>
              </w:rPr>
              <w:t xml:space="preserve">Fig. 2. </w:t>
            </w:r>
            <w:r>
              <w:rPr>
                <w:rFonts w:ascii="Times-Roman" w:hAnsi="Times-Roman" w:cs="Times-Roman"/>
                <w:kern w:val="0"/>
                <w:sz w:val="16"/>
                <w:szCs w:val="16"/>
              </w:rPr>
              <w:t>MIAKT Mixed Web and Grid Services Architecture.</w:t>
            </w:r>
          </w:p>
          <w:p w:rsidR="00705ED5" w:rsidRDefault="00705ED5" w:rsidP="008156C8"/>
          <w:p w:rsidR="008156C8" w:rsidRDefault="008156C8" w:rsidP="008156C8">
            <w:r>
              <w:t>The MIAKT application is built around a distributed</w:t>
            </w:r>
            <w:r w:rsidR="00705ED5">
              <w:rPr>
                <w:rFonts w:hint="eastAsia"/>
              </w:rPr>
              <w:t xml:space="preserve"> </w:t>
            </w:r>
            <w:r>
              <w:t>architecture (represented in Fig. 2) which uses</w:t>
            </w:r>
            <w:r w:rsidR="00C747A4">
              <w:rPr>
                <w:rFonts w:hint="eastAsia"/>
              </w:rPr>
              <w:t xml:space="preserve">　</w:t>
            </w:r>
            <w:r>
              <w:t>Web and Grid</w:t>
            </w:r>
            <w:r w:rsidR="00705ED5">
              <w:rPr>
                <w:rFonts w:hint="eastAsia"/>
              </w:rPr>
              <w:t xml:space="preserve"> </w:t>
            </w:r>
            <w:r>
              <w:t>based services to provide discrete and disparate functionality</w:t>
            </w:r>
            <w:r w:rsidR="00705ED5">
              <w:rPr>
                <w:rFonts w:hint="eastAsia"/>
              </w:rPr>
              <w:t xml:space="preserve"> </w:t>
            </w:r>
            <w:r>
              <w:t>to a generic client application. The architecture is deliberately</w:t>
            </w:r>
            <w:r w:rsidR="00705ED5">
              <w:rPr>
                <w:rFonts w:hint="eastAsia"/>
              </w:rPr>
              <w:t xml:space="preserve"> </w:t>
            </w:r>
            <w:r>
              <w:t>abstracted from any particular application domain and</w:t>
            </w:r>
            <w:r w:rsidR="00705ED5">
              <w:rPr>
                <w:rFonts w:hint="eastAsia"/>
              </w:rPr>
              <w:t xml:space="preserve"> </w:t>
            </w:r>
            <w:r>
              <w:t>its description, providing a powerful structure for rapidly</w:t>
            </w:r>
            <w:r w:rsidR="00705ED5">
              <w:rPr>
                <w:rFonts w:hint="eastAsia"/>
              </w:rPr>
              <w:t xml:space="preserve"> </w:t>
            </w:r>
            <w:r>
              <w:t>prototyping new knowledge management applications in</w:t>
            </w:r>
            <w:r w:rsidR="00705ED5">
              <w:rPr>
                <w:rFonts w:hint="eastAsia"/>
              </w:rPr>
              <w:t xml:space="preserve"> </w:t>
            </w:r>
            <w:r>
              <w:t>new domains. In this respect, MIAKT becomes a particular</w:t>
            </w:r>
            <w:r w:rsidR="00705ED5">
              <w:rPr>
                <w:rFonts w:hint="eastAsia"/>
              </w:rPr>
              <w:t xml:space="preserve"> </w:t>
            </w:r>
            <w:r>
              <w:t>application of this architecture.</w:t>
            </w:r>
          </w:p>
          <w:p w:rsidR="00705ED5" w:rsidRDefault="00705ED5" w:rsidP="008156C8"/>
          <w:p w:rsidR="008156C8" w:rsidRDefault="008156C8" w:rsidP="008156C8">
            <w:r>
              <w:t>In terms of the Semantic Grid vision, services are</w:t>
            </w:r>
            <w:r w:rsidR="00BA3CE7">
              <w:rPr>
                <w:rFonts w:hint="eastAsia"/>
              </w:rPr>
              <w:t xml:space="preserve"> </w:t>
            </w:r>
            <w:r>
              <w:t xml:space="preserve">presented to the client application according to the application-specific application ontology. The server </w:t>
            </w:r>
            <w:r>
              <w:lastRenderedPageBreak/>
              <w:t>instantiates</w:t>
            </w:r>
            <w:r w:rsidR="00BA3CE7">
              <w:rPr>
                <w:rFonts w:hint="eastAsia"/>
              </w:rPr>
              <w:t xml:space="preserve"> </w:t>
            </w:r>
            <w:r>
              <w:t>the framework using this ontology and provides a simple</w:t>
            </w:r>
            <w:r w:rsidR="00BA3CE7">
              <w:rPr>
                <w:rFonts w:hint="eastAsia"/>
              </w:rPr>
              <w:t xml:space="preserve"> </w:t>
            </w:r>
            <w:r>
              <w:t>and homogeneous API to the application’s web-services</w:t>
            </w:r>
            <w:r w:rsidR="00BA3CE7">
              <w:rPr>
                <w:rFonts w:hint="eastAsia"/>
              </w:rPr>
              <w:t xml:space="preserve"> </w:t>
            </w:r>
            <w:r>
              <w:t>which may be running over various protocols.</w:t>
            </w:r>
          </w:p>
          <w:p w:rsidR="00BA3CE7" w:rsidRDefault="00BA3CE7" w:rsidP="008156C8"/>
          <w:p w:rsidR="008156C8" w:rsidRDefault="008156C8" w:rsidP="008156C8">
            <w:r>
              <w:t>The MIAKT system provides knowledge management</w:t>
            </w:r>
            <w:r w:rsidR="00BA3CE7">
              <w:rPr>
                <w:rFonts w:hint="eastAsia"/>
              </w:rPr>
              <w:t xml:space="preserve"> </w:t>
            </w:r>
            <w:r>
              <w:t>for the data that the screening process generates, as well as</w:t>
            </w:r>
            <w:r w:rsidR="00BA3CE7">
              <w:rPr>
                <w:rFonts w:hint="eastAsia"/>
              </w:rPr>
              <w:t xml:space="preserve"> </w:t>
            </w:r>
            <w:r>
              <w:t>providing a means for medical staff to investigate, annotate,</w:t>
            </w:r>
            <w:r w:rsidR="00BA3CE7">
              <w:rPr>
                <w:rFonts w:hint="eastAsia"/>
              </w:rPr>
              <w:t xml:space="preserve"> </w:t>
            </w:r>
            <w:r>
              <w:t>and analyze the data using Web and Grid services. Use of</w:t>
            </w:r>
            <w:r w:rsidR="00BA3CE7">
              <w:rPr>
                <w:rFonts w:hint="eastAsia"/>
              </w:rPr>
              <w:t xml:space="preserve"> </w:t>
            </w:r>
            <w:r>
              <w:t>ontologies to store knowledge facilitates a mechanism for</w:t>
            </w:r>
            <w:r w:rsidR="00BA3CE7">
              <w:rPr>
                <w:rFonts w:hint="eastAsia"/>
              </w:rPr>
              <w:t xml:space="preserve"> </w:t>
            </w:r>
            <w:r>
              <w:t>providing ancillary diagnosis to the consultation. The application</w:t>
            </w:r>
            <w:r w:rsidR="00BA3CE7">
              <w:rPr>
                <w:rFonts w:hint="eastAsia"/>
              </w:rPr>
              <w:t xml:space="preserve"> </w:t>
            </w:r>
            <w:r>
              <w:t>software allows viewing and annotation of various</w:t>
            </w:r>
            <w:r w:rsidR="00BA3CE7">
              <w:rPr>
                <w:rFonts w:hint="eastAsia"/>
              </w:rPr>
              <w:t xml:space="preserve"> </w:t>
            </w:r>
            <w:r>
              <w:t>types of images, from X-ray mammograms to three-dimensional</w:t>
            </w:r>
            <w:r w:rsidR="00BA3CE7">
              <w:rPr>
                <w:rFonts w:hint="eastAsia"/>
              </w:rPr>
              <w:t xml:space="preserve"> </w:t>
            </w:r>
            <w:r>
              <w:t>MRI scans, provides for searching of patient data,</w:t>
            </w:r>
            <w:r w:rsidR="00BA3CE7">
              <w:rPr>
                <w:rFonts w:hint="eastAsia"/>
              </w:rPr>
              <w:t xml:space="preserve"> </w:t>
            </w:r>
            <w:r>
              <w:t>and supports invocation of services on the Web for image</w:t>
            </w:r>
            <w:r w:rsidR="00BA3CE7">
              <w:rPr>
                <w:rFonts w:hint="eastAsia"/>
              </w:rPr>
              <w:t xml:space="preserve"> </w:t>
            </w:r>
            <w:r>
              <w:t>analysis, data analysis, and natural language report generation.</w:t>
            </w:r>
            <w:r w:rsidR="00BA3CE7">
              <w:rPr>
                <w:rFonts w:hint="eastAsia"/>
              </w:rPr>
              <w:t xml:space="preserve"> </w:t>
            </w:r>
            <w:r>
              <w:t>Some of these services are computationally intensive</w:t>
            </w:r>
            <w:r w:rsidR="00BA3CE7">
              <w:rPr>
                <w:rFonts w:hint="eastAsia"/>
              </w:rPr>
              <w:t xml:space="preserve"> </w:t>
            </w:r>
            <w:r>
              <w:t>and use explicit Grid services.</w:t>
            </w:r>
          </w:p>
          <w:p w:rsidR="00BA3CE7" w:rsidRDefault="00BA3CE7" w:rsidP="008156C8"/>
          <w:p w:rsidR="008156C8" w:rsidRDefault="008156C8" w:rsidP="008156C8">
            <w:r>
              <w:t>D. Medical Devices</w:t>
            </w:r>
          </w:p>
          <w:p w:rsidR="00BA3CE7" w:rsidRDefault="00BA3CE7" w:rsidP="008156C8"/>
          <w:p w:rsidR="008156C8" w:rsidRDefault="008156C8" w:rsidP="008156C8">
            <w:r>
              <w:t>Grid and Pervasive Computing come together in the Grid</w:t>
            </w:r>
            <w:r w:rsidR="00BA3CE7">
              <w:rPr>
                <w:rFonts w:hint="eastAsia"/>
              </w:rPr>
              <w:t xml:space="preserve"> </w:t>
            </w:r>
            <w:r>
              <w:t>Based Medical Devices for Everyday Health project in</w:t>
            </w:r>
            <w:r w:rsidR="00BA3CE7">
              <w:rPr>
                <w:rFonts w:hint="eastAsia"/>
              </w:rPr>
              <w:t xml:space="preserve"> </w:t>
            </w:r>
            <w:r>
              <w:t>which patients who have left hospital are monitored using</w:t>
            </w:r>
            <w:r w:rsidR="00BA3CE7">
              <w:rPr>
                <w:rFonts w:hint="eastAsia"/>
              </w:rPr>
              <w:t xml:space="preserve"> </w:t>
            </w:r>
            <w:r>
              <w:t>wearable computing technology. Since the patient is mobile,</w:t>
            </w:r>
            <w:r w:rsidR="00BA3CE7">
              <w:rPr>
                <w:rFonts w:hint="eastAsia"/>
              </w:rPr>
              <w:t xml:space="preserve"> </w:t>
            </w:r>
            <w:r>
              <w:t>position and motion information is gathered (using devices</w:t>
            </w:r>
            <w:r>
              <w:rPr>
                <w:rFonts w:hint="eastAsia"/>
              </w:rPr>
              <w:t xml:space="preserve"> </w:t>
            </w:r>
            <w:r>
              <w:t>such as accelerometers) to provide the necessary contextual</w:t>
            </w:r>
            <w:r w:rsidR="00BA3CE7">
              <w:rPr>
                <w:rFonts w:hint="eastAsia"/>
              </w:rPr>
              <w:t xml:space="preserve"> </w:t>
            </w:r>
            <w:r>
              <w:t>information in which to interpret the physiological signals.</w:t>
            </w:r>
            <w:r w:rsidR="00BA3CE7">
              <w:rPr>
                <w:rFonts w:hint="eastAsia"/>
              </w:rPr>
              <w:t xml:space="preserve"> </w:t>
            </w:r>
            <w:r>
              <w:t xml:space="preserve">The signal processing occurs on the Grid and </w:t>
            </w:r>
            <w:r w:rsidRPr="002C0E08">
              <w:rPr>
                <w:color w:val="FF0000"/>
              </w:rPr>
              <w:t>medics</w:t>
            </w:r>
            <w:r>
              <w:t xml:space="preserve"> are</w:t>
            </w:r>
            <w:r w:rsidR="00BA3CE7">
              <w:rPr>
                <w:rFonts w:hint="eastAsia"/>
              </w:rPr>
              <w:t xml:space="preserve"> </w:t>
            </w:r>
            <w:r>
              <w:t>alerted—by pervasive computing—when the patients experience</w:t>
            </w:r>
            <w:r w:rsidR="00BA3CE7">
              <w:rPr>
                <w:rFonts w:hint="eastAsia"/>
              </w:rPr>
              <w:t xml:space="preserve"> </w:t>
            </w:r>
            <w:r>
              <w:t>episodes that need attention.</w:t>
            </w:r>
          </w:p>
          <w:p w:rsidR="00BA3CE7" w:rsidRDefault="00BA3CE7" w:rsidP="008156C8"/>
          <w:p w:rsidR="008156C8" w:rsidRDefault="008156C8" w:rsidP="008156C8">
            <w:r>
              <w:t>The interesting infrastructure research question is to what</w:t>
            </w:r>
            <w:r w:rsidR="00BA3CE7">
              <w:rPr>
                <w:rFonts w:hint="eastAsia"/>
              </w:rPr>
              <w:t xml:space="preserve"> </w:t>
            </w:r>
            <w:r>
              <w:t>extent the Grid services paradigm can be deployed in the direction</w:t>
            </w:r>
            <w:r w:rsidR="00BA3CE7">
              <w:rPr>
                <w:rFonts w:hint="eastAsia"/>
              </w:rPr>
              <w:t xml:space="preserve"> </w:t>
            </w:r>
            <w:r>
              <w:t xml:space="preserve">of the devices. The project </w:t>
            </w:r>
            <w:r>
              <w:lastRenderedPageBreak/>
              <w:t>has been conducted using</w:t>
            </w:r>
            <w:r w:rsidR="00BA3CE7">
              <w:rPr>
                <w:rFonts w:hint="eastAsia"/>
              </w:rPr>
              <w:t xml:space="preserve"> </w:t>
            </w:r>
            <w:r>
              <w:t>Globus Toolkit 3. The devices and sensors that we are dealing</w:t>
            </w:r>
            <w:r w:rsidR="00BA3CE7">
              <w:rPr>
                <w:rFonts w:hint="eastAsia"/>
              </w:rPr>
              <w:t xml:space="preserve"> </w:t>
            </w:r>
            <w:r>
              <w:t>with typically have limited computational power and storage,</w:t>
            </w:r>
            <w:r w:rsidR="00BA3CE7">
              <w:rPr>
                <w:rFonts w:hint="eastAsia"/>
              </w:rPr>
              <w:t xml:space="preserve"> </w:t>
            </w:r>
            <w:r>
              <w:t>and they only have intermittent network connectivity. Although</w:t>
            </w:r>
            <w:r w:rsidR="00BA3CE7">
              <w:rPr>
                <w:rFonts w:hint="eastAsia"/>
              </w:rPr>
              <w:t xml:space="preserve"> </w:t>
            </w:r>
            <w:r>
              <w:t>in some cases they may be capable of hosting Grid</w:t>
            </w:r>
            <w:r w:rsidR="00BA3CE7">
              <w:rPr>
                <w:rFonts w:hint="eastAsia"/>
              </w:rPr>
              <w:t xml:space="preserve"> </w:t>
            </w:r>
            <w:r>
              <w:t>Services, generally the devices interface via a Grid service</w:t>
            </w:r>
            <w:r w:rsidR="00BA3CE7">
              <w:rPr>
                <w:rFonts w:hint="eastAsia"/>
              </w:rPr>
              <w:t xml:space="preserve"> </w:t>
            </w:r>
            <w:r>
              <w:t>proxy. In turn, users can access the information through a</w:t>
            </w:r>
            <w:r w:rsidR="00BA3CE7">
              <w:rPr>
                <w:rFonts w:hint="eastAsia"/>
              </w:rPr>
              <w:t xml:space="preserve"> </w:t>
            </w:r>
            <w:r>
              <w:t>portal, and this can itself be accessed by pervasive devices.</w:t>
            </w:r>
          </w:p>
          <w:p w:rsidR="00BA3CE7" w:rsidRDefault="00BA3CE7" w:rsidP="008156C8"/>
          <w:p w:rsidR="008156C8" w:rsidRDefault="008156C8" w:rsidP="008156C8">
            <w:r>
              <w:t>The additional contextual information provided by the</w:t>
            </w:r>
            <w:r w:rsidR="00BA3CE7">
              <w:rPr>
                <w:rFonts w:hint="eastAsia"/>
              </w:rPr>
              <w:t xml:space="preserve"> </w:t>
            </w:r>
            <w:proofErr w:type="spellStart"/>
            <w:r>
              <w:t>wearables</w:t>
            </w:r>
            <w:proofErr w:type="spellEnd"/>
            <w:r>
              <w:t>—GPS and accelerometer data—is essential to</w:t>
            </w:r>
            <w:r w:rsidR="00BA3CE7">
              <w:rPr>
                <w:rFonts w:hint="eastAsia"/>
              </w:rPr>
              <w:t xml:space="preserve"> </w:t>
            </w:r>
            <w:r>
              <w:t>interpretation of the physiological signals. Modeling of</w:t>
            </w:r>
            <w:r w:rsidR="00A819FB">
              <w:rPr>
                <w:rFonts w:hint="eastAsia"/>
              </w:rPr>
              <w:t xml:space="preserve"> </w:t>
            </w:r>
            <w:r>
              <w:t>context, reasoning about it, and managing it, calls once</w:t>
            </w:r>
            <w:r w:rsidR="00BA3CE7">
              <w:rPr>
                <w:rFonts w:hint="eastAsia"/>
              </w:rPr>
              <w:t xml:space="preserve"> </w:t>
            </w:r>
            <w:r>
              <w:t>again upon Semantic Web technologies.</w:t>
            </w:r>
          </w:p>
          <w:p w:rsidR="00BA3CE7" w:rsidRDefault="00BA3CE7" w:rsidP="008156C8"/>
          <w:p w:rsidR="008156C8" w:rsidRDefault="008156C8" w:rsidP="008156C8">
            <w:r>
              <w:t>This is one example of a sensor network. Other sensor</w:t>
            </w:r>
            <w:r w:rsidR="00BA3CE7">
              <w:rPr>
                <w:rFonts w:hint="eastAsia"/>
              </w:rPr>
              <w:t xml:space="preserve"> </w:t>
            </w:r>
            <w:r>
              <w:t>networks demand grid processing due to the volume of data</w:t>
            </w:r>
            <w:r w:rsidR="00BA3CE7">
              <w:rPr>
                <w:rFonts w:hint="eastAsia"/>
              </w:rPr>
              <w:t xml:space="preserve"> </w:t>
            </w:r>
            <w:r>
              <w:t>collected at greater spatial or temporal density, reflecting the</w:t>
            </w:r>
            <w:r w:rsidR="00FC750B">
              <w:rPr>
                <w:rFonts w:hint="eastAsia"/>
              </w:rPr>
              <w:t xml:space="preserve"> </w:t>
            </w:r>
            <w:r>
              <w:t>evolution of sensor technology, and again for visualization.</w:t>
            </w:r>
            <w:r w:rsidR="00FC750B">
              <w:rPr>
                <w:rFonts w:hint="eastAsia"/>
              </w:rPr>
              <w:t xml:space="preserve"> </w:t>
            </w:r>
            <w:r>
              <w:t>As in this medical scenario, the primary purpose is to obtain</w:t>
            </w:r>
            <w:r w:rsidR="00FC750B">
              <w:rPr>
                <w:rFonts w:hint="eastAsia"/>
              </w:rPr>
              <w:t xml:space="preserve"> </w:t>
            </w:r>
            <w:r>
              <w:t>information, which can be represented using Semantic Web</w:t>
            </w:r>
            <w:r w:rsidR="00FC750B">
              <w:rPr>
                <w:rFonts w:hint="eastAsia"/>
              </w:rPr>
              <w:t xml:space="preserve"> </w:t>
            </w:r>
            <w:r>
              <w:t>technologies to facilitate reuse and interoperability.</w:t>
            </w:r>
          </w:p>
          <w:p w:rsidR="00FC750B" w:rsidRDefault="00FC750B" w:rsidP="008156C8"/>
          <w:p w:rsidR="008156C8" w:rsidRDefault="008156C8" w:rsidP="008156C8">
            <w:r>
              <w:t>VI. DISCUSSION</w:t>
            </w:r>
          </w:p>
          <w:p w:rsidR="00FC750B" w:rsidRDefault="00FC750B" w:rsidP="008156C8"/>
          <w:p w:rsidR="008156C8" w:rsidRDefault="008156C8" w:rsidP="008156C8">
            <w:r>
              <w:t>The notion of the Semantic Grid came about in 2001.</w:t>
            </w:r>
            <w:r w:rsidR="00FC750B">
              <w:rPr>
                <w:rFonts w:hint="eastAsia"/>
              </w:rPr>
              <w:t xml:space="preserve"> </w:t>
            </w:r>
            <w:r>
              <w:t>Within our research groups we were jointly conducting</w:t>
            </w:r>
            <w:r w:rsidR="00FC750B">
              <w:rPr>
                <w:rFonts w:hint="eastAsia"/>
              </w:rPr>
              <w:t xml:space="preserve"> </w:t>
            </w:r>
            <w:r>
              <w:t>work in the areas of the Grid, the Semantic Web, Web</w:t>
            </w:r>
            <w:r w:rsidR="00FC750B">
              <w:rPr>
                <w:rFonts w:hint="eastAsia"/>
              </w:rPr>
              <w:t xml:space="preserve"> </w:t>
            </w:r>
            <w:r>
              <w:t>Services, and agents. Meanwhile, Grid practitioners were</w:t>
            </w:r>
            <w:r w:rsidR="00FC750B">
              <w:rPr>
                <w:rFonts w:hint="eastAsia"/>
              </w:rPr>
              <w:t xml:space="preserve"> </w:t>
            </w:r>
            <w:r>
              <w:t>also thinking in terms of services, a view reinforced by the</w:t>
            </w:r>
            <w:r w:rsidR="00FC750B">
              <w:rPr>
                <w:rFonts w:hint="eastAsia"/>
              </w:rPr>
              <w:t xml:space="preserve"> </w:t>
            </w:r>
            <w:r>
              <w:t>Grid “Anatomy” paper [2] published in 2001 and then made</w:t>
            </w:r>
            <w:r>
              <w:rPr>
                <w:rFonts w:hint="eastAsia"/>
              </w:rPr>
              <w:t xml:space="preserve"> </w:t>
            </w:r>
            <w:r>
              <w:t>explicit by the “Physiology” paper [38] in 2002. The Web</w:t>
            </w:r>
            <w:r w:rsidR="00FC750B">
              <w:rPr>
                <w:rFonts w:hint="eastAsia"/>
              </w:rPr>
              <w:t xml:space="preserve"> </w:t>
            </w:r>
            <w:r>
              <w:t>community had been developing Web Services and formulating</w:t>
            </w:r>
            <w:r w:rsidR="00FC750B">
              <w:rPr>
                <w:rFonts w:hint="eastAsia"/>
              </w:rPr>
              <w:t xml:space="preserve"> </w:t>
            </w:r>
            <w:r>
              <w:t>requirements for the Semantic Web. The samizdat</w:t>
            </w:r>
            <w:r w:rsidR="00FC750B">
              <w:rPr>
                <w:rFonts w:hint="eastAsia"/>
              </w:rPr>
              <w:t xml:space="preserve"> </w:t>
            </w:r>
            <w:r>
              <w:t xml:space="preserve">publication of our report to the e-Science </w:t>
            </w:r>
            <w:r>
              <w:lastRenderedPageBreak/>
              <w:t>community in July</w:t>
            </w:r>
            <w:r w:rsidR="00FC750B">
              <w:rPr>
                <w:rFonts w:hint="eastAsia"/>
              </w:rPr>
              <w:t xml:space="preserve"> </w:t>
            </w:r>
            <w:r>
              <w:t>2001 had an impact on a number of the projects emerging</w:t>
            </w:r>
            <w:r w:rsidR="00FC750B">
              <w:rPr>
                <w:rFonts w:hint="eastAsia"/>
              </w:rPr>
              <w:t xml:space="preserve"> </w:t>
            </w:r>
            <w:r>
              <w:t xml:space="preserve">in the e-Science </w:t>
            </w:r>
            <w:proofErr w:type="spellStart"/>
            <w:r>
              <w:t>programme</w:t>
            </w:r>
            <w:proofErr w:type="spellEnd"/>
            <w:r>
              <w:t>, and the first Semantic Grid</w:t>
            </w:r>
            <w:r w:rsidR="00FC750B">
              <w:rPr>
                <w:rFonts w:hint="eastAsia"/>
              </w:rPr>
              <w:t xml:space="preserve"> </w:t>
            </w:r>
            <w:r>
              <w:t>papers were written the following year [39], [40].</w:t>
            </w:r>
            <w:r w:rsidR="00FC750B">
              <w:rPr>
                <w:rFonts w:hint="eastAsia"/>
              </w:rPr>
              <w:t xml:space="preserve"> </w:t>
            </w:r>
          </w:p>
          <w:p w:rsidR="00FC750B" w:rsidRDefault="00FC750B" w:rsidP="008156C8"/>
          <w:p w:rsidR="004E2D22" w:rsidRDefault="004E2D22" w:rsidP="004E2D22">
            <w:r>
              <w:t>Today we see an increasing volume of activity involving</w:t>
            </w:r>
            <w:r w:rsidR="00FC750B">
              <w:rPr>
                <w:rFonts w:hint="eastAsia"/>
              </w:rPr>
              <w:t xml:space="preserve"> </w:t>
            </w:r>
            <w:r>
              <w:t xml:space="preserve">Grid and </w:t>
            </w:r>
            <w:proofErr w:type="spellStart"/>
            <w:r>
              <w:t>SemanticWeb</w:t>
            </w:r>
            <w:proofErr w:type="spellEnd"/>
            <w:r>
              <w:t>. The Semantic Grid Research Group</w:t>
            </w:r>
            <w:r w:rsidR="00FC750B">
              <w:rPr>
                <w:rFonts w:hint="eastAsia"/>
              </w:rPr>
              <w:t xml:space="preserve"> </w:t>
            </w:r>
            <w:r>
              <w:t>in the Global Grid Forum has held workshops, other communities</w:t>
            </w:r>
            <w:r w:rsidR="00FC750B">
              <w:rPr>
                <w:rFonts w:hint="eastAsia"/>
              </w:rPr>
              <w:t xml:space="preserve"> </w:t>
            </w:r>
            <w:r>
              <w:t>are holding Semantic Grid events, and the literature</w:t>
            </w:r>
            <w:r w:rsidR="00FC750B">
              <w:rPr>
                <w:rFonts w:hint="eastAsia"/>
              </w:rPr>
              <w:t xml:space="preserve"> </w:t>
            </w:r>
            <w:r>
              <w:t>in this area is growing. Now, three years later, we can</w:t>
            </w:r>
            <w:r w:rsidR="00FC750B">
              <w:rPr>
                <w:rFonts w:hint="eastAsia"/>
              </w:rPr>
              <w:t xml:space="preserve"> </w:t>
            </w:r>
            <w:r>
              <w:t>reflect on the evolution of the Semantic Grid. As discussed</w:t>
            </w:r>
            <w:r w:rsidR="00FC750B">
              <w:rPr>
                <w:rFonts w:hint="eastAsia"/>
              </w:rPr>
              <w:t xml:space="preserve"> </w:t>
            </w:r>
            <w:r>
              <w:t xml:space="preserve">in Section II, the e-Science </w:t>
            </w:r>
            <w:proofErr w:type="spellStart"/>
            <w:r>
              <w:t>programme</w:t>
            </w:r>
            <w:proofErr w:type="spellEnd"/>
            <w:r>
              <w:t xml:space="preserve"> has reinforced the</w:t>
            </w:r>
            <w:r w:rsidR="00FC750B">
              <w:rPr>
                <w:rFonts w:hint="eastAsia"/>
              </w:rPr>
              <w:t xml:space="preserve"> </w:t>
            </w:r>
            <w:r>
              <w:t>practical need for the Semantic Grid—Grid middleware is</w:t>
            </w:r>
            <w:r w:rsidR="00FC750B">
              <w:rPr>
                <w:rFonts w:hint="eastAsia"/>
              </w:rPr>
              <w:t xml:space="preserve"> </w:t>
            </w:r>
            <w:r>
              <w:t>needed to join up computers, while Semantic Grid middleware</w:t>
            </w:r>
            <w:r w:rsidR="00913307">
              <w:rPr>
                <w:rFonts w:hint="eastAsia"/>
              </w:rPr>
              <w:t xml:space="preserve"> </w:t>
            </w:r>
            <w:r>
              <w:t>is needed to join up projects.</w:t>
            </w:r>
          </w:p>
          <w:p w:rsidR="00FC750B" w:rsidRDefault="00FC750B" w:rsidP="004E2D22"/>
          <w:p w:rsidR="004E2D22" w:rsidRDefault="004E2D22" w:rsidP="004E2D22">
            <w:r>
              <w:t>There are also results flowing from Semantic</w:t>
            </w:r>
            <w:r w:rsidR="00AE0909">
              <w:rPr>
                <w:rFonts w:hint="eastAsia"/>
              </w:rPr>
              <w:t xml:space="preserve"> </w:t>
            </w:r>
            <w:r>
              <w:t>Web research</w:t>
            </w:r>
            <w:r w:rsidR="00FC750B">
              <w:rPr>
                <w:rFonts w:hint="eastAsia"/>
              </w:rPr>
              <w:t xml:space="preserve"> </w:t>
            </w:r>
            <w:r>
              <w:t>that will assist the research agenda advocated here.</w:t>
            </w:r>
            <w:r w:rsidR="00AE0909">
              <w:rPr>
                <w:rFonts w:hint="eastAsia"/>
              </w:rPr>
              <w:t xml:space="preserve"> </w:t>
            </w:r>
            <w:r>
              <w:t>Work has</w:t>
            </w:r>
            <w:r w:rsidR="00FC750B">
              <w:rPr>
                <w:rFonts w:hint="eastAsia"/>
              </w:rPr>
              <w:t xml:space="preserve"> </w:t>
            </w:r>
            <w:r>
              <w:t>led to new standards, such as OWL, for expressing ontologies</w:t>
            </w:r>
            <w:r w:rsidR="00FC750B">
              <w:rPr>
                <w:rFonts w:hint="eastAsia"/>
              </w:rPr>
              <w:t xml:space="preserve"> </w:t>
            </w:r>
            <w:r>
              <w:t>in a way that supports interoperability between systems.</w:t>
            </w:r>
            <w:r w:rsidR="00FC750B">
              <w:rPr>
                <w:rFonts w:hint="eastAsia"/>
              </w:rPr>
              <w:t xml:space="preserve"> </w:t>
            </w:r>
            <w:r>
              <w:t>Tools are now appearing that facilitate the construction and</w:t>
            </w:r>
            <w:r w:rsidR="00FC750B">
              <w:rPr>
                <w:rFonts w:hint="eastAsia"/>
              </w:rPr>
              <w:t xml:space="preserve"> </w:t>
            </w:r>
            <w:r>
              <w:t>verification of ontologies. Ontologies are a vital element in</w:t>
            </w:r>
            <w:r w:rsidR="00FC750B">
              <w:rPr>
                <w:rFonts w:hint="eastAsia"/>
              </w:rPr>
              <w:t xml:space="preserve"> </w:t>
            </w:r>
            <w:r>
              <w:t>enabling a common conceptualization to hold between the</w:t>
            </w:r>
            <w:r w:rsidR="00FC750B">
              <w:rPr>
                <w:rFonts w:hint="eastAsia"/>
              </w:rPr>
              <w:t xml:space="preserve"> </w:t>
            </w:r>
            <w:r>
              <w:t>various elements (human and machine) of a Grid-based collaboration.</w:t>
            </w:r>
            <w:r w:rsidR="00FC750B">
              <w:rPr>
                <w:rFonts w:hint="eastAsia"/>
              </w:rPr>
              <w:t xml:space="preserve"> </w:t>
            </w:r>
            <w:r>
              <w:t>The Semantic Web effort is also producing tools</w:t>
            </w:r>
            <w:r w:rsidR="00FC750B">
              <w:rPr>
                <w:rFonts w:hint="eastAsia"/>
              </w:rPr>
              <w:t xml:space="preserve"> </w:t>
            </w:r>
            <w:r>
              <w:t>to support annotation, linking, search, and browsing of content.</w:t>
            </w:r>
            <w:r w:rsidR="00FC750B">
              <w:rPr>
                <w:rFonts w:hint="eastAsia"/>
              </w:rPr>
              <w:t xml:space="preserve"> </w:t>
            </w:r>
            <w:r>
              <w:t>We are also beginning to see integrated applications that</w:t>
            </w:r>
            <w:r w:rsidR="00FC750B">
              <w:rPr>
                <w:rFonts w:hint="eastAsia"/>
              </w:rPr>
              <w:t xml:space="preserve"> </w:t>
            </w:r>
            <w:r>
              <w:t>exploit semantic annotations and metadata [41]. A pressing</w:t>
            </w:r>
            <w:r w:rsidR="00FC750B">
              <w:rPr>
                <w:rFonts w:hint="eastAsia"/>
              </w:rPr>
              <w:t xml:space="preserve"> </w:t>
            </w:r>
            <w:r>
              <w:t>need is to develop standards and methods to describe the</w:t>
            </w:r>
            <w:r w:rsidR="00FC750B">
              <w:rPr>
                <w:rFonts w:hint="eastAsia"/>
              </w:rPr>
              <w:t xml:space="preserve"> </w:t>
            </w:r>
            <w:r>
              <w:t>knowledge services themselves, and to facilitate the composition</w:t>
            </w:r>
            <w:r w:rsidR="00FC750B">
              <w:rPr>
                <w:rFonts w:hint="eastAsia"/>
              </w:rPr>
              <w:t xml:space="preserve"> </w:t>
            </w:r>
            <w:r>
              <w:t>of services into larger aggregates and negotiated workflows.</w:t>
            </w:r>
            <w:r w:rsidR="00FC750B">
              <w:rPr>
                <w:rFonts w:hint="eastAsia"/>
              </w:rPr>
              <w:t xml:space="preserve"> </w:t>
            </w:r>
            <w:r>
              <w:t>An important element of this is likely to be protocols</w:t>
            </w:r>
            <w:r w:rsidR="00FC750B">
              <w:rPr>
                <w:rFonts w:hint="eastAsia"/>
              </w:rPr>
              <w:t xml:space="preserve"> </w:t>
            </w:r>
            <w:r>
              <w:t>and frameworks that emerge out of the agent community.</w:t>
            </w:r>
          </w:p>
          <w:p w:rsidR="00FC750B" w:rsidRDefault="00FC750B" w:rsidP="004E2D22"/>
          <w:p w:rsidR="004E2D22" w:rsidRDefault="004E2D22" w:rsidP="004E2D22">
            <w:r>
              <w:t>That we advocated an agent-oriented approach, rather</w:t>
            </w:r>
            <w:r w:rsidR="00FC750B">
              <w:rPr>
                <w:rFonts w:hint="eastAsia"/>
              </w:rPr>
              <w:t xml:space="preserve"> </w:t>
            </w:r>
            <w:r>
              <w:t xml:space="preserve">than adoption of software </w:t>
            </w:r>
            <w:r>
              <w:lastRenderedPageBreak/>
              <w:t>agent frameworks per se, was a</w:t>
            </w:r>
            <w:r w:rsidR="00FC750B">
              <w:rPr>
                <w:rFonts w:hint="eastAsia"/>
              </w:rPr>
              <w:t xml:space="preserve"> </w:t>
            </w:r>
            <w:r>
              <w:t>reflection of our conviction that agent-based computing had</w:t>
            </w:r>
            <w:r w:rsidR="00FC750B">
              <w:rPr>
                <w:rFonts w:hint="eastAsia"/>
              </w:rPr>
              <w:t xml:space="preserve"> </w:t>
            </w:r>
            <w:r>
              <w:t>very important techniques to offer, but also an awareness</w:t>
            </w:r>
            <w:r w:rsidR="00FC750B">
              <w:rPr>
                <w:rFonts w:hint="eastAsia"/>
              </w:rPr>
              <w:t xml:space="preserve"> </w:t>
            </w:r>
            <w:r>
              <w:t>that Grid-scale agent deployments were not evident at that</w:t>
            </w:r>
            <w:r w:rsidR="00FC750B">
              <w:rPr>
                <w:rFonts w:hint="eastAsia"/>
              </w:rPr>
              <w:t xml:space="preserve"> </w:t>
            </w:r>
            <w:r>
              <w:t>time. Hence, it is natural to see these ideas coming through</w:t>
            </w:r>
            <w:r w:rsidR="00FC750B">
              <w:rPr>
                <w:rFonts w:hint="eastAsia"/>
              </w:rPr>
              <w:t xml:space="preserve"> </w:t>
            </w:r>
            <w:r>
              <w:t>in</w:t>
            </w:r>
            <w:r w:rsidR="00C922CE">
              <w:rPr>
                <w:rFonts w:hint="eastAsia"/>
              </w:rPr>
              <w:t xml:space="preserve"> </w:t>
            </w:r>
            <w:r>
              <w:t>Web Services, and, for example, in WS-Agreement which</w:t>
            </w:r>
            <w:r w:rsidR="00FC750B">
              <w:rPr>
                <w:rFonts w:hint="eastAsia"/>
              </w:rPr>
              <w:t xml:space="preserve"> </w:t>
            </w:r>
            <w:r>
              <w:t>aims to define a language and a protocol for advertising the</w:t>
            </w:r>
            <w:r w:rsidR="00FC750B">
              <w:rPr>
                <w:rFonts w:hint="eastAsia"/>
              </w:rPr>
              <w:t xml:space="preserve"> </w:t>
            </w:r>
            <w:r>
              <w:t>capabilities of providers, creating agreements and runtime</w:t>
            </w:r>
            <w:r w:rsidR="00FC750B">
              <w:rPr>
                <w:rFonts w:hint="eastAsia"/>
              </w:rPr>
              <w:t xml:space="preserve"> </w:t>
            </w:r>
            <w:r>
              <w:t>monitoring of agreement compliance. The volume of work</w:t>
            </w:r>
            <w:r w:rsidR="00FC750B">
              <w:rPr>
                <w:rFonts w:hint="eastAsia"/>
              </w:rPr>
              <w:t xml:space="preserve"> </w:t>
            </w:r>
            <w:r>
              <w:t>now evident in workflow confirms the focus on automation.</w:t>
            </w:r>
            <w:r w:rsidR="00FC750B">
              <w:rPr>
                <w:rFonts w:hint="eastAsia"/>
              </w:rPr>
              <w:t xml:space="preserve"> </w:t>
            </w:r>
            <w:r>
              <w:t>However, we are only a step along the path with respect to</w:t>
            </w:r>
            <w:r w:rsidR="00FC750B">
              <w:rPr>
                <w:rFonts w:hint="eastAsia"/>
              </w:rPr>
              <w:t xml:space="preserve"> </w:t>
            </w:r>
            <w:r>
              <w:t>agency.</w:t>
            </w:r>
          </w:p>
          <w:p w:rsidR="00FC750B" w:rsidRDefault="00FC750B" w:rsidP="004E2D22"/>
          <w:p w:rsidR="004E2D22" w:rsidRDefault="004E2D22" w:rsidP="00FC750B">
            <w:pPr>
              <w:ind w:leftChars="100" w:left="210"/>
            </w:pPr>
            <w:r>
              <w:t>1) Although agents are producers, consumers and brokers</w:t>
            </w:r>
            <w:r w:rsidR="00FC750B">
              <w:rPr>
                <w:rFonts w:hint="eastAsia"/>
              </w:rPr>
              <w:t xml:space="preserve"> </w:t>
            </w:r>
            <w:r>
              <w:t>of services, functionality which we can see reflected in</w:t>
            </w:r>
            <w:r w:rsidR="00FC750B">
              <w:rPr>
                <w:rFonts w:hint="eastAsia"/>
              </w:rPr>
              <w:t xml:space="preserve"> </w:t>
            </w:r>
            <w:r>
              <w:t>Web Services and Semantic Web Services, they also</w:t>
            </w:r>
            <w:r w:rsidR="00FC750B">
              <w:rPr>
                <w:rFonts w:hint="eastAsia"/>
              </w:rPr>
              <w:t xml:space="preserve"> </w:t>
            </w:r>
            <w:r>
              <w:t>have a very important notion of autonomy. This is, we</w:t>
            </w:r>
            <w:r w:rsidR="00FC750B">
              <w:rPr>
                <w:rFonts w:hint="eastAsia"/>
              </w:rPr>
              <w:t xml:space="preserve"> </w:t>
            </w:r>
            <w:r>
              <w:t>believe, still something that the Semantic Grid needs,</w:t>
            </w:r>
            <w:r w:rsidR="00FC750B">
              <w:rPr>
                <w:rFonts w:hint="eastAsia"/>
              </w:rPr>
              <w:t xml:space="preserve"> </w:t>
            </w:r>
            <w:r>
              <w:t>especially to realize the more autonomic infrastructure.</w:t>
            </w:r>
          </w:p>
          <w:p w:rsidR="00FC750B" w:rsidRDefault="00FC750B" w:rsidP="00FC750B">
            <w:pPr>
              <w:ind w:leftChars="100" w:left="210"/>
            </w:pPr>
          </w:p>
          <w:p w:rsidR="004E2D22" w:rsidRDefault="004E2D22" w:rsidP="00FC750B">
            <w:pPr>
              <w:ind w:leftChars="100" w:left="210"/>
            </w:pPr>
            <w:r>
              <w:t>2) There is a wealth of expertise in agent negotiation</w:t>
            </w:r>
            <w:r w:rsidR="00FC750B">
              <w:rPr>
                <w:rFonts w:hint="eastAsia"/>
              </w:rPr>
              <w:t xml:space="preserve"> </w:t>
            </w:r>
            <w:r>
              <w:t>which needs to be applied within the Semantic Grid</w:t>
            </w:r>
            <w:r w:rsidR="00FC750B">
              <w:rPr>
                <w:rFonts w:hint="eastAsia"/>
              </w:rPr>
              <w:t xml:space="preserve"> </w:t>
            </w:r>
            <w:r>
              <w:t>context, to the creation of agile virtual organizations.</w:t>
            </w:r>
            <w:r w:rsidR="00FC750B">
              <w:rPr>
                <w:rFonts w:hint="eastAsia"/>
              </w:rPr>
              <w:t xml:space="preserve"> </w:t>
            </w:r>
            <w:r>
              <w:t>Again, this is an area where progress has been somewhat</w:t>
            </w:r>
            <w:r w:rsidR="00FC750B">
              <w:rPr>
                <w:rFonts w:hint="eastAsia"/>
              </w:rPr>
              <w:t xml:space="preserve"> </w:t>
            </w:r>
            <w:r>
              <w:t>slower than we expected.</w:t>
            </w:r>
          </w:p>
          <w:p w:rsidR="00FC750B" w:rsidRDefault="00FC750B" w:rsidP="00FC750B">
            <w:pPr>
              <w:ind w:leftChars="100" w:left="210"/>
            </w:pPr>
          </w:p>
          <w:p w:rsidR="004E2D22" w:rsidRDefault="004E2D22" w:rsidP="004E2D22">
            <w:r>
              <w:t>In these three years, however, probably the most significant</w:t>
            </w:r>
            <w:r w:rsidR="00FC750B">
              <w:rPr>
                <w:rFonts w:hint="eastAsia"/>
              </w:rPr>
              <w:t xml:space="preserve"> </w:t>
            </w:r>
            <w:r>
              <w:t>evolution in thinking—or at least in presentation—has</w:t>
            </w:r>
            <w:r w:rsidR="00FC750B">
              <w:rPr>
                <w:rFonts w:hint="eastAsia"/>
              </w:rPr>
              <w:t xml:space="preserve"> </w:t>
            </w:r>
            <w:r>
              <w:t>been the appreciation of the role of the Semantic</w:t>
            </w:r>
            <w:r w:rsidR="00F154B6">
              <w:rPr>
                <w:rFonts w:hint="eastAsia"/>
              </w:rPr>
              <w:t xml:space="preserve"> </w:t>
            </w:r>
            <w:r>
              <w:t>Web within</w:t>
            </w:r>
            <w:r w:rsidR="00FC750B">
              <w:rPr>
                <w:rFonts w:hint="eastAsia"/>
              </w:rPr>
              <w:t xml:space="preserve"> </w:t>
            </w:r>
            <w:r>
              <w:t>the Grid infrastructure. This has resulted in a move away</w:t>
            </w:r>
            <w:r w:rsidR="00FC750B">
              <w:rPr>
                <w:rFonts w:hint="eastAsia"/>
              </w:rPr>
              <w:t xml:space="preserve"> </w:t>
            </w:r>
            <w:r>
              <w:t>from the initial three-layer “Grids” architecture [42]. Valuable</w:t>
            </w:r>
            <w:r w:rsidR="00FC750B">
              <w:rPr>
                <w:rFonts w:hint="eastAsia"/>
              </w:rPr>
              <w:t xml:space="preserve"> </w:t>
            </w:r>
            <w:r>
              <w:t>though this model has been, it fails to convey the role</w:t>
            </w:r>
            <w:r w:rsidR="00FC750B">
              <w:rPr>
                <w:rFonts w:hint="eastAsia"/>
              </w:rPr>
              <w:t xml:space="preserve"> </w:t>
            </w:r>
            <w:r>
              <w:t>of knowledge services within the Grid infrastructure. To this</w:t>
            </w:r>
            <w:r w:rsidR="00FC750B">
              <w:rPr>
                <w:rFonts w:hint="eastAsia"/>
              </w:rPr>
              <w:t xml:space="preserve"> </w:t>
            </w:r>
            <w:r>
              <w:t>end, we believe a more recent architecture, due to Goble</w:t>
            </w:r>
            <w:r w:rsidR="00FC750B">
              <w:rPr>
                <w:rFonts w:hint="eastAsia"/>
              </w:rPr>
              <w:t xml:space="preserve"> </w:t>
            </w:r>
            <w:r>
              <w:t>[11], better captures the interactions in the various levels (see</w:t>
            </w:r>
            <w:r w:rsidR="00FC750B">
              <w:rPr>
                <w:rFonts w:hint="eastAsia"/>
              </w:rPr>
              <w:t xml:space="preserve"> </w:t>
            </w:r>
            <w:r>
              <w:t>Fig. 3).</w:t>
            </w:r>
          </w:p>
          <w:p w:rsidR="008156C8" w:rsidRPr="008156C8" w:rsidRDefault="00B667C5" w:rsidP="008156C8">
            <w:r>
              <w:rPr>
                <w:noProof/>
              </w:rPr>
              <w:lastRenderedPageBreak/>
              <w:drawing>
                <wp:inline distT="0" distB="0" distL="0" distR="0">
                  <wp:extent cx="4000500" cy="260350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0" cy="2603500"/>
                          </a:xfrm>
                          <a:prstGeom prst="rect">
                            <a:avLst/>
                          </a:prstGeom>
                          <a:noFill/>
                          <a:ln>
                            <a:noFill/>
                          </a:ln>
                        </pic:spPr>
                      </pic:pic>
                    </a:graphicData>
                  </a:graphic>
                </wp:inline>
              </w:drawing>
            </w:r>
          </w:p>
          <w:p w:rsidR="008156C8" w:rsidRDefault="004E2D22" w:rsidP="008156C8">
            <w:r>
              <w:rPr>
                <w:rFonts w:ascii="Times-Bold" w:hAnsi="Times-Bold" w:cs="Times-Bold"/>
                <w:b/>
                <w:bCs/>
                <w:kern w:val="0"/>
                <w:sz w:val="16"/>
                <w:szCs w:val="16"/>
              </w:rPr>
              <w:t xml:space="preserve">Fig. 3. </w:t>
            </w:r>
            <w:r>
              <w:rPr>
                <w:rFonts w:ascii="Times-Roman" w:hAnsi="Times-Roman" w:cs="Times-Roman"/>
                <w:kern w:val="0"/>
                <w:sz w:val="16"/>
                <w:szCs w:val="16"/>
              </w:rPr>
              <w:t xml:space="preserve">Semantic Grid Architecture (due to Goble </w:t>
            </w:r>
            <w:r>
              <w:rPr>
                <w:rFonts w:ascii="Times-Italic" w:hAnsi="Times-Italic" w:cs="Times-Italic"/>
                <w:i/>
                <w:iCs/>
                <w:kern w:val="0"/>
                <w:sz w:val="16"/>
                <w:szCs w:val="16"/>
              </w:rPr>
              <w:t>et al.</w:t>
            </w:r>
            <w:r>
              <w:rPr>
                <w:rFonts w:ascii="Times-Roman" w:hAnsi="Times-Roman" w:cs="Times-Roman"/>
                <w:kern w:val="0"/>
                <w:sz w:val="16"/>
                <w:szCs w:val="16"/>
              </w:rPr>
              <w:t>).</w:t>
            </w:r>
          </w:p>
          <w:p w:rsidR="00FC750B" w:rsidRDefault="00FC750B" w:rsidP="004E2D22"/>
          <w:p w:rsidR="004E2D22" w:rsidRDefault="004E2D22" w:rsidP="004E2D22">
            <w:r>
              <w:t>As our vignettes highlight, at some point the digital, automated</w:t>
            </w:r>
            <w:r w:rsidR="00FC750B">
              <w:rPr>
                <w:rFonts w:hint="eastAsia"/>
              </w:rPr>
              <w:t xml:space="preserve"> </w:t>
            </w:r>
            <w:r>
              <w:t>world of the Grid must meet the physical, interactive</w:t>
            </w:r>
            <w:r w:rsidR="00FC750B">
              <w:rPr>
                <w:rFonts w:hint="eastAsia"/>
              </w:rPr>
              <w:t xml:space="preserve"> </w:t>
            </w:r>
            <w:r>
              <w:t>world of the users. Now in many cases this may be through</w:t>
            </w:r>
            <w:r w:rsidR="00FC750B">
              <w:rPr>
                <w:rFonts w:hint="eastAsia"/>
              </w:rPr>
              <w:t xml:space="preserve"> </w:t>
            </w:r>
            <w:r>
              <w:t>the devices with which the users are interacting: PDAs,</w:t>
            </w:r>
            <w:r w:rsidR="00FC750B">
              <w:rPr>
                <w:rFonts w:hint="eastAsia"/>
              </w:rPr>
              <w:t xml:space="preserve"> </w:t>
            </w:r>
            <w:r>
              <w:t>wearable computers, displays, Access Grid, or virtual reality.</w:t>
            </w:r>
            <w:r w:rsidR="00FC750B">
              <w:rPr>
                <w:rFonts w:hint="eastAsia"/>
              </w:rPr>
              <w:t xml:space="preserve"> </w:t>
            </w:r>
            <w:r>
              <w:t>Nevertheless, the general question of the relationship</w:t>
            </w:r>
            <w:r w:rsidR="00FC750B">
              <w:rPr>
                <w:rFonts w:hint="eastAsia"/>
              </w:rPr>
              <w:t xml:space="preserve"> </w:t>
            </w:r>
            <w:r>
              <w:t>between the Grid, the physical world and its inhabitants</w:t>
            </w:r>
            <w:r w:rsidR="00FC750B">
              <w:rPr>
                <w:rFonts w:hint="eastAsia"/>
              </w:rPr>
              <w:t xml:space="preserve"> </w:t>
            </w:r>
            <w:r>
              <w:t>remains.</w:t>
            </w:r>
          </w:p>
          <w:p w:rsidR="00FC750B" w:rsidRDefault="00FC750B" w:rsidP="004E2D22"/>
          <w:p w:rsidR="004E2D22" w:rsidRDefault="004E2D22" w:rsidP="004E2D22">
            <w:r>
              <w:t>To start answering this question, we believe it is important</w:t>
            </w:r>
            <w:r w:rsidR="00FC750B">
              <w:rPr>
                <w:rFonts w:hint="eastAsia"/>
              </w:rPr>
              <w:t xml:space="preserve"> </w:t>
            </w:r>
            <w:r>
              <w:t>to consider the area of pervasive or ubiquitous computing</w:t>
            </w:r>
            <w:r w:rsidR="00FC750B">
              <w:rPr>
                <w:rFonts w:hint="eastAsia"/>
              </w:rPr>
              <w:t xml:space="preserve"> </w:t>
            </w:r>
            <w:r>
              <w:t>(which is about devices everywhere; e.g., in everyday</w:t>
            </w:r>
            <w:r w:rsidR="00FC750B">
              <w:rPr>
                <w:rFonts w:hint="eastAsia"/>
              </w:rPr>
              <w:t xml:space="preserve"> </w:t>
            </w:r>
            <w:proofErr w:type="spellStart"/>
            <w:r>
              <w:t>artefacts</w:t>
            </w:r>
            <w:proofErr w:type="spellEnd"/>
            <w:r>
              <w:t>, in our clothes and surroundings, and in the external</w:t>
            </w:r>
            <w:r w:rsidR="00FC750B">
              <w:rPr>
                <w:rFonts w:hint="eastAsia"/>
              </w:rPr>
              <w:t xml:space="preserve"> </w:t>
            </w:r>
            <w:r>
              <w:t>environment). The term ubiquitous was adopted by</w:t>
            </w:r>
            <w:r w:rsidR="00FC750B">
              <w:rPr>
                <w:rFonts w:hint="eastAsia"/>
              </w:rPr>
              <w:t xml:space="preserve"> </w:t>
            </w:r>
            <w:r>
              <w:t>Xerox through the work of Mark Weiser [43], who emphasized</w:t>
            </w:r>
            <w:r w:rsidR="00FC750B">
              <w:rPr>
                <w:rFonts w:hint="eastAsia"/>
              </w:rPr>
              <w:t xml:space="preserve"> </w:t>
            </w:r>
            <w:r>
              <w:t>the “calm” aspects, where the computing is everywhere</w:t>
            </w:r>
            <w:r w:rsidR="00FC750B">
              <w:rPr>
                <w:rFonts w:hint="eastAsia"/>
              </w:rPr>
              <w:t xml:space="preserve"> </w:t>
            </w:r>
            <w:r>
              <w:t xml:space="preserve">but “stays out of the way.” In </w:t>
            </w:r>
            <w:smartTag w:uri="urn:schemas-microsoft-com:office:smarttags" w:element="place">
              <w:r>
                <w:t>Europe</w:t>
              </w:r>
            </w:smartTag>
            <w:r>
              <w:t>, pervasive computing</w:t>
            </w:r>
            <w:r w:rsidR="00FC750B">
              <w:rPr>
                <w:rFonts w:hint="eastAsia"/>
              </w:rPr>
              <w:t xml:space="preserve"> </w:t>
            </w:r>
            <w:r>
              <w:t xml:space="preserve">is part of </w:t>
            </w:r>
            <w:r>
              <w:lastRenderedPageBreak/>
              <w:t>the Ambient Intelligence vision.</w:t>
            </w:r>
          </w:p>
          <w:p w:rsidR="00FC750B" w:rsidRDefault="00FC750B" w:rsidP="004E2D22"/>
          <w:p w:rsidR="004E2D22" w:rsidRDefault="004E2D22" w:rsidP="004E2D22">
            <w:smartTag w:uri="urn:schemas-microsoft-com:office:smarttags" w:element="City">
              <w:smartTag w:uri="urn:schemas-microsoft-com:office:smarttags" w:element="place">
                <w:r>
                  <w:t>Moore</w:t>
                </w:r>
              </w:smartTag>
            </w:smartTag>
            <w:r>
              <w:t>’s Law tells us that if you keep the box the same</w:t>
            </w:r>
            <w:r w:rsidR="00FC750B">
              <w:rPr>
                <w:rFonts w:hint="eastAsia"/>
              </w:rPr>
              <w:t xml:space="preserve"> </w:t>
            </w:r>
            <w:r>
              <w:t>size (the desktop PC, for example) then a series of computers</w:t>
            </w:r>
            <w:r w:rsidR="00FC750B">
              <w:rPr>
                <w:rFonts w:hint="eastAsia"/>
              </w:rPr>
              <w:t xml:space="preserve"> </w:t>
            </w:r>
            <w:r>
              <w:t>will get increasingly powerful over time. However, if you</w:t>
            </w:r>
            <w:r w:rsidR="00FC750B">
              <w:rPr>
                <w:rFonts w:hint="eastAsia"/>
              </w:rPr>
              <w:t xml:space="preserve"> </w:t>
            </w:r>
            <w:r>
              <w:t>only want the same power then you can work with smaller</w:t>
            </w:r>
            <w:r w:rsidR="00FC750B">
              <w:rPr>
                <w:rFonts w:hint="eastAsia"/>
              </w:rPr>
              <w:t xml:space="preserve"> </w:t>
            </w:r>
            <w:r>
              <w:t>and smaller devices, and more of them. Broadly then, this</w:t>
            </w:r>
            <w:r w:rsidR="00FC750B">
              <w:rPr>
                <w:rFonts w:hint="eastAsia"/>
              </w:rPr>
              <w:t xml:space="preserve"> </w:t>
            </w:r>
            <w:r>
              <w:t>gives us the world of the Grid and the world of pervasive</w:t>
            </w:r>
            <w:r w:rsidR="00FC750B">
              <w:rPr>
                <w:rFonts w:hint="eastAsia"/>
              </w:rPr>
              <w:t xml:space="preserve"> </w:t>
            </w:r>
            <w:r>
              <w:t>computing, respectively. Both are important and inevitable</w:t>
            </w:r>
            <w:r w:rsidR="00FC750B">
              <w:rPr>
                <w:rFonts w:hint="eastAsia"/>
              </w:rPr>
              <w:t xml:space="preserve"> </w:t>
            </w:r>
            <w:r>
              <w:t>technological trends that therefore need to be considered</w:t>
            </w:r>
            <w:r w:rsidR="00FC750B">
              <w:rPr>
                <w:rFonts w:hint="eastAsia"/>
              </w:rPr>
              <w:t xml:space="preserve"> </w:t>
            </w:r>
            <w:r>
              <w:t>together, but we suggest that Grid and pervasive computing</w:t>
            </w:r>
            <w:r w:rsidR="00FC750B">
              <w:rPr>
                <w:rFonts w:hint="eastAsia"/>
              </w:rPr>
              <w:t xml:space="preserve"> </w:t>
            </w:r>
            <w:r>
              <w:t>have another very important relationship: pervasive computing</w:t>
            </w:r>
            <w:r w:rsidR="00FC750B">
              <w:rPr>
                <w:rFonts w:hint="eastAsia"/>
              </w:rPr>
              <w:t xml:space="preserve"> </w:t>
            </w:r>
            <w:r>
              <w:t>provides the manifestation of the Grid in the physical</w:t>
            </w:r>
            <w:r w:rsidR="00FC750B">
              <w:rPr>
                <w:rFonts w:hint="eastAsia"/>
              </w:rPr>
              <w:t xml:space="preserve"> </w:t>
            </w:r>
            <w:r>
              <w:t>world.</w:t>
            </w:r>
          </w:p>
          <w:p w:rsidR="00FC750B" w:rsidRDefault="00FC750B" w:rsidP="004E2D22"/>
          <w:p w:rsidR="004E2D22" w:rsidRDefault="004E2D22" w:rsidP="004E2D22">
            <w:r>
              <w:t>Sometimes the Grid application demands the pervasive</w:t>
            </w:r>
            <w:r w:rsidR="00FC750B">
              <w:rPr>
                <w:rFonts w:hint="eastAsia"/>
              </w:rPr>
              <w:t xml:space="preserve"> </w:t>
            </w:r>
            <w:r>
              <w:t>computing and sometimes the pervasive computing demands</w:t>
            </w:r>
            <w:r w:rsidR="00FC750B">
              <w:rPr>
                <w:rFonts w:hint="eastAsia"/>
              </w:rPr>
              <w:t xml:space="preserve"> </w:t>
            </w:r>
            <w:r>
              <w:t>the Grid. In the former category would be the “Grid-enabled”</w:t>
            </w:r>
            <w:r w:rsidR="00FC750B">
              <w:rPr>
                <w:rFonts w:hint="eastAsia"/>
              </w:rPr>
              <w:t xml:space="preserve"> </w:t>
            </w:r>
            <w:r>
              <w:t>devices in a laboratory, the pieces of scientific equipment and</w:t>
            </w:r>
            <w:r w:rsidR="00FC750B">
              <w:rPr>
                <w:rFonts w:hint="eastAsia"/>
              </w:rPr>
              <w:t xml:space="preserve"> </w:t>
            </w:r>
            <w:r>
              <w:rPr>
                <w:rFonts w:hint="eastAsia"/>
              </w:rPr>
              <w:t>“</w:t>
            </w:r>
            <w:r>
              <w:t>grid appliances” connected directly to the Grid—and also</w:t>
            </w:r>
            <w:r w:rsidR="00FC750B">
              <w:rPr>
                <w:rFonts w:hint="eastAsia"/>
              </w:rPr>
              <w:t xml:space="preserve"> </w:t>
            </w:r>
            <w:r>
              <w:t>the handheld devices with which users gather information</w:t>
            </w:r>
            <w:r w:rsidR="00FC750B">
              <w:rPr>
                <w:rFonts w:hint="eastAsia"/>
              </w:rPr>
              <w:t xml:space="preserve"> </w:t>
            </w:r>
            <w:r>
              <w:t>and access results. Devices, such as novel interfaces, may</w:t>
            </w:r>
            <w:r w:rsidR="00FC750B">
              <w:rPr>
                <w:rFonts w:hint="eastAsia"/>
              </w:rPr>
              <w:t xml:space="preserve"> </w:t>
            </w:r>
            <w:r>
              <w:t>also be deployed to support the collaborative environment,</w:t>
            </w:r>
            <w:r w:rsidR="00FC750B">
              <w:rPr>
                <w:rFonts w:hint="eastAsia"/>
              </w:rPr>
              <w:t xml:space="preserve"> </w:t>
            </w:r>
            <w:r>
              <w:t>perhaps facilitating visualization and annotation of data. In</w:t>
            </w:r>
            <w:r w:rsidR="00FC750B">
              <w:rPr>
                <w:rFonts w:hint="eastAsia"/>
              </w:rPr>
              <w:t xml:space="preserve"> </w:t>
            </w:r>
            <w:r>
              <w:t>the latter category we have the sensor networks—as sensors</w:t>
            </w:r>
            <w:r w:rsidR="00FC750B">
              <w:rPr>
                <w:rFonts w:hint="eastAsia"/>
              </w:rPr>
              <w:t xml:space="preserve"> </w:t>
            </w:r>
            <w:r>
              <w:t>and sensor arrays evolve, we can acquire data with higher</w:t>
            </w:r>
            <w:r w:rsidR="00FC750B">
              <w:rPr>
                <w:rFonts w:hint="eastAsia"/>
              </w:rPr>
              <w:t xml:space="preserve"> </w:t>
            </w:r>
            <w:r>
              <w:t>temporal or spatial resolution, and this increasing bulk of</w:t>
            </w:r>
            <w:r w:rsidR="008E64D1">
              <w:rPr>
                <w:rFonts w:hint="eastAsia"/>
              </w:rPr>
              <w:t xml:space="preserve"> </w:t>
            </w:r>
            <w:r>
              <w:t xml:space="preserve">(often </w:t>
            </w:r>
            <w:proofErr w:type="spellStart"/>
            <w:r>
              <w:t>realtime</w:t>
            </w:r>
            <w:proofErr w:type="spellEnd"/>
            <w:r>
              <w:t>) data demands the computational power of</w:t>
            </w:r>
            <w:r w:rsidR="008E64D1">
              <w:rPr>
                <w:rFonts w:hint="eastAsia"/>
              </w:rPr>
              <w:t xml:space="preserve"> </w:t>
            </w:r>
            <w:r>
              <w:t>the Grid. Meanwhile, many pervasive deployments are currently</w:t>
            </w:r>
            <w:r w:rsidR="008E64D1">
              <w:rPr>
                <w:rFonts w:hint="eastAsia"/>
              </w:rPr>
              <w:t xml:space="preserve"> </w:t>
            </w:r>
            <w:r>
              <w:t>small scale, due to small numbers of devices or small</w:t>
            </w:r>
            <w:r w:rsidR="008E64D1">
              <w:rPr>
                <w:rFonts w:hint="eastAsia"/>
              </w:rPr>
              <w:t xml:space="preserve"> </w:t>
            </w:r>
            <w:r>
              <w:t xml:space="preserve">numbers of users, but will demand more </w:t>
            </w:r>
            <w:proofErr w:type="gramStart"/>
            <w:r>
              <w:t>Grid</w:t>
            </w:r>
            <w:proofErr w:type="gramEnd"/>
            <w:r>
              <w:t xml:space="preserve"> processing as</w:t>
            </w:r>
            <w:r w:rsidR="008E64D1">
              <w:rPr>
                <w:rFonts w:hint="eastAsia"/>
              </w:rPr>
              <w:t xml:space="preserve"> </w:t>
            </w:r>
            <w:r>
              <w:t>numbers inevitably scale up.</w:t>
            </w:r>
          </w:p>
          <w:p w:rsidR="008E64D1" w:rsidRDefault="008E64D1" w:rsidP="004E2D22"/>
          <w:p w:rsidR="008156C8" w:rsidRDefault="004E2D22" w:rsidP="004E2D22">
            <w:r>
              <w:t>Given this, we can see that Grid and Pervasive computing</w:t>
            </w:r>
            <w:r w:rsidR="008E64D1">
              <w:rPr>
                <w:rFonts w:hint="eastAsia"/>
              </w:rPr>
              <w:t xml:space="preserve"> </w:t>
            </w:r>
            <w:r>
              <w:t>are each about large numbers of distributed processing</w:t>
            </w:r>
            <w:r w:rsidR="008E64D1">
              <w:rPr>
                <w:rFonts w:hint="eastAsia"/>
              </w:rPr>
              <w:t xml:space="preserve"> </w:t>
            </w:r>
            <w:r>
              <w:t xml:space="preserve">elements. At an appropriate layer of </w:t>
            </w:r>
            <w:r>
              <w:lastRenderedPageBreak/>
              <w:t>abstraction, they both</w:t>
            </w:r>
            <w:r w:rsidR="008E64D1">
              <w:rPr>
                <w:rFonts w:hint="eastAsia"/>
              </w:rPr>
              <w:t xml:space="preserve"> </w:t>
            </w:r>
            <w:r>
              <w:t>involve similar computer science challenges in distributed</w:t>
            </w:r>
            <w:r w:rsidR="008E64D1">
              <w:rPr>
                <w:rFonts w:hint="eastAsia"/>
              </w:rPr>
              <w:t xml:space="preserve"> </w:t>
            </w:r>
            <w:r>
              <w:t>systems. Specifically, these include service description, discovery</w:t>
            </w:r>
            <w:r w:rsidR="008E64D1">
              <w:rPr>
                <w:rFonts w:hint="eastAsia"/>
              </w:rPr>
              <w:t xml:space="preserve"> </w:t>
            </w:r>
            <w:r>
              <w:t>and composition, issues of availability and mobility</w:t>
            </w:r>
            <w:r w:rsidR="008E64D1">
              <w:rPr>
                <w:rFonts w:hint="eastAsia"/>
              </w:rPr>
              <w:t xml:space="preserve"> </w:t>
            </w:r>
            <w:r>
              <w:t>of resources, autonomic behavior, and of course security, authentication,</w:t>
            </w:r>
            <w:r w:rsidR="008E64D1">
              <w:rPr>
                <w:rFonts w:hint="eastAsia"/>
              </w:rPr>
              <w:t xml:space="preserve"> </w:t>
            </w:r>
            <w:r>
              <w:t>and trust. Both need ease of dynamic assembly</w:t>
            </w:r>
            <w:r w:rsidR="008E64D1">
              <w:rPr>
                <w:rFonts w:hint="eastAsia"/>
              </w:rPr>
              <w:t xml:space="preserve"> </w:t>
            </w:r>
            <w:r>
              <w:t>of components, and both rely on interoperability to achieve</w:t>
            </w:r>
            <w:r w:rsidR="008E64D1">
              <w:rPr>
                <w:rFonts w:hint="eastAsia"/>
              </w:rPr>
              <w:t xml:space="preserve"> </w:t>
            </w:r>
            <w:r>
              <w:t>their goals. The peer-to-peer paradigm is also relevant across</w:t>
            </w:r>
            <w:r w:rsidR="008E64D1">
              <w:rPr>
                <w:rFonts w:hint="eastAsia"/>
              </w:rPr>
              <w:t xml:space="preserve"> </w:t>
            </w:r>
            <w:r>
              <w:t>the picture.</w:t>
            </w:r>
          </w:p>
          <w:p w:rsidR="008E64D1" w:rsidRDefault="008E64D1" w:rsidP="004E2D22"/>
          <w:p w:rsidR="004E2D22" w:rsidRDefault="004E2D22" w:rsidP="004E2D22">
            <w:r>
              <w:t>In common with the Grid, we can also argue that the full</w:t>
            </w:r>
            <w:r w:rsidR="008E64D1">
              <w:rPr>
                <w:rFonts w:hint="eastAsia"/>
              </w:rPr>
              <w:t xml:space="preserve"> </w:t>
            </w:r>
            <w:r>
              <w:t>richness of the pervasive vision needs the Semantic Web</w:t>
            </w:r>
            <w:r w:rsidR="008E64D1">
              <w:rPr>
                <w:rFonts w:hint="eastAsia"/>
              </w:rPr>
              <w:t xml:space="preserve"> </w:t>
            </w:r>
            <w:r>
              <w:t>technologies. Again, this is about semantic interoperability:</w:t>
            </w:r>
            <w:r w:rsidR="008E64D1">
              <w:rPr>
                <w:rFonts w:hint="eastAsia"/>
              </w:rPr>
              <w:t xml:space="preserve"> </w:t>
            </w:r>
            <w:r>
              <w:t>we need service description, discovery and composition,</w:t>
            </w:r>
            <w:r w:rsidR="008E64D1">
              <w:rPr>
                <w:rFonts w:hint="eastAsia"/>
              </w:rPr>
              <w:t xml:space="preserve"> </w:t>
            </w:r>
            <w:r>
              <w:t>and indeed research areas such as Semantic Web Services</w:t>
            </w:r>
            <w:r w:rsidR="008E64D1">
              <w:rPr>
                <w:rFonts w:hint="eastAsia"/>
              </w:rPr>
              <w:t xml:space="preserve"> </w:t>
            </w:r>
            <w:r>
              <w:t>are being applied both to Grid and to Pervasive computing.</w:t>
            </w:r>
            <w:r w:rsidR="008E64D1">
              <w:rPr>
                <w:rFonts w:hint="eastAsia"/>
              </w:rPr>
              <w:t xml:space="preserve"> </w:t>
            </w:r>
            <w:r>
              <w:t>Hence, the Semantic approach sits above the large-scale</w:t>
            </w:r>
            <w:r w:rsidR="008E64D1">
              <w:rPr>
                <w:rFonts w:hint="eastAsia"/>
              </w:rPr>
              <w:t xml:space="preserve"> </w:t>
            </w:r>
            <w:r>
              <w:t>distributed systems of Pervasive and Grid computing, as</w:t>
            </w:r>
            <w:r w:rsidR="008E64D1">
              <w:rPr>
                <w:rFonts w:hint="eastAsia"/>
              </w:rPr>
              <w:t xml:space="preserve"> </w:t>
            </w:r>
            <w:r>
              <w:t>illustrated in Fig. 4.</w:t>
            </w:r>
          </w:p>
          <w:p w:rsidR="004E2D22" w:rsidRDefault="00266A59" w:rsidP="004E2D22">
            <w:r>
              <w:object w:dxaOrig="5070"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65pt;height:189.65pt" o:ole="">
                  <v:imagedata r:id="rId11" o:title=""/>
                </v:shape>
                <o:OLEObject Type="Embed" ProgID="PBrush" ShapeID="_x0000_i1025" DrawAspect="Content" ObjectID="_1550264298" r:id="rId12"/>
              </w:object>
            </w:r>
          </w:p>
          <w:p w:rsidR="008156C8" w:rsidRDefault="004E2D22" w:rsidP="008156C8">
            <w:r>
              <w:rPr>
                <w:rFonts w:ascii="Times-Roman" w:hAnsi="Times-Roman" w:cs="Times-Roman"/>
                <w:kern w:val="0"/>
                <w:sz w:val="16"/>
                <w:szCs w:val="16"/>
              </w:rPr>
              <w:t>Fig. 4. Semantic-Pervasive-Grid triangle.</w:t>
            </w:r>
          </w:p>
          <w:p w:rsidR="008E64D1" w:rsidRDefault="008E64D1" w:rsidP="004E2D22"/>
          <w:p w:rsidR="004E2D22" w:rsidRDefault="004E2D22" w:rsidP="004E2D22">
            <w:r>
              <w:lastRenderedPageBreak/>
              <w:t>A key motivation for the semantic interoperability is the</w:t>
            </w:r>
            <w:r w:rsidR="008E64D1">
              <w:rPr>
                <w:rFonts w:hint="eastAsia"/>
              </w:rPr>
              <w:t xml:space="preserve"> </w:t>
            </w:r>
            <w:r>
              <w:t>need to assemble new applications with ease. Essentially, we</w:t>
            </w:r>
            <w:r w:rsidR="008E64D1">
              <w:rPr>
                <w:rFonts w:hint="eastAsia"/>
              </w:rPr>
              <w:t xml:space="preserve"> </w:t>
            </w:r>
            <w:r>
              <w:t>have lots of distributed bits and pieces that need to work together</w:t>
            </w:r>
            <w:r w:rsidR="008E64D1">
              <w:rPr>
                <w:rFonts w:hint="eastAsia"/>
              </w:rPr>
              <w:t xml:space="preserve"> </w:t>
            </w:r>
            <w:r>
              <w:t>to provide the requisite global behavior, and we wish</w:t>
            </w:r>
            <w:r w:rsidR="008E64D1">
              <w:rPr>
                <w:rFonts w:hint="eastAsia"/>
              </w:rPr>
              <w:t xml:space="preserve"> </w:t>
            </w:r>
            <w:r>
              <w:t>this to happen as far as appropriate without manual intervention.</w:t>
            </w:r>
            <w:r w:rsidR="008E64D1">
              <w:rPr>
                <w:rFonts w:hint="eastAsia"/>
              </w:rPr>
              <w:t xml:space="preserve"> </w:t>
            </w:r>
            <w:r>
              <w:t>This move toward a more autonomous approach is</w:t>
            </w:r>
            <w:r w:rsidR="008E64D1">
              <w:rPr>
                <w:rFonts w:hint="eastAsia"/>
              </w:rPr>
              <w:t xml:space="preserve"> </w:t>
            </w:r>
            <w:r>
              <w:t>best achieved through the techniques of agent-based computing,</w:t>
            </w:r>
            <w:r w:rsidR="008E64D1">
              <w:rPr>
                <w:rFonts w:hint="eastAsia"/>
              </w:rPr>
              <w:t xml:space="preserve"> </w:t>
            </w:r>
            <w:r>
              <w:t>and in the future we look toward self-organization.</w:t>
            </w:r>
            <w:r w:rsidR="008E64D1">
              <w:rPr>
                <w:rFonts w:hint="eastAsia"/>
              </w:rPr>
              <w:t xml:space="preserve"> </w:t>
            </w:r>
            <w:r>
              <w:t>Taking this view to its logical conclusion leads us to envisage</w:t>
            </w:r>
            <w:r w:rsidR="008E64D1">
              <w:rPr>
                <w:rFonts w:hint="eastAsia"/>
              </w:rPr>
              <w:t xml:space="preserve"> </w:t>
            </w:r>
            <w:r>
              <w:t>a self-organizing Semantic Grid which behaves like</w:t>
            </w:r>
            <w:r w:rsidR="008E64D1">
              <w:rPr>
                <w:rFonts w:hint="eastAsia"/>
              </w:rPr>
              <w:t xml:space="preserve"> </w:t>
            </w:r>
            <w:r>
              <w:t>a constantly evolving organism, with ongoing, autonomous</w:t>
            </w:r>
            <w:r w:rsidR="008E64D1">
              <w:rPr>
                <w:rFonts w:hint="eastAsia"/>
              </w:rPr>
              <w:t xml:space="preserve"> </w:t>
            </w:r>
            <w:r>
              <w:t>processing rather than on-demand processing—an organic</w:t>
            </w:r>
            <w:r w:rsidR="008E64D1">
              <w:rPr>
                <w:rFonts w:hint="eastAsia"/>
              </w:rPr>
              <w:t xml:space="preserve"> </w:t>
            </w:r>
            <w:r>
              <w:t>Grid which itself can generate new</w:t>
            </w:r>
            <w:r w:rsidR="003233E4">
              <w:rPr>
                <w:rFonts w:hint="eastAsia"/>
              </w:rPr>
              <w:t xml:space="preserve"> </w:t>
            </w:r>
            <w:r>
              <w:t>processes and new</w:t>
            </w:r>
            <w:r w:rsidR="003233E4">
              <w:rPr>
                <w:rFonts w:hint="eastAsia"/>
              </w:rPr>
              <w:t xml:space="preserve"> </w:t>
            </w:r>
            <w:r>
              <w:t>knowledge</w:t>
            </w:r>
            <w:r w:rsidR="008E64D1">
              <w:rPr>
                <w:rFonts w:hint="eastAsia"/>
              </w:rPr>
              <w:t xml:space="preserve"> </w:t>
            </w:r>
            <w:r>
              <w:t>[44], manifest in the physical world through ambient</w:t>
            </w:r>
            <w:r w:rsidR="008E64D1">
              <w:rPr>
                <w:rFonts w:hint="eastAsia"/>
              </w:rPr>
              <w:t xml:space="preserve"> </w:t>
            </w:r>
            <w:r>
              <w:t>intelligence.</w:t>
            </w:r>
          </w:p>
          <w:p w:rsidR="008E64D1" w:rsidRDefault="008E64D1" w:rsidP="004E2D22"/>
          <w:p w:rsidR="004E2D22" w:rsidRDefault="004E2D22" w:rsidP="004E2D22">
            <w:r>
              <w:t>VII. RESEARCH AGENDA</w:t>
            </w:r>
          </w:p>
          <w:p w:rsidR="008E64D1" w:rsidRDefault="008E64D1" w:rsidP="004E2D22"/>
          <w:p w:rsidR="004E2D22" w:rsidRDefault="004E2D22" w:rsidP="004E2D22">
            <w:r>
              <w:t>Achieving the full richness of the Semantic Grid vision</w:t>
            </w:r>
            <w:r w:rsidR="008E64D1">
              <w:rPr>
                <w:rFonts w:hint="eastAsia"/>
              </w:rPr>
              <w:t xml:space="preserve"> </w:t>
            </w:r>
            <w:r>
              <w:t>brings with it many significant research challenges. The following</w:t>
            </w:r>
            <w:r w:rsidR="008E64D1">
              <w:rPr>
                <w:rFonts w:hint="eastAsia"/>
              </w:rPr>
              <w:t xml:space="preserve"> </w:t>
            </w:r>
            <w:r>
              <w:t>ten, updated from our original report, identify areas</w:t>
            </w:r>
            <w:r w:rsidR="008E64D1">
              <w:rPr>
                <w:rFonts w:hint="eastAsia"/>
              </w:rPr>
              <w:t xml:space="preserve"> </w:t>
            </w:r>
            <w:r>
              <w:t>(in no particular order) where we believe research needs to</w:t>
            </w:r>
            <w:r w:rsidR="008E64D1">
              <w:rPr>
                <w:rFonts w:hint="eastAsia"/>
              </w:rPr>
              <w:t xml:space="preserve"> </w:t>
            </w:r>
            <w:r>
              <w:t>be targeted.</w:t>
            </w:r>
          </w:p>
          <w:p w:rsidR="008E64D1" w:rsidRDefault="008E64D1" w:rsidP="004E2D22"/>
          <w:p w:rsidR="004E2D22" w:rsidRDefault="004E2D22" w:rsidP="004E2D22">
            <w:r>
              <w:t>1) Automated Virtual Organization Formation and Management:</w:t>
            </w:r>
            <w:r w:rsidR="008E64D1">
              <w:rPr>
                <w:rFonts w:hint="eastAsia"/>
              </w:rPr>
              <w:t xml:space="preserve"> </w:t>
            </w:r>
            <w:r>
              <w:t>In many cases it will not be possible to tell a priori</w:t>
            </w:r>
            <w:r w:rsidR="008E64D1">
              <w:rPr>
                <w:rFonts w:hint="eastAsia"/>
              </w:rPr>
              <w:t xml:space="preserve"> </w:t>
            </w:r>
            <w:r>
              <w:t>exactly what services users will need in a given system. Thus,</w:t>
            </w:r>
            <w:r w:rsidR="008E64D1">
              <w:rPr>
                <w:rFonts w:hint="eastAsia"/>
              </w:rPr>
              <w:t xml:space="preserve"> </w:t>
            </w:r>
            <w:r>
              <w:t>new services (virtual organizations) need to be composed</w:t>
            </w:r>
            <w:r w:rsidR="008E64D1">
              <w:rPr>
                <w:rFonts w:hint="eastAsia"/>
              </w:rPr>
              <w:t xml:space="preserve"> </w:t>
            </w:r>
            <w:r>
              <w:t>as and when they are required. Moreover, given the issues</w:t>
            </w:r>
            <w:r w:rsidR="008E64D1">
              <w:rPr>
                <w:rFonts w:hint="eastAsia"/>
              </w:rPr>
              <w:t xml:space="preserve"> </w:t>
            </w:r>
            <w:r>
              <w:t>of scale and timeliness, it is important that automated tools</w:t>
            </w:r>
            <w:r w:rsidR="008E64D1">
              <w:rPr>
                <w:rFonts w:hint="eastAsia"/>
              </w:rPr>
              <w:t xml:space="preserve"> </w:t>
            </w:r>
            <w:r>
              <w:t>are available to support or even enact this endeavor. Thus,</w:t>
            </w:r>
            <w:r w:rsidR="008E64D1">
              <w:rPr>
                <w:rFonts w:hint="eastAsia"/>
              </w:rPr>
              <w:t xml:space="preserve"> </w:t>
            </w:r>
            <w:r>
              <w:t>research is required to develop general models that enable</w:t>
            </w:r>
            <w:r w:rsidR="008E64D1">
              <w:rPr>
                <w:rFonts w:hint="eastAsia"/>
              </w:rPr>
              <w:t xml:space="preserve"> </w:t>
            </w:r>
            <w:r>
              <w:t>the need for new virtual organizations to be determined, the</w:t>
            </w:r>
            <w:r w:rsidR="008E64D1">
              <w:rPr>
                <w:rFonts w:hint="eastAsia"/>
              </w:rPr>
              <w:t xml:space="preserve"> </w:t>
            </w:r>
            <w:r>
              <w:t>ability to discover appropriate services, the ability to select</w:t>
            </w:r>
            <w:r w:rsidR="008E64D1">
              <w:rPr>
                <w:rFonts w:hint="eastAsia"/>
              </w:rPr>
              <w:t xml:space="preserve"> </w:t>
            </w:r>
            <w:r>
              <w:t>the best set of participants to deliver the desired service, the</w:t>
            </w:r>
            <w:r w:rsidR="008E64D1">
              <w:rPr>
                <w:rFonts w:hint="eastAsia"/>
              </w:rPr>
              <w:t xml:space="preserve"> </w:t>
            </w:r>
            <w:r>
              <w:t>ability to divide the work in the most effective way between</w:t>
            </w:r>
            <w:r w:rsidR="008E64D1">
              <w:rPr>
                <w:rFonts w:hint="eastAsia"/>
              </w:rPr>
              <w:t xml:space="preserve"> </w:t>
            </w:r>
            <w:r>
              <w:lastRenderedPageBreak/>
              <w:t>the participants, the ability to monitor the ongoing operation</w:t>
            </w:r>
            <w:r w:rsidR="008E64D1">
              <w:rPr>
                <w:rFonts w:hint="eastAsia"/>
              </w:rPr>
              <w:t xml:space="preserve"> </w:t>
            </w:r>
            <w:r>
              <w:t>of the virtual organization and to alter it for the better</w:t>
            </w:r>
            <w:r w:rsidR="008E64D1">
              <w:rPr>
                <w:rFonts w:hint="eastAsia"/>
              </w:rPr>
              <w:t xml:space="preserve"> </w:t>
            </w:r>
            <w:r>
              <w:t>when appropriate, and the ability to dissolve such partnerships</w:t>
            </w:r>
            <w:r w:rsidR="008E64D1">
              <w:rPr>
                <w:rFonts w:hint="eastAsia"/>
              </w:rPr>
              <w:t xml:space="preserve"> </w:t>
            </w:r>
            <w:r>
              <w:t>when they are no longer sustainable.</w:t>
            </w:r>
          </w:p>
          <w:p w:rsidR="008E64D1" w:rsidRDefault="008E64D1" w:rsidP="004E2D22"/>
          <w:p w:rsidR="004E2D22" w:rsidRDefault="004E2D22" w:rsidP="004E2D22">
            <w:r>
              <w:t>2) Service Negotiation and Contracts: Further research</w:t>
            </w:r>
            <w:r w:rsidR="008E64D1">
              <w:rPr>
                <w:rFonts w:hint="eastAsia"/>
              </w:rPr>
              <w:t xml:space="preserve"> </w:t>
            </w:r>
            <w:r>
              <w:t>is needed to determine the types of contract that are appropriate</w:t>
            </w:r>
            <w:r w:rsidR="008E64D1">
              <w:rPr>
                <w:rFonts w:hint="eastAsia"/>
              </w:rPr>
              <w:t xml:space="preserve"> </w:t>
            </w:r>
            <w:r>
              <w:t>for Grid systems, how contracts can be policed and</w:t>
            </w:r>
            <w:r w:rsidR="008E64D1">
              <w:rPr>
                <w:rFonts w:hint="eastAsia"/>
              </w:rPr>
              <w:t xml:space="preserve"> </w:t>
            </w:r>
            <w:r>
              <w:t>enforced, the way in which negotiations can be organized to</w:t>
            </w:r>
            <w:r w:rsidR="008E64D1">
              <w:rPr>
                <w:rFonts w:hint="eastAsia"/>
              </w:rPr>
              <w:t xml:space="preserve"> </w:t>
            </w:r>
            <w:r>
              <w:t>be efficient and effective in Grid systems, and the types of</w:t>
            </w:r>
            <w:r w:rsidR="008E64D1">
              <w:rPr>
                <w:rFonts w:hint="eastAsia"/>
              </w:rPr>
              <w:t xml:space="preserve"> </w:t>
            </w:r>
            <w:r>
              <w:t>strategies that agents can be used to attain their negotiation</w:t>
            </w:r>
            <w:r w:rsidR="008E64D1">
              <w:rPr>
                <w:rFonts w:hint="eastAsia"/>
              </w:rPr>
              <w:t xml:space="preserve"> </w:t>
            </w:r>
            <w:r>
              <w:t>objectives. Another facet of this is that contracts need to be</w:t>
            </w:r>
            <w:r w:rsidR="008E64D1">
              <w:rPr>
                <w:rFonts w:hint="eastAsia"/>
              </w:rPr>
              <w:t xml:space="preserve"> </w:t>
            </w:r>
            <w:r>
              <w:t>represented in an interoperable manner.</w:t>
            </w:r>
          </w:p>
          <w:p w:rsidR="008E64D1" w:rsidRDefault="008E64D1" w:rsidP="004E2D22"/>
          <w:p w:rsidR="004E2D22" w:rsidRDefault="004E2D22" w:rsidP="004E2D22">
            <w:r>
              <w:t>3) Security, Trust, and Provenance: Further research</w:t>
            </w:r>
            <w:r w:rsidR="008E64D1">
              <w:rPr>
                <w:rFonts w:hint="eastAsia"/>
              </w:rPr>
              <w:t xml:space="preserve"> </w:t>
            </w:r>
            <w:r>
              <w:t>is needed to understand the processes, methods, and techniques</w:t>
            </w:r>
            <w:r w:rsidR="008E64D1">
              <w:rPr>
                <w:rFonts w:hint="eastAsia"/>
              </w:rPr>
              <w:t xml:space="preserve"> </w:t>
            </w:r>
            <w:r>
              <w:t>for establishing computational trust and determining</w:t>
            </w:r>
            <w:r w:rsidR="008E64D1">
              <w:rPr>
                <w:rFonts w:hint="eastAsia"/>
              </w:rPr>
              <w:t xml:space="preserve"> </w:t>
            </w:r>
            <w:r>
              <w:t>the provenance and quality of content and services in Grid</w:t>
            </w:r>
            <w:r w:rsidR="008E64D1">
              <w:rPr>
                <w:rFonts w:hint="eastAsia"/>
              </w:rPr>
              <w:t xml:space="preserve"> </w:t>
            </w:r>
            <w:r>
              <w:t>systems. This also extends to the issue of digital rights</w:t>
            </w:r>
            <w:r w:rsidR="008E64D1">
              <w:rPr>
                <w:rFonts w:hint="eastAsia"/>
              </w:rPr>
              <w:t xml:space="preserve"> </w:t>
            </w:r>
            <w:r>
              <w:t>management in making content available. Policies also need</w:t>
            </w:r>
            <w:r w:rsidR="008E64D1">
              <w:rPr>
                <w:rFonts w:hint="eastAsia"/>
              </w:rPr>
              <w:t xml:space="preserve"> </w:t>
            </w:r>
            <w:r>
              <w:t>to be represented and demand interoperability.</w:t>
            </w:r>
          </w:p>
          <w:p w:rsidR="008E64D1" w:rsidRDefault="008E64D1" w:rsidP="004E2D22"/>
          <w:p w:rsidR="004E2D22" w:rsidRDefault="004E2D22" w:rsidP="004E2D22">
            <w:r>
              <w:t>4) Metadata and Annotation: While the basic metadata</w:t>
            </w:r>
            <w:r w:rsidR="008E64D1">
              <w:rPr>
                <w:rFonts w:hint="eastAsia"/>
              </w:rPr>
              <w:t xml:space="preserve"> </w:t>
            </w:r>
            <w:r>
              <w:t>infrastructure already exists in the shape of RDF, metadata</w:t>
            </w:r>
            <w:r w:rsidR="008E64D1">
              <w:rPr>
                <w:rFonts w:hint="eastAsia"/>
              </w:rPr>
              <w:t xml:space="preserve"> </w:t>
            </w:r>
            <w:r>
              <w:t>issues have not been fully addressed in current Grid deployments.</w:t>
            </w:r>
            <w:r w:rsidR="008E64D1">
              <w:rPr>
                <w:rFonts w:hint="eastAsia"/>
              </w:rPr>
              <w:t xml:space="preserve"> </w:t>
            </w:r>
            <w:r>
              <w:t>It is relatively straightforward to deploy some of the</w:t>
            </w:r>
            <w:r w:rsidR="008E64D1">
              <w:rPr>
                <w:rFonts w:hint="eastAsia"/>
              </w:rPr>
              <w:t xml:space="preserve"> </w:t>
            </w:r>
            <w:r>
              <w:t>technology in this area, and this should be promoted. RDF,</w:t>
            </w:r>
            <w:r w:rsidR="008E64D1">
              <w:rPr>
                <w:rFonts w:hint="eastAsia"/>
              </w:rPr>
              <w:t xml:space="preserve"> </w:t>
            </w:r>
            <w:r>
              <w:t>for example, is already encoding metadata and annotations</w:t>
            </w:r>
            <w:r w:rsidR="008E64D1">
              <w:rPr>
                <w:rFonts w:hint="eastAsia"/>
              </w:rPr>
              <w:t xml:space="preserve"> </w:t>
            </w:r>
            <w:r>
              <w:t>as shared vocabularies or ontologies. However, there is still</w:t>
            </w:r>
            <w:r w:rsidR="008E64D1">
              <w:rPr>
                <w:rFonts w:hint="eastAsia"/>
              </w:rPr>
              <w:t xml:space="preserve"> </w:t>
            </w:r>
            <w:r>
              <w:t>a need for extensive work in the area of tools and methods</w:t>
            </w:r>
            <w:r w:rsidR="008E64D1">
              <w:rPr>
                <w:rFonts w:hint="eastAsia"/>
              </w:rPr>
              <w:t xml:space="preserve"> </w:t>
            </w:r>
            <w:r>
              <w:t>to support the design and deployment of ontologies. Annotation</w:t>
            </w:r>
            <w:r w:rsidR="008E64D1">
              <w:rPr>
                <w:rFonts w:hint="eastAsia"/>
              </w:rPr>
              <w:t xml:space="preserve"> </w:t>
            </w:r>
            <w:r>
              <w:t>tools and methods need to be developed so that emerging</w:t>
            </w:r>
            <w:r w:rsidR="008E64D1">
              <w:rPr>
                <w:rFonts w:hint="eastAsia"/>
              </w:rPr>
              <w:t xml:space="preserve"> </w:t>
            </w:r>
            <w:r>
              <w:t>metadata and ontologies can be applied to the large amount</w:t>
            </w:r>
            <w:r w:rsidR="008E64D1">
              <w:rPr>
                <w:rFonts w:hint="eastAsia"/>
              </w:rPr>
              <w:t xml:space="preserve"> </w:t>
            </w:r>
            <w:r>
              <w:t>of content that will be present in Grid applications.</w:t>
            </w:r>
            <w:r w:rsidR="008E64D1">
              <w:rPr>
                <w:rFonts w:hint="eastAsia"/>
              </w:rPr>
              <w:t xml:space="preserve"> </w:t>
            </w:r>
          </w:p>
          <w:p w:rsidR="008E64D1" w:rsidRDefault="008E64D1" w:rsidP="004E2D22"/>
          <w:p w:rsidR="004E2D22" w:rsidRDefault="004E2D22" w:rsidP="004E2D22">
            <w:r>
              <w:t xml:space="preserve">5) Content Processing and </w:t>
            </w:r>
            <w:proofErr w:type="spellStart"/>
            <w:r>
              <w:t>Curation</w:t>
            </w:r>
            <w:proofErr w:type="spellEnd"/>
            <w:r>
              <w:t>: Research is required</w:t>
            </w:r>
            <w:r w:rsidR="008E64D1">
              <w:rPr>
                <w:rFonts w:hint="eastAsia"/>
              </w:rPr>
              <w:t xml:space="preserve"> </w:t>
            </w:r>
            <w:r>
              <w:t xml:space="preserve">into incorporating a </w:t>
            </w:r>
            <w:r>
              <w:lastRenderedPageBreak/>
              <w:t>wide range of media into the</w:t>
            </w:r>
            <w:r w:rsidR="008E64D1">
              <w:rPr>
                <w:rFonts w:hint="eastAsia"/>
              </w:rPr>
              <w:t xml:space="preserve"> </w:t>
            </w:r>
            <w:r>
              <w:t>e-Research infrastructure. This will include video, audio,</w:t>
            </w:r>
            <w:r w:rsidR="008E64D1">
              <w:rPr>
                <w:rFonts w:hint="eastAsia"/>
              </w:rPr>
              <w:t xml:space="preserve"> </w:t>
            </w:r>
            <w:r>
              <w:t>domain-specific data, and a wide range of imaging methods.</w:t>
            </w:r>
            <w:r w:rsidR="008E64D1">
              <w:rPr>
                <w:rFonts w:hint="eastAsia"/>
              </w:rPr>
              <w:t xml:space="preserve"> </w:t>
            </w:r>
            <w:r>
              <w:t>Research is also needed into the association of metadata</w:t>
            </w:r>
            <w:r w:rsidR="008E64D1">
              <w:rPr>
                <w:rFonts w:hint="eastAsia"/>
              </w:rPr>
              <w:t xml:space="preserve"> </w:t>
            </w:r>
            <w:r>
              <w:t>and annotation with these various media forms, including</w:t>
            </w:r>
            <w:r w:rsidR="008E64D1">
              <w:rPr>
                <w:rFonts w:hint="eastAsia"/>
              </w:rPr>
              <w:t xml:space="preserve"> </w:t>
            </w:r>
            <w:r>
              <w:t xml:space="preserve">distributed collaborative annotation. As </w:t>
            </w:r>
            <w:proofErr w:type="spellStart"/>
            <w:r>
              <w:t>curation</w:t>
            </w:r>
            <w:proofErr w:type="spellEnd"/>
            <w:r>
              <w:t xml:space="preserve"> becomes</w:t>
            </w:r>
            <w:r w:rsidR="008E64D1">
              <w:rPr>
                <w:rFonts w:hint="eastAsia"/>
              </w:rPr>
              <w:t xml:space="preserve"> </w:t>
            </w:r>
            <w:r>
              <w:t>increasingly automated, we look toward what might be</w:t>
            </w:r>
            <w:r w:rsidR="008E64D1">
              <w:rPr>
                <w:rFonts w:hint="eastAsia"/>
              </w:rPr>
              <w:t xml:space="preserve"> </w:t>
            </w:r>
            <w:r>
              <w:t xml:space="preserve">termed “autonomic </w:t>
            </w:r>
            <w:proofErr w:type="spellStart"/>
            <w:r>
              <w:t>curation</w:t>
            </w:r>
            <w:proofErr w:type="spellEnd"/>
            <w:r>
              <w:t>.”</w:t>
            </w:r>
          </w:p>
          <w:p w:rsidR="008E64D1" w:rsidRDefault="008E64D1" w:rsidP="004E2D22"/>
          <w:p w:rsidR="008156C8" w:rsidRDefault="004E2D22" w:rsidP="004E2D22">
            <w:r>
              <w:t>6) Knowledge Technologies: In addition to the requirement</w:t>
            </w:r>
            <w:r w:rsidR="008E64D1">
              <w:rPr>
                <w:rFonts w:hint="eastAsia"/>
              </w:rPr>
              <w:t xml:space="preserve"> </w:t>
            </w:r>
            <w:r>
              <w:t>for the research in metadata and annotation, there is</w:t>
            </w:r>
            <w:r w:rsidR="008E64D1">
              <w:rPr>
                <w:rFonts w:hint="eastAsia"/>
              </w:rPr>
              <w:t xml:space="preserve"> </w:t>
            </w:r>
            <w:r>
              <w:t>a need for a range of other knowledge technologies to be</w:t>
            </w:r>
            <w:r w:rsidR="008E64D1">
              <w:rPr>
                <w:rFonts w:hint="eastAsia"/>
              </w:rPr>
              <w:t xml:space="preserve"> </w:t>
            </w:r>
            <w:r>
              <w:t>developed and customized for use in e-Science contexts.</w:t>
            </w:r>
            <w:r w:rsidR="008E64D1">
              <w:rPr>
                <w:rFonts w:hint="eastAsia"/>
              </w:rPr>
              <w:t xml:space="preserve"> </w:t>
            </w:r>
            <w:r>
              <w:t>These include knowledge capture tools and methods, dynamic</w:t>
            </w:r>
            <w:r w:rsidR="008E64D1">
              <w:rPr>
                <w:rFonts w:hint="eastAsia"/>
              </w:rPr>
              <w:t xml:space="preserve"> </w:t>
            </w:r>
            <w:r>
              <w:t>content linking, annotation based search, annotated</w:t>
            </w:r>
            <w:r w:rsidR="008E64D1">
              <w:rPr>
                <w:rFonts w:hint="eastAsia"/>
              </w:rPr>
              <w:t xml:space="preserve"> </w:t>
            </w:r>
            <w:r>
              <w:t>reuse repositories, natural language processing methods (for</w:t>
            </w:r>
            <w:r w:rsidR="008E64D1">
              <w:rPr>
                <w:rFonts w:hint="eastAsia"/>
              </w:rPr>
              <w:t xml:space="preserve"> </w:t>
            </w:r>
            <w:r>
              <w:t>content tagging, mark-up, generation, and summarization),</w:t>
            </w:r>
            <w:r w:rsidR="008E64D1">
              <w:rPr>
                <w:rFonts w:hint="eastAsia"/>
              </w:rPr>
              <w:t xml:space="preserve"> </w:t>
            </w:r>
            <w:r>
              <w:t>data mining, machine learning, and Internet reasoning services.</w:t>
            </w:r>
            <w:r w:rsidR="008E64D1">
              <w:rPr>
                <w:rFonts w:hint="eastAsia"/>
              </w:rPr>
              <w:t xml:space="preserve"> </w:t>
            </w:r>
            <w:r>
              <w:t>These technologies will need shared ontologies and</w:t>
            </w:r>
            <w:r w:rsidR="008E64D1">
              <w:rPr>
                <w:rFonts w:hint="eastAsia"/>
              </w:rPr>
              <w:t xml:space="preserve"> </w:t>
            </w:r>
            <w:r>
              <w:t>service description languages if they are to be integrated</w:t>
            </w:r>
            <w:r w:rsidR="008E64D1">
              <w:rPr>
                <w:rFonts w:hint="eastAsia"/>
              </w:rPr>
              <w:t xml:space="preserve"> </w:t>
            </w:r>
            <w:r>
              <w:t>into the e-Science workflow. The problem of composing</w:t>
            </w:r>
            <w:r w:rsidR="008E64D1">
              <w:rPr>
                <w:rFonts w:hint="eastAsia"/>
              </w:rPr>
              <w:t xml:space="preserve"> </w:t>
            </w:r>
            <w:r>
              <w:t>task-achieving services from collections of other services</w:t>
            </w:r>
            <w:r w:rsidR="008E64D1">
              <w:rPr>
                <w:rFonts w:hint="eastAsia"/>
              </w:rPr>
              <w:t xml:space="preserve"> </w:t>
            </w:r>
            <w:r>
              <w:t>is an important research area. These technologies will also</w:t>
            </w:r>
            <w:r w:rsidR="008E64D1">
              <w:rPr>
                <w:rFonts w:hint="eastAsia"/>
              </w:rPr>
              <w:t xml:space="preserve"> </w:t>
            </w:r>
            <w:r>
              <w:t>need to be incorporated into the pervasive devices and smart</w:t>
            </w:r>
            <w:r w:rsidR="00A24D14">
              <w:rPr>
                <w:rFonts w:hint="eastAsia"/>
              </w:rPr>
              <w:t xml:space="preserve"> </w:t>
            </w:r>
            <w:r>
              <w:t>laboratory contexts that will emerge in e-Research.</w:t>
            </w:r>
          </w:p>
          <w:p w:rsidR="008E64D1" w:rsidRDefault="008E64D1" w:rsidP="004E2D22"/>
          <w:p w:rsidR="004E2D22" w:rsidRDefault="004E2D22" w:rsidP="004E2D22">
            <w:r>
              <w:t>7) Design and Deploy: Research is needed to make it</w:t>
            </w:r>
            <w:r w:rsidR="008E64D1">
              <w:rPr>
                <w:rFonts w:hint="eastAsia"/>
              </w:rPr>
              <w:t xml:space="preserve"> </w:t>
            </w:r>
            <w:r>
              <w:t>easier to design, configure, and deploy applications. Specifically,</w:t>
            </w:r>
            <w:r w:rsidR="008E64D1">
              <w:rPr>
                <w:rFonts w:hint="eastAsia"/>
              </w:rPr>
              <w:t xml:space="preserve"> </w:t>
            </w:r>
            <w:r>
              <w:t>Grid infrastructure and applications need to be easy to</w:t>
            </w:r>
            <w:r w:rsidR="008D7FEE">
              <w:rPr>
                <w:rFonts w:hint="eastAsia"/>
              </w:rPr>
              <w:t xml:space="preserve"> </w:t>
            </w:r>
            <w:r>
              <w:t>use by all users in the lifecycle—from design, through development,</w:t>
            </w:r>
            <w:r w:rsidR="008E64D1">
              <w:rPr>
                <w:rFonts w:hint="eastAsia"/>
              </w:rPr>
              <w:t xml:space="preserve"> </w:t>
            </w:r>
            <w:r>
              <w:t>deployment, operation, maintenance, and reuse.</w:t>
            </w:r>
          </w:p>
          <w:p w:rsidR="008E64D1" w:rsidRDefault="008E64D1" w:rsidP="004E2D22"/>
          <w:p w:rsidR="004E2D22" w:rsidRDefault="004E2D22" w:rsidP="004E2D22">
            <w:r>
              <w:t>8) Interaction: Research is required into methods and</w:t>
            </w:r>
            <w:r w:rsidR="008E64D1">
              <w:rPr>
                <w:rFonts w:hint="eastAsia"/>
              </w:rPr>
              <w:t xml:space="preserve"> </w:t>
            </w:r>
            <w:r>
              <w:t>techniques that allow information to be visualized in ways</w:t>
            </w:r>
            <w:r w:rsidR="008E64D1">
              <w:rPr>
                <w:rFonts w:hint="eastAsia"/>
              </w:rPr>
              <w:t xml:space="preserve"> </w:t>
            </w:r>
            <w:r>
              <w:t xml:space="preserve">consistent with the e-Research collaborative </w:t>
            </w:r>
            <w:r>
              <w:lastRenderedPageBreak/>
              <w:t>effort. This</w:t>
            </w:r>
            <w:r w:rsidR="008E64D1">
              <w:rPr>
                <w:rFonts w:hint="eastAsia"/>
              </w:rPr>
              <w:t xml:space="preserve"> </w:t>
            </w:r>
            <w:r>
              <w:t>will also involve customizing content in ways that reflect</w:t>
            </w:r>
            <w:r w:rsidR="008E64D1">
              <w:rPr>
                <w:rFonts w:hint="eastAsia"/>
              </w:rPr>
              <w:t xml:space="preserve"> </w:t>
            </w:r>
            <w:r>
              <w:t>localized context and should allow for personalization and</w:t>
            </w:r>
            <w:r w:rsidR="009B4BC2">
              <w:rPr>
                <w:rFonts w:hint="eastAsia"/>
              </w:rPr>
              <w:t xml:space="preserve"> </w:t>
            </w:r>
            <w:r>
              <w:t>adaptation. The intersection of the Semantic Grid with the</w:t>
            </w:r>
            <w:r w:rsidR="009B4BC2">
              <w:rPr>
                <w:rFonts w:hint="eastAsia"/>
              </w:rPr>
              <w:t xml:space="preserve"> </w:t>
            </w:r>
            <w:r>
              <w:t>physical world exposes semantics at the interaction interface.</w:t>
            </w:r>
          </w:p>
          <w:p w:rsidR="009B4BC2" w:rsidRDefault="009B4BC2" w:rsidP="004E2D22"/>
          <w:p w:rsidR="004E2D22" w:rsidRDefault="004E2D22" w:rsidP="004E2D22">
            <w:r>
              <w:t>9) Collaboration: Much more needs to be done to understand</w:t>
            </w:r>
            <w:r w:rsidR="009B4BC2">
              <w:rPr>
                <w:rFonts w:hint="eastAsia"/>
              </w:rPr>
              <w:t xml:space="preserve"> </w:t>
            </w:r>
            <w:r>
              <w:t>the workflow of current and future e-Science collaborations.</w:t>
            </w:r>
            <w:r w:rsidR="009B4BC2">
              <w:rPr>
                <w:rFonts w:hint="eastAsia"/>
              </w:rPr>
              <w:t xml:space="preserve"> </w:t>
            </w:r>
            <w:r>
              <w:t>Users should be able to form, maintain, and disband</w:t>
            </w:r>
            <w:r w:rsidR="009B4BC2">
              <w:rPr>
                <w:rFonts w:hint="eastAsia"/>
              </w:rPr>
              <w:t xml:space="preserve"> </w:t>
            </w:r>
            <w:r>
              <w:t>communities of practice with restricted membership criteria</w:t>
            </w:r>
            <w:r w:rsidR="009B4BC2">
              <w:rPr>
                <w:rFonts w:hint="eastAsia"/>
              </w:rPr>
              <w:t xml:space="preserve"> </w:t>
            </w:r>
            <w:r>
              <w:t>and rules of operation. Currently, most studies focus on the</w:t>
            </w:r>
            <w:r w:rsidR="009B4BC2">
              <w:rPr>
                <w:rFonts w:hint="eastAsia"/>
              </w:rPr>
              <w:t xml:space="preserve"> </w:t>
            </w:r>
            <w:r>
              <w:t>e-Science infrastructure behind the socket on the wall. However,</w:t>
            </w:r>
            <w:r w:rsidR="009B4BC2">
              <w:rPr>
                <w:rFonts w:hint="eastAsia"/>
              </w:rPr>
              <w:t xml:space="preserve"> </w:t>
            </w:r>
            <w:r>
              <w:t>this infrastructure will not be used unless it fits in with</w:t>
            </w:r>
            <w:r w:rsidR="009B4BC2">
              <w:rPr>
                <w:rFonts w:hint="eastAsia"/>
              </w:rPr>
              <w:t xml:space="preserve"> </w:t>
            </w:r>
            <w:r>
              <w:t>the working environment of the e-Scientists. This process has</w:t>
            </w:r>
            <w:r w:rsidR="009B4BC2">
              <w:rPr>
                <w:rFonts w:hint="eastAsia"/>
              </w:rPr>
              <w:t xml:space="preserve"> </w:t>
            </w:r>
            <w:r>
              <w:t>not been studied explicitly and there is a pressing need to</w:t>
            </w:r>
            <w:r w:rsidR="009B4BC2">
              <w:rPr>
                <w:rFonts w:hint="eastAsia"/>
              </w:rPr>
              <w:t xml:space="preserve"> </w:t>
            </w:r>
            <w:r>
              <w:t>gather and understand these requirements. There is also a</w:t>
            </w:r>
            <w:r w:rsidR="009B4BC2">
              <w:rPr>
                <w:rFonts w:hint="eastAsia"/>
              </w:rPr>
              <w:t xml:space="preserve"> </w:t>
            </w:r>
            <w:r>
              <w:t>need to collect real requirements from users, to collect use</w:t>
            </w:r>
            <w:r w:rsidR="009B4BC2">
              <w:rPr>
                <w:rFonts w:hint="eastAsia"/>
              </w:rPr>
              <w:t xml:space="preserve"> </w:t>
            </w:r>
            <w:r>
              <w:t>cases, and to engage in some evaluative and comparative</w:t>
            </w:r>
            <w:r w:rsidR="009B4BC2">
              <w:rPr>
                <w:rFonts w:hint="eastAsia"/>
              </w:rPr>
              <w:t xml:space="preserve"> </w:t>
            </w:r>
            <w:r>
              <w:t>work. Finally, we need to understand more fully the process</w:t>
            </w:r>
            <w:r w:rsidR="009B4BC2">
              <w:rPr>
                <w:rFonts w:hint="eastAsia"/>
              </w:rPr>
              <w:t xml:space="preserve"> </w:t>
            </w:r>
            <w:r>
              <w:t>of collaboration in e-Science.</w:t>
            </w:r>
          </w:p>
          <w:p w:rsidR="009B4BC2" w:rsidRDefault="009B4BC2" w:rsidP="004E2D22"/>
          <w:p w:rsidR="004E2D22" w:rsidRDefault="004E2D22" w:rsidP="004E2D22">
            <w:r>
              <w:t>10) Pervasive Computing: Currently, most references</w:t>
            </w:r>
            <w:r w:rsidR="009B4BC2">
              <w:rPr>
                <w:rFonts w:hint="eastAsia"/>
              </w:rPr>
              <w:t xml:space="preserve"> </w:t>
            </w:r>
            <w:r>
              <w:t>and discussions about Grids imply that their primary task</w:t>
            </w:r>
            <w:r w:rsidR="009B4BC2">
              <w:rPr>
                <w:rFonts w:hint="eastAsia"/>
              </w:rPr>
              <w:t xml:space="preserve"> </w:t>
            </w:r>
            <w:r>
              <w:t>is to enable global access to huge amounts of computational</w:t>
            </w:r>
            <w:r w:rsidR="009B4BC2">
              <w:rPr>
                <w:rFonts w:hint="eastAsia"/>
              </w:rPr>
              <w:t xml:space="preserve"> </w:t>
            </w:r>
            <w:r>
              <w:t>power. Generically, however, we believe Grids should</w:t>
            </w:r>
            <w:r w:rsidR="009B4BC2">
              <w:rPr>
                <w:rFonts w:hint="eastAsia"/>
              </w:rPr>
              <w:t xml:space="preserve"> </w:t>
            </w:r>
            <w:r>
              <w:t>be thought of as the means of providing seamless and</w:t>
            </w:r>
            <w:r w:rsidR="009B4BC2">
              <w:rPr>
                <w:rFonts w:hint="eastAsia"/>
              </w:rPr>
              <w:t xml:space="preserve"> </w:t>
            </w:r>
            <w:r>
              <w:t>transparent access from and to a diverse set of networked</w:t>
            </w:r>
            <w:r w:rsidR="009B4BC2">
              <w:rPr>
                <w:rFonts w:hint="eastAsia"/>
              </w:rPr>
              <w:t xml:space="preserve"> </w:t>
            </w:r>
            <w:r>
              <w:t>resources. These resources can range from PDAs to supercomputers</w:t>
            </w:r>
            <w:r w:rsidR="009B4BC2">
              <w:rPr>
                <w:rFonts w:hint="eastAsia"/>
              </w:rPr>
              <w:t xml:space="preserve"> </w:t>
            </w:r>
            <w:r>
              <w:t>and from sensors and smart laboratories to</w:t>
            </w:r>
            <w:r w:rsidR="009B4BC2">
              <w:rPr>
                <w:rFonts w:hint="eastAsia"/>
              </w:rPr>
              <w:t xml:space="preserve"> </w:t>
            </w:r>
            <w:r>
              <w:t xml:space="preserve">satellite </w:t>
            </w:r>
            <w:proofErr w:type="spellStart"/>
            <w:r>
              <w:t>feeds.We</w:t>
            </w:r>
            <w:proofErr w:type="spellEnd"/>
            <w:r>
              <w:t xml:space="preserve"> believe that for e-Science to be successful</w:t>
            </w:r>
            <w:r w:rsidR="009B4BC2">
              <w:rPr>
                <w:rFonts w:hint="eastAsia"/>
              </w:rPr>
              <w:t xml:space="preserve"> </w:t>
            </w:r>
            <w:r>
              <w:t>and for the Grid to be effectively exploited, much more</w:t>
            </w:r>
            <w:r w:rsidR="009B4BC2">
              <w:rPr>
                <w:rFonts w:hint="eastAsia"/>
              </w:rPr>
              <w:t xml:space="preserve"> </w:t>
            </w:r>
            <w:r>
              <w:t>attention needs to focus on how laboratories need to be</w:t>
            </w:r>
            <w:r w:rsidR="009B4BC2">
              <w:rPr>
                <w:rFonts w:hint="eastAsia"/>
              </w:rPr>
              <w:t xml:space="preserve"> </w:t>
            </w:r>
            <w:r>
              <w:t>instrumented and augmented. For example, we believe it</w:t>
            </w:r>
            <w:r w:rsidR="009B4BC2">
              <w:rPr>
                <w:rFonts w:hint="eastAsia"/>
              </w:rPr>
              <w:t xml:space="preserve"> </w:t>
            </w:r>
            <w:r>
              <w:t>is essential to develop infrastructure that allows a range of</w:t>
            </w:r>
            <w:r w:rsidR="009B4BC2">
              <w:rPr>
                <w:rFonts w:hint="eastAsia"/>
              </w:rPr>
              <w:t xml:space="preserve"> </w:t>
            </w:r>
            <w:r>
              <w:t>equipment to advertise its presence, be linked together, and</w:t>
            </w:r>
            <w:r w:rsidR="009B4BC2">
              <w:rPr>
                <w:rFonts w:hint="eastAsia"/>
              </w:rPr>
              <w:t xml:space="preserve"> </w:t>
            </w:r>
            <w:r>
              <w:t>annotate/markup content it is receiving or producing.</w:t>
            </w:r>
          </w:p>
          <w:p w:rsidR="009B4BC2" w:rsidRDefault="009B4BC2" w:rsidP="004E2D22"/>
          <w:p w:rsidR="004E2D22" w:rsidRDefault="004E2D22" w:rsidP="004E2D22">
            <w:r>
              <w:t>Moreover, we also believe that many of the issues,</w:t>
            </w:r>
            <w:r w:rsidR="009B4BC2">
              <w:rPr>
                <w:rFonts w:hint="eastAsia"/>
              </w:rPr>
              <w:t xml:space="preserve"> </w:t>
            </w:r>
            <w:r>
              <w:t>technologies and solutions developed in the context of</w:t>
            </w:r>
            <w:r w:rsidR="009B4BC2">
              <w:rPr>
                <w:rFonts w:hint="eastAsia"/>
              </w:rPr>
              <w:t xml:space="preserve"> </w:t>
            </w:r>
            <w:r>
              <w:t>e-Research can be exploited in other domains where groups</w:t>
            </w:r>
            <w:r w:rsidR="009B4BC2">
              <w:rPr>
                <w:rFonts w:hint="eastAsia"/>
              </w:rPr>
              <w:t xml:space="preserve"> </w:t>
            </w:r>
            <w:r>
              <w:t>of diverse stakeholders need to come together electronically</w:t>
            </w:r>
            <w:r w:rsidR="009B4BC2">
              <w:rPr>
                <w:rFonts w:hint="eastAsia"/>
              </w:rPr>
              <w:t xml:space="preserve"> </w:t>
            </w:r>
            <w:r>
              <w:t>and interact in flexible ways. Thus we believe that it is</w:t>
            </w:r>
            <w:r w:rsidR="009B4BC2">
              <w:rPr>
                <w:rFonts w:hint="eastAsia"/>
              </w:rPr>
              <w:t xml:space="preserve"> </w:t>
            </w:r>
            <w:r>
              <w:t>important that relationships are established and exploitation</w:t>
            </w:r>
            <w:r w:rsidR="009B4BC2">
              <w:rPr>
                <w:rFonts w:hint="eastAsia"/>
              </w:rPr>
              <w:t xml:space="preserve"> </w:t>
            </w:r>
            <w:r>
              <w:t>routes are explored with domains such as e-Business,</w:t>
            </w:r>
            <w:r w:rsidR="009B4BC2">
              <w:rPr>
                <w:rFonts w:hint="eastAsia"/>
              </w:rPr>
              <w:t xml:space="preserve"> </w:t>
            </w:r>
            <w:r>
              <w:t>e-Commerce, e-Education, and e-Entertainment.</w:t>
            </w:r>
            <w:r w:rsidR="009B4BC2">
              <w:rPr>
                <w:rFonts w:hint="eastAsia"/>
              </w:rPr>
              <w:t xml:space="preserve"> </w:t>
            </w:r>
          </w:p>
          <w:p w:rsidR="009B4BC2" w:rsidRDefault="009B4BC2" w:rsidP="004E2D22"/>
          <w:p w:rsidR="004E2D22" w:rsidRDefault="004E2D22" w:rsidP="004E2D22">
            <w:r>
              <w:t>To sum up, three years of progress have confirmed the value</w:t>
            </w:r>
            <w:r w:rsidR="009B4BC2">
              <w:rPr>
                <w:rFonts w:hint="eastAsia"/>
              </w:rPr>
              <w:t xml:space="preserve"> </w:t>
            </w:r>
            <w:r>
              <w:t>of the Semantic Grid vision and this emerging community</w:t>
            </w:r>
            <w:r w:rsidR="009B4BC2">
              <w:rPr>
                <w:rFonts w:hint="eastAsia"/>
              </w:rPr>
              <w:t xml:space="preserve"> </w:t>
            </w:r>
            <w:r>
              <w:t>is achieving significant momentum. There are still many</w:t>
            </w:r>
            <w:r w:rsidR="009B4BC2">
              <w:rPr>
                <w:rFonts w:hint="eastAsia"/>
              </w:rPr>
              <w:t xml:space="preserve"> </w:t>
            </w:r>
            <w:r>
              <w:t>challenges. Some of the technical ones have been highlighted.</w:t>
            </w:r>
            <w:r w:rsidR="009B4BC2">
              <w:rPr>
                <w:rFonts w:hint="eastAsia"/>
              </w:rPr>
              <w:t xml:space="preserve"> </w:t>
            </w:r>
            <w:r>
              <w:t>However, others arise from the need to bring together</w:t>
            </w:r>
            <w:r w:rsidR="009B4BC2">
              <w:rPr>
                <w:rFonts w:hint="eastAsia"/>
              </w:rPr>
              <w:t xml:space="preserve"> </w:t>
            </w:r>
            <w:r>
              <w:t>the research communities to achieve the Semantic Grid</w:t>
            </w:r>
            <w:r w:rsidR="009B4BC2">
              <w:rPr>
                <w:rFonts w:hint="eastAsia"/>
              </w:rPr>
              <w:t xml:space="preserve"> </w:t>
            </w:r>
            <w:r>
              <w:t>ambitions. This can be viewed as building bridges in order</w:t>
            </w:r>
            <w:r w:rsidR="009B4BC2">
              <w:rPr>
                <w:rFonts w:hint="eastAsia"/>
              </w:rPr>
              <w:t xml:space="preserve"> </w:t>
            </w:r>
            <w:r>
              <w:t>to build bridges. We need to bring communities together to</w:t>
            </w:r>
            <w:r w:rsidR="009B4BC2">
              <w:rPr>
                <w:rFonts w:hint="eastAsia"/>
              </w:rPr>
              <w:t xml:space="preserve"> </w:t>
            </w:r>
            <w:r>
              <w:t>create the Semantic Grid, which can then be used for flexible</w:t>
            </w:r>
            <w:r>
              <w:rPr>
                <w:rFonts w:hint="eastAsia"/>
              </w:rPr>
              <w:t xml:space="preserve"> </w:t>
            </w:r>
            <w:r>
              <w:t>collaborations and computations on a global scale—for the</w:t>
            </w:r>
            <w:r w:rsidR="009B4BC2">
              <w:rPr>
                <w:rFonts w:hint="eastAsia"/>
              </w:rPr>
              <w:t xml:space="preserve"> </w:t>
            </w:r>
            <w:r>
              <w:t>creation of new scientific results, new business, and even</w:t>
            </w:r>
            <w:r w:rsidR="009B4BC2">
              <w:rPr>
                <w:rFonts w:hint="eastAsia"/>
              </w:rPr>
              <w:t xml:space="preserve"> </w:t>
            </w:r>
            <w:r>
              <w:t>new research disciplines.</w:t>
            </w:r>
          </w:p>
          <w:p w:rsidR="009B4BC2" w:rsidRDefault="009B4BC2" w:rsidP="004E2D22"/>
          <w:p w:rsidR="004E2D22" w:rsidRDefault="004E2D22" w:rsidP="004E2D22">
            <w:r>
              <w:t>ACKNOWLEDGMENT</w:t>
            </w:r>
          </w:p>
          <w:p w:rsidR="009B4BC2" w:rsidRDefault="009B4BC2" w:rsidP="004E2D22"/>
          <w:p w:rsidR="004E2D22" w:rsidRDefault="004E2D22" w:rsidP="004E2D22">
            <w:r>
              <w:t>Many people have contributed to the activities which drive</w:t>
            </w:r>
            <w:r w:rsidR="009B4BC2">
              <w:rPr>
                <w:rFonts w:hint="eastAsia"/>
              </w:rPr>
              <w:t xml:space="preserve"> </w:t>
            </w:r>
            <w:r>
              <w:t>the Semantic Grid research agenda forward, including C.</w:t>
            </w:r>
            <w:r w:rsidR="009B4BC2">
              <w:rPr>
                <w:rFonts w:hint="eastAsia"/>
              </w:rPr>
              <w:t xml:space="preserve"> </w:t>
            </w:r>
            <w:r>
              <w:t xml:space="preserve">Goble, T. Hey, J. </w:t>
            </w:r>
            <w:proofErr w:type="spellStart"/>
            <w:r>
              <w:t>Hendler</w:t>
            </w:r>
            <w:proofErr w:type="spellEnd"/>
            <w:r>
              <w:t xml:space="preserve">, Y. Gil, C. </w:t>
            </w:r>
            <w:proofErr w:type="spellStart"/>
            <w:r>
              <w:t>Kesselman</w:t>
            </w:r>
            <w:proofErr w:type="spellEnd"/>
            <w:r>
              <w:t>, G. Fox, I.</w:t>
            </w:r>
            <w:r w:rsidR="009B4BC2">
              <w:rPr>
                <w:rFonts w:hint="eastAsia"/>
              </w:rPr>
              <w:t xml:space="preserve"> </w:t>
            </w:r>
            <w:r>
              <w:t xml:space="preserve">Foster, L. Moreau, S. Cox, J. Frey, T. Payne, and M. </w:t>
            </w:r>
            <w:proofErr w:type="spellStart"/>
            <w:r>
              <w:t>Surridge</w:t>
            </w:r>
            <w:proofErr w:type="spellEnd"/>
            <w:r>
              <w:t>.</w:t>
            </w:r>
            <w:r w:rsidR="009B4BC2">
              <w:rPr>
                <w:rFonts w:hint="eastAsia"/>
              </w:rPr>
              <w:t xml:space="preserve"> </w:t>
            </w:r>
            <w:r>
              <w:t>In particular, C. Goble has been a major force in the</w:t>
            </w:r>
            <w:r w:rsidR="009B4BC2">
              <w:rPr>
                <w:rFonts w:hint="eastAsia"/>
              </w:rPr>
              <w:t xml:space="preserve"> </w:t>
            </w:r>
            <w:r>
              <w:t>Semantic Grid community since the outset, leading the flagship</w:t>
            </w:r>
            <w:r w:rsidR="009B4BC2">
              <w:rPr>
                <w:rFonts w:hint="eastAsia"/>
              </w:rPr>
              <w:t xml:space="preserve"> </w:t>
            </w:r>
            <w:r>
              <w:t xml:space="preserve">UK Semantic Grid project </w:t>
            </w:r>
            <w:proofErr w:type="spellStart"/>
            <w:r w:rsidRPr="004E2D22">
              <w:rPr>
                <w:rFonts w:hint="eastAsia"/>
                <w:vertAlign w:val="superscript"/>
              </w:rPr>
              <w:t>my</w:t>
            </w:r>
            <w:r>
              <w:t>Grid</w:t>
            </w:r>
            <w:proofErr w:type="spellEnd"/>
            <w:r>
              <w:t xml:space="preserve"> and co-chairing the</w:t>
            </w:r>
            <w:r w:rsidR="009B4BC2">
              <w:rPr>
                <w:rFonts w:hint="eastAsia"/>
              </w:rPr>
              <w:t xml:space="preserve"> </w:t>
            </w:r>
            <w:r>
              <w:t>Semantic Grid Research Group in the Global Grid Forum.</w:t>
            </w:r>
          </w:p>
          <w:p w:rsidR="009B4BC2" w:rsidRDefault="009B4BC2" w:rsidP="004E2D22"/>
          <w:p w:rsidR="004E2D22" w:rsidRDefault="004E2D22" w:rsidP="004E2D22">
            <w:r>
              <w:lastRenderedPageBreak/>
              <w:t>REFERENCES</w:t>
            </w:r>
          </w:p>
          <w:p w:rsidR="004E2D22" w:rsidRPr="004E2D22" w:rsidRDefault="004E2D22" w:rsidP="004E2D22">
            <w:pPr>
              <w:rPr>
                <w:sz w:val="18"/>
                <w:szCs w:val="18"/>
              </w:rPr>
            </w:pPr>
            <w:r w:rsidRPr="004E2D22">
              <w:rPr>
                <w:sz w:val="18"/>
                <w:szCs w:val="18"/>
              </w:rPr>
              <w:t xml:space="preserve">[1] </w:t>
            </w:r>
            <w:smartTag w:uri="urn:schemas-microsoft-com:office:smarttags" w:element="place">
              <w:r w:rsidRPr="004E2D22">
                <w:rPr>
                  <w:sz w:val="18"/>
                  <w:szCs w:val="18"/>
                </w:rPr>
                <w:t>I.</w:t>
              </w:r>
            </w:smartTag>
            <w:r w:rsidRPr="004E2D22">
              <w:rPr>
                <w:sz w:val="18"/>
                <w:szCs w:val="18"/>
              </w:rPr>
              <w:t xml:space="preserve"> Foster and C. </w:t>
            </w:r>
            <w:proofErr w:type="spellStart"/>
            <w:r w:rsidRPr="004E2D22">
              <w:rPr>
                <w:sz w:val="18"/>
                <w:szCs w:val="18"/>
              </w:rPr>
              <w:t>Kesselman</w:t>
            </w:r>
            <w:proofErr w:type="spellEnd"/>
            <w:r w:rsidRPr="004E2D22">
              <w:rPr>
                <w:sz w:val="18"/>
                <w:szCs w:val="18"/>
              </w:rPr>
              <w:t>, The Grid: Blueprint for a New Computing</w:t>
            </w:r>
            <w:r w:rsidR="009B4BC2">
              <w:rPr>
                <w:rFonts w:hint="eastAsia"/>
                <w:sz w:val="18"/>
                <w:szCs w:val="18"/>
              </w:rPr>
              <w:t xml:space="preserve"> </w:t>
            </w:r>
            <w:r w:rsidRPr="004E2D22">
              <w:rPr>
                <w:sz w:val="18"/>
                <w:szCs w:val="18"/>
              </w:rPr>
              <w:t xml:space="preserve">Infrastructure. </w:t>
            </w:r>
            <w:smartTag w:uri="urn:schemas-microsoft-com:office:smarttags" w:element="place">
              <w:smartTag w:uri="urn:schemas-microsoft-com:office:smarttags" w:element="City">
                <w:r w:rsidRPr="004E2D22">
                  <w:rPr>
                    <w:sz w:val="18"/>
                    <w:szCs w:val="18"/>
                  </w:rPr>
                  <w:t>San Mateo</w:t>
                </w:r>
              </w:smartTag>
              <w:r w:rsidRPr="004E2D22">
                <w:rPr>
                  <w:sz w:val="18"/>
                  <w:szCs w:val="18"/>
                </w:rPr>
                <w:t xml:space="preserve">, </w:t>
              </w:r>
              <w:smartTag w:uri="urn:schemas-microsoft-com:office:smarttags" w:element="State">
                <w:r w:rsidRPr="004E2D22">
                  <w:rPr>
                    <w:sz w:val="18"/>
                    <w:szCs w:val="18"/>
                  </w:rPr>
                  <w:t>CA</w:t>
                </w:r>
              </w:smartTag>
            </w:smartTag>
            <w:r w:rsidRPr="004E2D22">
              <w:rPr>
                <w:sz w:val="18"/>
                <w:szCs w:val="18"/>
              </w:rPr>
              <w:t>: Morgan Kaufmann, 1999.</w:t>
            </w:r>
          </w:p>
          <w:p w:rsidR="004E2D22" w:rsidRPr="004E2D22" w:rsidRDefault="004E2D22" w:rsidP="004E2D22">
            <w:pPr>
              <w:rPr>
                <w:sz w:val="18"/>
                <w:szCs w:val="18"/>
              </w:rPr>
            </w:pPr>
            <w:r w:rsidRPr="004E2D22">
              <w:rPr>
                <w:sz w:val="18"/>
                <w:szCs w:val="18"/>
              </w:rPr>
              <w:t xml:space="preserve">[2] I. Foster, C. </w:t>
            </w:r>
            <w:proofErr w:type="spellStart"/>
            <w:r w:rsidRPr="004E2D22">
              <w:rPr>
                <w:sz w:val="18"/>
                <w:szCs w:val="18"/>
              </w:rPr>
              <w:t>Kesselman</w:t>
            </w:r>
            <w:proofErr w:type="spellEnd"/>
            <w:r w:rsidRPr="004E2D22">
              <w:rPr>
                <w:sz w:val="18"/>
                <w:szCs w:val="18"/>
              </w:rPr>
              <w:t xml:space="preserve">, and </w:t>
            </w:r>
            <w:smartTag w:uri="urn:schemas-microsoft-com:office:smarttags" w:element="place">
              <w:r w:rsidRPr="004E2D22">
                <w:rPr>
                  <w:sz w:val="18"/>
                  <w:szCs w:val="18"/>
                </w:rPr>
                <w:t xml:space="preserve">S. </w:t>
              </w:r>
              <w:proofErr w:type="spellStart"/>
              <w:r w:rsidRPr="004E2D22">
                <w:rPr>
                  <w:sz w:val="18"/>
                  <w:szCs w:val="18"/>
                </w:rPr>
                <w:t>Tuecke</w:t>
              </w:r>
            </w:smartTag>
            <w:proofErr w:type="spellEnd"/>
            <w:r w:rsidRPr="004E2D22">
              <w:rPr>
                <w:sz w:val="18"/>
                <w:szCs w:val="18"/>
              </w:rPr>
              <w:t>, “The anatomy of the grid:</w:t>
            </w:r>
            <w:r w:rsidR="009B4BC2">
              <w:rPr>
                <w:rFonts w:hint="eastAsia"/>
                <w:sz w:val="18"/>
                <w:szCs w:val="18"/>
              </w:rPr>
              <w:t xml:space="preserve"> </w:t>
            </w:r>
            <w:r w:rsidRPr="004E2D22">
              <w:rPr>
                <w:sz w:val="18"/>
                <w:szCs w:val="18"/>
              </w:rPr>
              <w:t>Enabling scalable virtual organizations,” Int. J. High Perform.</w:t>
            </w:r>
            <w:r w:rsidR="009B4BC2">
              <w:rPr>
                <w:rFonts w:hint="eastAsia"/>
                <w:sz w:val="18"/>
                <w:szCs w:val="18"/>
              </w:rPr>
              <w:t xml:space="preserve"> </w:t>
            </w:r>
            <w:proofErr w:type="spellStart"/>
            <w:r w:rsidRPr="004E2D22">
              <w:rPr>
                <w:sz w:val="18"/>
                <w:szCs w:val="18"/>
              </w:rPr>
              <w:t>Comput</w:t>
            </w:r>
            <w:proofErr w:type="spellEnd"/>
            <w:r w:rsidRPr="004E2D22">
              <w:rPr>
                <w:sz w:val="18"/>
                <w:szCs w:val="18"/>
              </w:rPr>
              <w:t>. Appl., vol. 15, no. 3, pp. 200–222, Fall 2001.</w:t>
            </w:r>
          </w:p>
          <w:p w:rsidR="004E2D22" w:rsidRPr="004E2D22" w:rsidRDefault="004E2D22" w:rsidP="004E2D22">
            <w:pPr>
              <w:rPr>
                <w:sz w:val="18"/>
                <w:szCs w:val="18"/>
              </w:rPr>
            </w:pPr>
            <w:r w:rsidRPr="004E2D22">
              <w:rPr>
                <w:sz w:val="18"/>
                <w:szCs w:val="18"/>
              </w:rPr>
              <w:t xml:space="preserve">[3] D. De </w:t>
            </w:r>
            <w:proofErr w:type="spellStart"/>
            <w:r w:rsidRPr="004E2D22">
              <w:rPr>
                <w:sz w:val="18"/>
                <w:szCs w:val="18"/>
              </w:rPr>
              <w:t>Roure</w:t>
            </w:r>
            <w:proofErr w:type="spellEnd"/>
            <w:r w:rsidRPr="004E2D22">
              <w:rPr>
                <w:sz w:val="18"/>
                <w:szCs w:val="18"/>
              </w:rPr>
              <w:t xml:space="preserve">, N. R. Jennings, and N. R. </w:t>
            </w:r>
            <w:proofErr w:type="spellStart"/>
            <w:r w:rsidRPr="004E2D22">
              <w:rPr>
                <w:sz w:val="18"/>
                <w:szCs w:val="18"/>
              </w:rPr>
              <w:t>Shadbolt</w:t>
            </w:r>
            <w:proofErr w:type="spellEnd"/>
            <w:r w:rsidRPr="004E2D22">
              <w:rPr>
                <w:sz w:val="18"/>
                <w:szCs w:val="18"/>
              </w:rPr>
              <w:t>, “Research Agenda</w:t>
            </w:r>
            <w:r w:rsidR="009B4BC2">
              <w:rPr>
                <w:rFonts w:hint="eastAsia"/>
                <w:sz w:val="18"/>
                <w:szCs w:val="18"/>
              </w:rPr>
              <w:t xml:space="preserve"> </w:t>
            </w:r>
            <w:r w:rsidRPr="004E2D22">
              <w:rPr>
                <w:sz w:val="18"/>
                <w:szCs w:val="18"/>
              </w:rPr>
              <w:t>for the Semantic Grid: A Future e-Science Infrastructure,” National</w:t>
            </w:r>
            <w:r w:rsidR="009B4BC2">
              <w:rPr>
                <w:rFonts w:hint="eastAsia"/>
                <w:sz w:val="18"/>
                <w:szCs w:val="18"/>
              </w:rPr>
              <w:t xml:space="preserve"> </w:t>
            </w:r>
            <w:r w:rsidRPr="004E2D22">
              <w:rPr>
                <w:sz w:val="18"/>
                <w:szCs w:val="18"/>
              </w:rPr>
              <w:t xml:space="preserve">e-Science Centre, </w:t>
            </w:r>
            <w:smartTag w:uri="urn:schemas-microsoft-com:office:smarttags" w:element="place">
              <w:smartTag w:uri="urn:schemas-microsoft-com:office:smarttags" w:element="City">
                <w:r w:rsidRPr="004E2D22">
                  <w:rPr>
                    <w:sz w:val="18"/>
                    <w:szCs w:val="18"/>
                  </w:rPr>
                  <w:t>Edinburgh</w:t>
                </w:r>
              </w:smartTag>
              <w:r w:rsidRPr="004E2D22">
                <w:rPr>
                  <w:sz w:val="18"/>
                  <w:szCs w:val="18"/>
                </w:rPr>
                <w:t xml:space="preserve">, </w:t>
              </w:r>
              <w:smartTag w:uri="urn:schemas-microsoft-com:office:smarttags" w:element="country-region">
                <w:r w:rsidRPr="004E2D22">
                  <w:rPr>
                    <w:sz w:val="18"/>
                    <w:szCs w:val="18"/>
                  </w:rPr>
                  <w:t>U.K.</w:t>
                </w:r>
              </w:smartTag>
            </w:smartTag>
            <w:r w:rsidRPr="004E2D22">
              <w:rPr>
                <w:sz w:val="18"/>
                <w:szCs w:val="18"/>
              </w:rPr>
              <w:t>, UKeS-2002-02, Dec. 2001.</w:t>
            </w:r>
          </w:p>
          <w:p w:rsidR="004E2D22" w:rsidRPr="004E2D22" w:rsidRDefault="004E2D22" w:rsidP="004E2D22">
            <w:pPr>
              <w:rPr>
                <w:sz w:val="18"/>
                <w:szCs w:val="18"/>
              </w:rPr>
            </w:pPr>
            <w:r w:rsidRPr="004E2D22">
              <w:rPr>
                <w:sz w:val="18"/>
                <w:szCs w:val="18"/>
              </w:rPr>
              <w:t xml:space="preserve">[4] </w:t>
            </w:r>
            <w:proofErr w:type="spellStart"/>
            <w:r w:rsidRPr="004E2D22">
              <w:rPr>
                <w:sz w:val="18"/>
                <w:szCs w:val="18"/>
              </w:rPr>
              <w:t>SemanticWeb</w:t>
            </w:r>
            <w:proofErr w:type="spellEnd"/>
            <w:r w:rsidRPr="004E2D22">
              <w:rPr>
                <w:sz w:val="18"/>
                <w:szCs w:val="18"/>
              </w:rPr>
              <w:t xml:space="preserve"> Activity Statement, 2004. W</w:t>
            </w:r>
            <w:smartTag w:uri="urn:schemas-microsoft-com:office:smarttags" w:element="chmetcnv">
              <w:smartTagPr>
                <w:attr w:name="UnitName" w:val="C"/>
                <w:attr w:name="SourceValue" w:val="3"/>
                <w:attr w:name="HasSpace" w:val="False"/>
                <w:attr w:name="Negative" w:val="False"/>
                <w:attr w:name="NumberType" w:val="1"/>
                <w:attr w:name="TCSC" w:val="0"/>
              </w:smartTagPr>
              <w:r w:rsidRPr="004E2D22">
                <w:rPr>
                  <w:sz w:val="18"/>
                  <w:szCs w:val="18"/>
                </w:rPr>
                <w:t>3C</w:t>
              </w:r>
            </w:smartTag>
            <w:proofErr w:type="gramStart"/>
            <w:r w:rsidRPr="004E2D22">
              <w:rPr>
                <w:sz w:val="18"/>
                <w:szCs w:val="18"/>
              </w:rPr>
              <w:t>,WorldwideWeb</w:t>
            </w:r>
            <w:proofErr w:type="gramEnd"/>
            <w:r w:rsidRPr="004E2D22">
              <w:rPr>
                <w:sz w:val="18"/>
                <w:szCs w:val="18"/>
              </w:rPr>
              <w:t xml:space="preserve"> Consortium.</w:t>
            </w:r>
          </w:p>
          <w:p w:rsidR="004E2D22" w:rsidRPr="004E2D22" w:rsidRDefault="004E2D22" w:rsidP="004E2D22">
            <w:pPr>
              <w:rPr>
                <w:sz w:val="18"/>
                <w:szCs w:val="18"/>
              </w:rPr>
            </w:pPr>
            <w:r w:rsidRPr="004E2D22">
              <w:rPr>
                <w:sz w:val="18"/>
                <w:szCs w:val="18"/>
              </w:rPr>
              <w:t xml:space="preserve">[5] C. A. Goble, D. De </w:t>
            </w:r>
            <w:proofErr w:type="spellStart"/>
            <w:r w:rsidRPr="004E2D22">
              <w:rPr>
                <w:sz w:val="18"/>
                <w:szCs w:val="18"/>
              </w:rPr>
              <w:t>Roure</w:t>
            </w:r>
            <w:proofErr w:type="spellEnd"/>
            <w:r w:rsidRPr="004E2D22">
              <w:rPr>
                <w:sz w:val="18"/>
                <w:szCs w:val="18"/>
              </w:rPr>
              <w:t xml:space="preserve">, N. R. </w:t>
            </w:r>
            <w:proofErr w:type="spellStart"/>
            <w:r w:rsidRPr="004E2D22">
              <w:rPr>
                <w:sz w:val="18"/>
                <w:szCs w:val="18"/>
              </w:rPr>
              <w:t>Shadbolt</w:t>
            </w:r>
            <w:proofErr w:type="spellEnd"/>
            <w:r w:rsidRPr="004E2D22">
              <w:rPr>
                <w:sz w:val="18"/>
                <w:szCs w:val="18"/>
              </w:rPr>
              <w:t xml:space="preserve">, and A. A. A. </w:t>
            </w:r>
            <w:proofErr w:type="spellStart"/>
            <w:r w:rsidRPr="004E2D22">
              <w:rPr>
                <w:sz w:val="18"/>
                <w:szCs w:val="18"/>
              </w:rPr>
              <w:t>Fernandes</w:t>
            </w:r>
            <w:proofErr w:type="spellEnd"/>
            <w:r w:rsidRPr="004E2D22">
              <w:rPr>
                <w:sz w:val="18"/>
                <w:szCs w:val="18"/>
              </w:rPr>
              <w:t>,</w:t>
            </w:r>
            <w:r w:rsidR="009B4BC2">
              <w:rPr>
                <w:rFonts w:hint="eastAsia"/>
                <w:sz w:val="18"/>
                <w:szCs w:val="18"/>
              </w:rPr>
              <w:t xml:space="preserve"> </w:t>
            </w:r>
            <w:r w:rsidRPr="004E2D22">
              <w:rPr>
                <w:rFonts w:hint="eastAsia"/>
                <w:sz w:val="18"/>
                <w:szCs w:val="18"/>
              </w:rPr>
              <w:t>“</w:t>
            </w:r>
            <w:r w:rsidRPr="004E2D22">
              <w:rPr>
                <w:sz w:val="18"/>
                <w:szCs w:val="18"/>
              </w:rPr>
              <w:t>Enhancing services and applications with knowledge and semantics,”</w:t>
            </w:r>
            <w:r w:rsidR="009B4BC2">
              <w:rPr>
                <w:rFonts w:hint="eastAsia"/>
                <w:sz w:val="18"/>
                <w:szCs w:val="18"/>
              </w:rPr>
              <w:t xml:space="preserve"> </w:t>
            </w:r>
            <w:r w:rsidRPr="004E2D22">
              <w:rPr>
                <w:sz w:val="18"/>
                <w:szCs w:val="18"/>
              </w:rPr>
              <w:t>in The Grid 2: Blueprint for a New Computing Infrastructure,</w:t>
            </w:r>
            <w:r w:rsidR="009B4BC2">
              <w:rPr>
                <w:rFonts w:hint="eastAsia"/>
                <w:sz w:val="18"/>
                <w:szCs w:val="18"/>
              </w:rPr>
              <w:t xml:space="preserve"> </w:t>
            </w:r>
            <w:r w:rsidRPr="004E2D22">
              <w:rPr>
                <w:sz w:val="18"/>
                <w:szCs w:val="18"/>
              </w:rPr>
              <w:t xml:space="preserve">I. Foster and C. </w:t>
            </w:r>
            <w:proofErr w:type="spellStart"/>
            <w:r w:rsidRPr="004E2D22">
              <w:rPr>
                <w:sz w:val="18"/>
                <w:szCs w:val="18"/>
              </w:rPr>
              <w:t>Kesselman</w:t>
            </w:r>
            <w:proofErr w:type="spellEnd"/>
            <w:r w:rsidRPr="004E2D22">
              <w:rPr>
                <w:sz w:val="18"/>
                <w:szCs w:val="18"/>
              </w:rPr>
              <w:t>, Eds. San Mateo, CA: Morgan Kaufmann,</w:t>
            </w:r>
            <w:r w:rsidR="009B4BC2">
              <w:rPr>
                <w:rFonts w:hint="eastAsia"/>
                <w:sz w:val="18"/>
                <w:szCs w:val="18"/>
              </w:rPr>
              <w:t xml:space="preserve"> </w:t>
            </w:r>
            <w:r w:rsidRPr="004E2D22">
              <w:rPr>
                <w:sz w:val="18"/>
                <w:szCs w:val="18"/>
              </w:rPr>
              <w:t>2004, pp. 431–458.</w:t>
            </w:r>
          </w:p>
          <w:p w:rsidR="004E2D22" w:rsidRPr="004E2D22" w:rsidRDefault="004E2D22" w:rsidP="004E2D22">
            <w:pPr>
              <w:rPr>
                <w:sz w:val="18"/>
                <w:szCs w:val="18"/>
              </w:rPr>
            </w:pPr>
            <w:r w:rsidRPr="004E2D22">
              <w:rPr>
                <w:sz w:val="18"/>
                <w:szCs w:val="18"/>
              </w:rPr>
              <w:t xml:space="preserve">[6] D. </w:t>
            </w:r>
            <w:proofErr w:type="spellStart"/>
            <w:r w:rsidRPr="004E2D22">
              <w:rPr>
                <w:sz w:val="18"/>
                <w:szCs w:val="18"/>
              </w:rPr>
              <w:t>Fensel</w:t>
            </w:r>
            <w:proofErr w:type="spellEnd"/>
            <w:r w:rsidRPr="004E2D22">
              <w:rPr>
                <w:sz w:val="18"/>
                <w:szCs w:val="18"/>
              </w:rPr>
              <w:t xml:space="preserve"> and M. A. </w:t>
            </w:r>
            <w:proofErr w:type="spellStart"/>
            <w:r w:rsidRPr="004E2D22">
              <w:rPr>
                <w:sz w:val="18"/>
                <w:szCs w:val="18"/>
              </w:rPr>
              <w:t>Musen</w:t>
            </w:r>
            <w:proofErr w:type="spellEnd"/>
            <w:r w:rsidRPr="004E2D22">
              <w:rPr>
                <w:sz w:val="18"/>
                <w:szCs w:val="18"/>
              </w:rPr>
              <w:t>, “Special Issue on the Semantic Web,”</w:t>
            </w:r>
            <w:r w:rsidR="009B4BC2">
              <w:rPr>
                <w:rFonts w:hint="eastAsia"/>
                <w:sz w:val="18"/>
                <w:szCs w:val="18"/>
              </w:rPr>
              <w:t xml:space="preserve"> </w:t>
            </w:r>
            <w:r w:rsidRPr="004E2D22">
              <w:rPr>
                <w:sz w:val="18"/>
                <w:szCs w:val="18"/>
              </w:rPr>
              <w:t xml:space="preserve">IEEE </w:t>
            </w:r>
            <w:proofErr w:type="spellStart"/>
            <w:r w:rsidRPr="004E2D22">
              <w:rPr>
                <w:sz w:val="18"/>
                <w:szCs w:val="18"/>
              </w:rPr>
              <w:t>Intell</w:t>
            </w:r>
            <w:proofErr w:type="spellEnd"/>
            <w:r w:rsidRPr="004E2D22">
              <w:rPr>
                <w:sz w:val="18"/>
                <w:szCs w:val="18"/>
              </w:rPr>
              <w:t>. Syst. Mag., vol. 16, no. 2, pp. 24–25, Mar.–Apr. 2001.</w:t>
            </w:r>
          </w:p>
          <w:p w:rsidR="004E2D22" w:rsidRPr="004E2D22" w:rsidRDefault="004E2D22" w:rsidP="004E2D22">
            <w:pPr>
              <w:rPr>
                <w:sz w:val="18"/>
                <w:szCs w:val="18"/>
              </w:rPr>
            </w:pPr>
            <w:r w:rsidRPr="004E2D22">
              <w:rPr>
                <w:sz w:val="18"/>
                <w:szCs w:val="18"/>
              </w:rPr>
              <w:t xml:space="preserve">[7] C. </w:t>
            </w:r>
            <w:proofErr w:type="spellStart"/>
            <w:r w:rsidRPr="004E2D22">
              <w:rPr>
                <w:sz w:val="18"/>
                <w:szCs w:val="18"/>
              </w:rPr>
              <w:t>Wroe</w:t>
            </w:r>
            <w:proofErr w:type="spellEnd"/>
            <w:r w:rsidRPr="004E2D22">
              <w:rPr>
                <w:sz w:val="18"/>
                <w:szCs w:val="18"/>
              </w:rPr>
              <w:t>, R. Stevens, C. Goble, A. Roberts, and M. Greenwood, “A</w:t>
            </w:r>
            <w:r w:rsidR="009B4BC2">
              <w:rPr>
                <w:rFonts w:hint="eastAsia"/>
                <w:sz w:val="18"/>
                <w:szCs w:val="18"/>
              </w:rPr>
              <w:t xml:space="preserve"> </w:t>
            </w:r>
            <w:r w:rsidRPr="004E2D22">
              <w:rPr>
                <w:sz w:val="18"/>
                <w:szCs w:val="18"/>
              </w:rPr>
              <w:t>suite of DAML + OIL ontologies to describe bioinformatics web</w:t>
            </w:r>
            <w:r w:rsidR="009B4BC2">
              <w:rPr>
                <w:rFonts w:hint="eastAsia"/>
                <w:sz w:val="18"/>
                <w:szCs w:val="18"/>
              </w:rPr>
              <w:t xml:space="preserve"> </w:t>
            </w:r>
            <w:r w:rsidRPr="004E2D22">
              <w:rPr>
                <w:sz w:val="18"/>
                <w:szCs w:val="18"/>
              </w:rPr>
              <w:t>services and data,” Int. J. Coop. Inf. Syst., vol. 12, pp. 197–224, 2002.</w:t>
            </w:r>
          </w:p>
          <w:p w:rsidR="004E2D22" w:rsidRPr="004E2D22" w:rsidRDefault="004E2D22" w:rsidP="004E2D22">
            <w:pPr>
              <w:rPr>
                <w:sz w:val="18"/>
                <w:szCs w:val="18"/>
              </w:rPr>
            </w:pPr>
            <w:r w:rsidRPr="004E2D22">
              <w:rPr>
                <w:sz w:val="18"/>
                <w:szCs w:val="18"/>
              </w:rPr>
              <w:t xml:space="preserve">[8] T. Berners-Lee, J. </w:t>
            </w:r>
            <w:proofErr w:type="spellStart"/>
            <w:r w:rsidRPr="004E2D22">
              <w:rPr>
                <w:sz w:val="18"/>
                <w:szCs w:val="18"/>
              </w:rPr>
              <w:t>Hendler</w:t>
            </w:r>
            <w:proofErr w:type="spellEnd"/>
            <w:r w:rsidRPr="004E2D22">
              <w:rPr>
                <w:sz w:val="18"/>
                <w:szCs w:val="18"/>
              </w:rPr>
              <w:t xml:space="preserve">, and O. </w:t>
            </w:r>
            <w:proofErr w:type="spellStart"/>
            <w:r w:rsidRPr="004E2D22">
              <w:rPr>
                <w:sz w:val="18"/>
                <w:szCs w:val="18"/>
              </w:rPr>
              <w:t>Lassila</w:t>
            </w:r>
            <w:proofErr w:type="spellEnd"/>
            <w:r w:rsidRPr="004E2D22">
              <w:rPr>
                <w:sz w:val="18"/>
                <w:szCs w:val="18"/>
              </w:rPr>
              <w:t>, “The semantic web,” Sci.</w:t>
            </w:r>
            <w:r w:rsidR="009B4BC2">
              <w:rPr>
                <w:rFonts w:hint="eastAsia"/>
                <w:sz w:val="18"/>
                <w:szCs w:val="18"/>
              </w:rPr>
              <w:t xml:space="preserve"> </w:t>
            </w:r>
            <w:r w:rsidRPr="004E2D22">
              <w:rPr>
                <w:sz w:val="18"/>
                <w:szCs w:val="18"/>
              </w:rPr>
              <w:t>Amer., vol. 284, no. 5, pp. 34–43, May 2001.</w:t>
            </w:r>
          </w:p>
          <w:p w:rsidR="004E2D22" w:rsidRPr="004E2D22" w:rsidRDefault="004E2D22" w:rsidP="004E2D22">
            <w:pPr>
              <w:rPr>
                <w:sz w:val="18"/>
                <w:szCs w:val="18"/>
              </w:rPr>
            </w:pPr>
            <w:r w:rsidRPr="004E2D22">
              <w:rPr>
                <w:sz w:val="18"/>
                <w:szCs w:val="18"/>
              </w:rPr>
              <w:t xml:space="preserve">[9] N. R. Jennings, “On agent-based software engineering,” </w:t>
            </w:r>
            <w:proofErr w:type="spellStart"/>
            <w:r w:rsidRPr="004E2D22">
              <w:rPr>
                <w:sz w:val="18"/>
                <w:szCs w:val="18"/>
              </w:rPr>
              <w:t>Artif</w:t>
            </w:r>
            <w:proofErr w:type="spellEnd"/>
            <w:r w:rsidRPr="004E2D22">
              <w:rPr>
                <w:sz w:val="18"/>
                <w:szCs w:val="18"/>
              </w:rPr>
              <w:t xml:space="preserve">. </w:t>
            </w:r>
            <w:proofErr w:type="spellStart"/>
            <w:proofErr w:type="gramStart"/>
            <w:r w:rsidRPr="004E2D22">
              <w:rPr>
                <w:sz w:val="18"/>
                <w:szCs w:val="18"/>
              </w:rPr>
              <w:t>Intell</w:t>
            </w:r>
            <w:proofErr w:type="spellEnd"/>
            <w:r w:rsidRPr="004E2D22">
              <w:rPr>
                <w:sz w:val="18"/>
                <w:szCs w:val="18"/>
              </w:rPr>
              <w:t>.,</w:t>
            </w:r>
            <w:proofErr w:type="gramEnd"/>
            <w:r w:rsidR="009B4BC2">
              <w:rPr>
                <w:rFonts w:hint="eastAsia"/>
                <w:sz w:val="18"/>
                <w:szCs w:val="18"/>
              </w:rPr>
              <w:t xml:space="preserve"> </w:t>
            </w:r>
            <w:r w:rsidRPr="004E2D22">
              <w:rPr>
                <w:sz w:val="18"/>
                <w:szCs w:val="18"/>
              </w:rPr>
              <w:t>vol. 117, pp. 277–296, 2000.</w:t>
            </w:r>
          </w:p>
          <w:p w:rsidR="004E2D22" w:rsidRPr="004E2D22" w:rsidRDefault="004E2D22" w:rsidP="004E2D22">
            <w:pPr>
              <w:rPr>
                <w:sz w:val="18"/>
                <w:szCs w:val="18"/>
              </w:rPr>
            </w:pPr>
            <w:r w:rsidRPr="004E2D22">
              <w:rPr>
                <w:sz w:val="18"/>
                <w:szCs w:val="18"/>
              </w:rPr>
              <w:t xml:space="preserve">[10] A. </w:t>
            </w:r>
            <w:proofErr w:type="spellStart"/>
            <w:r w:rsidRPr="004E2D22">
              <w:rPr>
                <w:sz w:val="18"/>
                <w:szCs w:val="18"/>
              </w:rPr>
              <w:t>Andrieux</w:t>
            </w:r>
            <w:proofErr w:type="spellEnd"/>
            <w:r w:rsidRPr="004E2D22">
              <w:rPr>
                <w:sz w:val="18"/>
                <w:szCs w:val="18"/>
              </w:rPr>
              <w:t xml:space="preserve">, K. </w:t>
            </w:r>
            <w:proofErr w:type="spellStart"/>
            <w:r w:rsidRPr="004E2D22">
              <w:rPr>
                <w:sz w:val="18"/>
                <w:szCs w:val="18"/>
              </w:rPr>
              <w:t>Czajkowski</w:t>
            </w:r>
            <w:proofErr w:type="spellEnd"/>
            <w:r w:rsidRPr="004E2D22">
              <w:rPr>
                <w:sz w:val="18"/>
                <w:szCs w:val="18"/>
              </w:rPr>
              <w:t xml:space="preserve">, A. Dan, K. </w:t>
            </w:r>
            <w:proofErr w:type="spellStart"/>
            <w:r w:rsidRPr="004E2D22">
              <w:rPr>
                <w:sz w:val="18"/>
                <w:szCs w:val="18"/>
              </w:rPr>
              <w:t>Keahey</w:t>
            </w:r>
            <w:proofErr w:type="spellEnd"/>
            <w:r w:rsidRPr="004E2D22">
              <w:rPr>
                <w:sz w:val="18"/>
                <w:szCs w:val="18"/>
              </w:rPr>
              <w:t>, H. Ludwig, J.</w:t>
            </w:r>
            <w:r w:rsidR="009B4BC2">
              <w:rPr>
                <w:rFonts w:hint="eastAsia"/>
                <w:sz w:val="18"/>
                <w:szCs w:val="18"/>
              </w:rPr>
              <w:t xml:space="preserve"> </w:t>
            </w:r>
            <w:proofErr w:type="spellStart"/>
            <w:r w:rsidRPr="004E2D22">
              <w:rPr>
                <w:sz w:val="18"/>
                <w:szCs w:val="18"/>
              </w:rPr>
              <w:t>Pruyne</w:t>
            </w:r>
            <w:proofErr w:type="spellEnd"/>
            <w:r w:rsidRPr="004E2D22">
              <w:rPr>
                <w:sz w:val="18"/>
                <w:szCs w:val="18"/>
              </w:rPr>
              <w:t xml:space="preserve">, J. </w:t>
            </w:r>
            <w:proofErr w:type="spellStart"/>
            <w:r w:rsidRPr="004E2D22">
              <w:rPr>
                <w:sz w:val="18"/>
                <w:szCs w:val="18"/>
              </w:rPr>
              <w:t>Rofrano</w:t>
            </w:r>
            <w:proofErr w:type="spellEnd"/>
            <w:r w:rsidRPr="004E2D22">
              <w:rPr>
                <w:sz w:val="18"/>
                <w:szCs w:val="18"/>
              </w:rPr>
              <w:t xml:space="preserve">, S. </w:t>
            </w:r>
            <w:proofErr w:type="spellStart"/>
            <w:r w:rsidRPr="004E2D22">
              <w:rPr>
                <w:sz w:val="18"/>
                <w:szCs w:val="18"/>
              </w:rPr>
              <w:t>Tuecke</w:t>
            </w:r>
            <w:proofErr w:type="spellEnd"/>
            <w:r w:rsidRPr="004E2D22">
              <w:rPr>
                <w:sz w:val="18"/>
                <w:szCs w:val="18"/>
              </w:rPr>
              <w:t xml:space="preserve">, and M. </w:t>
            </w:r>
            <w:proofErr w:type="spellStart"/>
            <w:r w:rsidRPr="004E2D22">
              <w:rPr>
                <w:sz w:val="18"/>
                <w:szCs w:val="18"/>
              </w:rPr>
              <w:t>Xu</w:t>
            </w:r>
            <w:proofErr w:type="spellEnd"/>
            <w:r w:rsidRPr="004E2D22">
              <w:rPr>
                <w:sz w:val="18"/>
                <w:szCs w:val="18"/>
              </w:rPr>
              <w:t>, “Web Services Agreement</w:t>
            </w:r>
            <w:r w:rsidR="009B4BC2">
              <w:rPr>
                <w:rFonts w:hint="eastAsia"/>
                <w:sz w:val="18"/>
                <w:szCs w:val="18"/>
              </w:rPr>
              <w:t xml:space="preserve"> </w:t>
            </w:r>
            <w:r w:rsidRPr="004E2D22">
              <w:rPr>
                <w:sz w:val="18"/>
                <w:szCs w:val="18"/>
              </w:rPr>
              <w:t>Specification (WS-Agreement),” Global Grid Forum, May 2004.</w:t>
            </w:r>
          </w:p>
          <w:p w:rsidR="004E2D22" w:rsidRPr="004E2D22" w:rsidRDefault="004E2D22" w:rsidP="004E2D22">
            <w:pPr>
              <w:rPr>
                <w:sz w:val="18"/>
                <w:szCs w:val="18"/>
              </w:rPr>
            </w:pPr>
            <w:r w:rsidRPr="004E2D22">
              <w:rPr>
                <w:sz w:val="18"/>
                <w:szCs w:val="18"/>
              </w:rPr>
              <w:t xml:space="preserve">[11] C. Goble and D. De </w:t>
            </w:r>
            <w:proofErr w:type="spellStart"/>
            <w:r w:rsidRPr="004E2D22">
              <w:rPr>
                <w:sz w:val="18"/>
                <w:szCs w:val="18"/>
              </w:rPr>
              <w:t>Roure</w:t>
            </w:r>
            <w:proofErr w:type="spellEnd"/>
            <w:r w:rsidRPr="004E2D22">
              <w:rPr>
                <w:sz w:val="18"/>
                <w:szCs w:val="18"/>
              </w:rPr>
              <w:t>, “The semantic grid: Myth busting and</w:t>
            </w:r>
            <w:r w:rsidR="009B4BC2">
              <w:rPr>
                <w:rFonts w:hint="eastAsia"/>
                <w:sz w:val="18"/>
                <w:szCs w:val="18"/>
              </w:rPr>
              <w:t xml:space="preserve"> </w:t>
            </w:r>
            <w:r w:rsidRPr="004E2D22">
              <w:rPr>
                <w:sz w:val="18"/>
                <w:szCs w:val="18"/>
              </w:rPr>
              <w:t>bridge building,” presented at the 16th Eur. Conf. Artificial Intelligence</w:t>
            </w:r>
            <w:r w:rsidR="009B4BC2">
              <w:rPr>
                <w:rFonts w:hint="eastAsia"/>
                <w:sz w:val="18"/>
                <w:szCs w:val="18"/>
              </w:rPr>
              <w:t xml:space="preserve"> </w:t>
            </w:r>
            <w:r w:rsidRPr="004E2D22">
              <w:rPr>
                <w:sz w:val="18"/>
                <w:szCs w:val="18"/>
              </w:rPr>
              <w:t xml:space="preserve">(ECAI-2004), </w:t>
            </w:r>
            <w:smartTag w:uri="urn:schemas-microsoft-com:office:smarttags" w:element="country-region">
              <w:r w:rsidRPr="004E2D22">
                <w:rPr>
                  <w:sz w:val="18"/>
                  <w:szCs w:val="18"/>
                </w:rPr>
                <w:t>Valencia</w:t>
              </w:r>
            </w:smartTag>
            <w:r w:rsidRPr="004E2D22">
              <w:rPr>
                <w:sz w:val="18"/>
                <w:szCs w:val="18"/>
              </w:rPr>
              <w:t xml:space="preserve">, </w:t>
            </w:r>
            <w:smartTag w:uri="urn:schemas-microsoft-com:office:smarttags" w:element="country-region">
              <w:smartTag w:uri="urn:schemas-microsoft-com:office:smarttags" w:element="place">
                <w:r w:rsidRPr="004E2D22">
                  <w:rPr>
                    <w:sz w:val="18"/>
                    <w:szCs w:val="18"/>
                  </w:rPr>
                  <w:t>Spain</w:t>
                </w:r>
              </w:smartTag>
            </w:smartTag>
            <w:r w:rsidRPr="004E2D22">
              <w:rPr>
                <w:sz w:val="18"/>
                <w:szCs w:val="18"/>
              </w:rPr>
              <w:t>, 2004.</w:t>
            </w:r>
          </w:p>
          <w:p w:rsidR="004E2D22" w:rsidRPr="004E2D22" w:rsidRDefault="004E2D22" w:rsidP="004E2D22">
            <w:pPr>
              <w:rPr>
                <w:sz w:val="18"/>
                <w:szCs w:val="18"/>
              </w:rPr>
            </w:pPr>
            <w:r w:rsidRPr="004E2D22">
              <w:rPr>
                <w:sz w:val="18"/>
                <w:szCs w:val="18"/>
              </w:rPr>
              <w:t xml:space="preserve">[12] T. Hey and A. E. </w:t>
            </w:r>
            <w:proofErr w:type="spellStart"/>
            <w:r w:rsidRPr="004E2D22">
              <w:rPr>
                <w:sz w:val="18"/>
                <w:szCs w:val="18"/>
              </w:rPr>
              <w:t>Trefethen</w:t>
            </w:r>
            <w:proofErr w:type="spellEnd"/>
            <w:r w:rsidRPr="004E2D22">
              <w:rPr>
                <w:sz w:val="18"/>
                <w:szCs w:val="18"/>
              </w:rPr>
              <w:t xml:space="preserve">, “The </w:t>
            </w:r>
            <w:smartTag w:uri="urn:schemas-microsoft-com:office:smarttags" w:element="country-region">
              <w:smartTag w:uri="urn:schemas-microsoft-com:office:smarttags" w:element="place">
                <w:r w:rsidRPr="004E2D22">
                  <w:rPr>
                    <w:sz w:val="18"/>
                    <w:szCs w:val="18"/>
                  </w:rPr>
                  <w:t>UK</w:t>
                </w:r>
              </w:smartTag>
            </w:smartTag>
            <w:r w:rsidRPr="004E2D22">
              <w:rPr>
                <w:sz w:val="18"/>
                <w:szCs w:val="18"/>
              </w:rPr>
              <w:t xml:space="preserve"> e-science core </w:t>
            </w:r>
            <w:proofErr w:type="spellStart"/>
            <w:r w:rsidRPr="004E2D22">
              <w:rPr>
                <w:sz w:val="18"/>
                <w:szCs w:val="18"/>
              </w:rPr>
              <w:t>programme</w:t>
            </w:r>
            <w:proofErr w:type="spellEnd"/>
            <w:r w:rsidRPr="004E2D22">
              <w:rPr>
                <w:sz w:val="18"/>
                <w:szCs w:val="18"/>
              </w:rPr>
              <w:t xml:space="preserve"> and</w:t>
            </w:r>
            <w:r w:rsidR="009B4BC2">
              <w:rPr>
                <w:rFonts w:hint="eastAsia"/>
                <w:sz w:val="18"/>
                <w:szCs w:val="18"/>
              </w:rPr>
              <w:t xml:space="preserve"> </w:t>
            </w:r>
            <w:r w:rsidRPr="004E2D22">
              <w:rPr>
                <w:sz w:val="18"/>
                <w:szCs w:val="18"/>
              </w:rPr>
              <w:t xml:space="preserve">the grid,” Future </w:t>
            </w:r>
            <w:r w:rsidRPr="004E2D22">
              <w:rPr>
                <w:sz w:val="18"/>
                <w:szCs w:val="18"/>
              </w:rPr>
              <w:lastRenderedPageBreak/>
              <w:t xml:space="preserve">Gen. </w:t>
            </w:r>
            <w:proofErr w:type="spellStart"/>
            <w:r w:rsidRPr="004E2D22">
              <w:rPr>
                <w:sz w:val="18"/>
                <w:szCs w:val="18"/>
              </w:rPr>
              <w:t>Comput</w:t>
            </w:r>
            <w:proofErr w:type="spellEnd"/>
            <w:r w:rsidRPr="004E2D22">
              <w:rPr>
                <w:sz w:val="18"/>
                <w:szCs w:val="18"/>
              </w:rPr>
              <w:t>. Syst., vol. 18, pp. 1017–1031, 2002.</w:t>
            </w:r>
          </w:p>
          <w:p w:rsidR="004E2D22" w:rsidRPr="004E2D22" w:rsidRDefault="004E2D22" w:rsidP="004E2D22">
            <w:pPr>
              <w:rPr>
                <w:sz w:val="18"/>
                <w:szCs w:val="18"/>
              </w:rPr>
            </w:pPr>
            <w:r w:rsidRPr="004E2D22">
              <w:rPr>
                <w:sz w:val="18"/>
                <w:szCs w:val="18"/>
              </w:rPr>
              <w:t xml:space="preserve">[13] Roadmap for a </w:t>
            </w:r>
            <w:smartTag w:uri="urn:schemas-microsoft-com:office:smarttags" w:element="country-region">
              <w:smartTag w:uri="urn:schemas-microsoft-com:office:smarttags" w:element="place">
                <w:r w:rsidRPr="004E2D22">
                  <w:rPr>
                    <w:sz w:val="18"/>
                    <w:szCs w:val="18"/>
                  </w:rPr>
                  <w:t>UK</w:t>
                </w:r>
              </w:smartTag>
            </w:smartTag>
            <w:r w:rsidRPr="004E2D22">
              <w:rPr>
                <w:sz w:val="18"/>
                <w:szCs w:val="18"/>
              </w:rPr>
              <w:t xml:space="preserve"> Virtual Research Environment, JISC, Joint Information</w:t>
            </w:r>
            <w:r w:rsidR="009B4BC2">
              <w:rPr>
                <w:rFonts w:hint="eastAsia"/>
                <w:sz w:val="18"/>
                <w:szCs w:val="18"/>
              </w:rPr>
              <w:t xml:space="preserve"> </w:t>
            </w:r>
            <w:r w:rsidRPr="004E2D22">
              <w:rPr>
                <w:sz w:val="18"/>
                <w:szCs w:val="18"/>
              </w:rPr>
              <w:t>Systems Committee, 2004.</w:t>
            </w:r>
          </w:p>
          <w:p w:rsidR="004E2D22" w:rsidRPr="004E2D22" w:rsidRDefault="004E2D22" w:rsidP="004E2D22">
            <w:pPr>
              <w:rPr>
                <w:sz w:val="18"/>
                <w:szCs w:val="18"/>
              </w:rPr>
            </w:pPr>
            <w:r w:rsidRPr="004E2D22">
              <w:rPr>
                <w:sz w:val="18"/>
                <w:szCs w:val="18"/>
              </w:rPr>
              <w:t xml:space="preserve">[14] D. Gannon, G. Fox, M. Pierce, B. </w:t>
            </w:r>
            <w:proofErr w:type="spellStart"/>
            <w:r w:rsidRPr="004E2D22">
              <w:rPr>
                <w:sz w:val="18"/>
                <w:szCs w:val="18"/>
              </w:rPr>
              <w:t>Plale</w:t>
            </w:r>
            <w:proofErr w:type="spellEnd"/>
            <w:r w:rsidRPr="004E2D22">
              <w:rPr>
                <w:sz w:val="18"/>
                <w:szCs w:val="18"/>
              </w:rPr>
              <w:t xml:space="preserve">, G. V. </w:t>
            </w:r>
            <w:proofErr w:type="spellStart"/>
            <w:r w:rsidRPr="004E2D22">
              <w:rPr>
                <w:sz w:val="18"/>
                <w:szCs w:val="18"/>
              </w:rPr>
              <w:t>Laszewski</w:t>
            </w:r>
            <w:proofErr w:type="spellEnd"/>
            <w:r w:rsidRPr="004E2D22">
              <w:rPr>
                <w:sz w:val="18"/>
                <w:szCs w:val="18"/>
              </w:rPr>
              <w:t>, C. Severance,</w:t>
            </w:r>
            <w:r w:rsidR="009B4BC2">
              <w:rPr>
                <w:rFonts w:hint="eastAsia"/>
                <w:sz w:val="18"/>
                <w:szCs w:val="18"/>
              </w:rPr>
              <w:t xml:space="preserve"> </w:t>
            </w:r>
            <w:r w:rsidRPr="004E2D22">
              <w:rPr>
                <w:sz w:val="18"/>
                <w:szCs w:val="18"/>
              </w:rPr>
              <w:t xml:space="preserve">J. Hardin, J. Alameda, M. Thomas, and J. </w:t>
            </w:r>
            <w:proofErr w:type="spellStart"/>
            <w:r w:rsidRPr="004E2D22">
              <w:rPr>
                <w:sz w:val="18"/>
                <w:szCs w:val="18"/>
              </w:rPr>
              <w:t>Boisseau</w:t>
            </w:r>
            <w:proofErr w:type="spellEnd"/>
            <w:r w:rsidRPr="004E2D22">
              <w:rPr>
                <w:sz w:val="18"/>
                <w:szCs w:val="18"/>
              </w:rPr>
              <w:t>, “Grid</w:t>
            </w:r>
            <w:r w:rsidR="009B4BC2">
              <w:rPr>
                <w:rFonts w:hint="eastAsia"/>
                <w:sz w:val="18"/>
                <w:szCs w:val="18"/>
              </w:rPr>
              <w:t xml:space="preserve"> </w:t>
            </w:r>
            <w:r w:rsidRPr="004E2D22">
              <w:rPr>
                <w:sz w:val="18"/>
                <w:szCs w:val="18"/>
              </w:rPr>
              <w:t>Portals: A Scientist’s Access Point for Grid Services,” Global Grid</w:t>
            </w:r>
            <w:r w:rsidR="009B4BC2">
              <w:rPr>
                <w:rFonts w:hint="eastAsia"/>
                <w:sz w:val="18"/>
                <w:szCs w:val="18"/>
              </w:rPr>
              <w:t xml:space="preserve"> </w:t>
            </w:r>
            <w:r w:rsidRPr="004E2D22">
              <w:rPr>
                <w:sz w:val="18"/>
                <w:szCs w:val="18"/>
              </w:rPr>
              <w:t>Forum, Sep. 2003.</w:t>
            </w:r>
          </w:p>
          <w:p w:rsidR="004E2D22" w:rsidRPr="004E2D22" w:rsidRDefault="004E2D22" w:rsidP="004E2D22">
            <w:pPr>
              <w:rPr>
                <w:sz w:val="18"/>
                <w:szCs w:val="18"/>
              </w:rPr>
            </w:pPr>
            <w:r w:rsidRPr="004E2D22">
              <w:rPr>
                <w:sz w:val="18"/>
                <w:szCs w:val="18"/>
              </w:rPr>
              <w:t xml:space="preserve">[15] I. Foster, C. </w:t>
            </w:r>
            <w:proofErr w:type="spellStart"/>
            <w:r w:rsidRPr="004E2D22">
              <w:rPr>
                <w:sz w:val="18"/>
                <w:szCs w:val="18"/>
              </w:rPr>
              <w:t>Kesselman</w:t>
            </w:r>
            <w:proofErr w:type="spellEnd"/>
            <w:r w:rsidRPr="004E2D22">
              <w:rPr>
                <w:sz w:val="18"/>
                <w:szCs w:val="18"/>
              </w:rPr>
              <w:t xml:space="preserve">, J. Nick, and S. </w:t>
            </w:r>
            <w:proofErr w:type="spellStart"/>
            <w:r w:rsidRPr="004E2D22">
              <w:rPr>
                <w:sz w:val="18"/>
                <w:szCs w:val="18"/>
              </w:rPr>
              <w:t>Tuecke</w:t>
            </w:r>
            <w:proofErr w:type="spellEnd"/>
            <w:r w:rsidRPr="004E2D22">
              <w:rPr>
                <w:sz w:val="18"/>
                <w:szCs w:val="18"/>
              </w:rPr>
              <w:t>, “Grid services for</w:t>
            </w:r>
            <w:r w:rsidR="009B4BC2">
              <w:rPr>
                <w:rFonts w:hint="eastAsia"/>
                <w:sz w:val="18"/>
                <w:szCs w:val="18"/>
              </w:rPr>
              <w:t xml:space="preserve"> </w:t>
            </w:r>
            <w:r w:rsidRPr="004E2D22">
              <w:rPr>
                <w:sz w:val="18"/>
                <w:szCs w:val="18"/>
              </w:rPr>
              <w:t>distributed system integration,” Computer, vol. 35, no. 6, pp. 37–46,</w:t>
            </w:r>
            <w:r w:rsidR="009B4BC2">
              <w:rPr>
                <w:rFonts w:hint="eastAsia"/>
                <w:sz w:val="18"/>
                <w:szCs w:val="18"/>
              </w:rPr>
              <w:t xml:space="preserve"> </w:t>
            </w:r>
            <w:r w:rsidRPr="004E2D22">
              <w:rPr>
                <w:sz w:val="18"/>
                <w:szCs w:val="18"/>
              </w:rPr>
              <w:t>Jun. 2002.</w:t>
            </w:r>
          </w:p>
          <w:p w:rsidR="004E2D22" w:rsidRPr="004E2D22" w:rsidRDefault="004E2D22" w:rsidP="004E2D22">
            <w:pPr>
              <w:rPr>
                <w:sz w:val="18"/>
                <w:szCs w:val="18"/>
              </w:rPr>
            </w:pPr>
            <w:r w:rsidRPr="004E2D22">
              <w:rPr>
                <w:sz w:val="18"/>
                <w:szCs w:val="18"/>
              </w:rPr>
              <w:t xml:space="preserve">[16] S. </w:t>
            </w:r>
            <w:proofErr w:type="spellStart"/>
            <w:r w:rsidRPr="004E2D22">
              <w:rPr>
                <w:sz w:val="18"/>
                <w:szCs w:val="18"/>
              </w:rPr>
              <w:t>Parastatidis</w:t>
            </w:r>
            <w:proofErr w:type="spellEnd"/>
            <w:r w:rsidRPr="004E2D22">
              <w:rPr>
                <w:sz w:val="18"/>
                <w:szCs w:val="18"/>
              </w:rPr>
              <w:t xml:space="preserve">, J. Webber, P. Watson, and T. </w:t>
            </w:r>
            <w:proofErr w:type="spellStart"/>
            <w:r w:rsidRPr="004E2D22">
              <w:rPr>
                <w:sz w:val="18"/>
                <w:szCs w:val="18"/>
              </w:rPr>
              <w:t>Rischbeck</w:t>
            </w:r>
            <w:proofErr w:type="spellEnd"/>
            <w:r w:rsidRPr="004E2D22">
              <w:rPr>
                <w:sz w:val="18"/>
                <w:szCs w:val="18"/>
              </w:rPr>
              <w:t>, “A Grid</w:t>
            </w:r>
            <w:r w:rsidR="009B4BC2">
              <w:rPr>
                <w:rFonts w:hint="eastAsia"/>
                <w:sz w:val="18"/>
                <w:szCs w:val="18"/>
              </w:rPr>
              <w:t xml:space="preserve"> </w:t>
            </w:r>
            <w:r w:rsidRPr="004E2D22">
              <w:rPr>
                <w:sz w:val="18"/>
                <w:szCs w:val="18"/>
              </w:rPr>
              <w:t>Application Framework Based on Web Services Specifications and</w:t>
            </w:r>
            <w:r w:rsidR="009B4BC2">
              <w:rPr>
                <w:rFonts w:hint="eastAsia"/>
                <w:sz w:val="18"/>
                <w:szCs w:val="18"/>
              </w:rPr>
              <w:t xml:space="preserve"> </w:t>
            </w:r>
            <w:r w:rsidRPr="004E2D22">
              <w:rPr>
                <w:sz w:val="18"/>
                <w:szCs w:val="18"/>
              </w:rPr>
              <w:t>Practices,” North-East Regional e-Science Centre, Aug. 2003.</w:t>
            </w:r>
          </w:p>
          <w:p w:rsidR="004E2D22" w:rsidRPr="004E2D22" w:rsidRDefault="004E2D22" w:rsidP="004E2D22">
            <w:pPr>
              <w:rPr>
                <w:sz w:val="18"/>
                <w:szCs w:val="18"/>
              </w:rPr>
            </w:pPr>
            <w:r w:rsidRPr="004E2D22">
              <w:rPr>
                <w:sz w:val="18"/>
                <w:szCs w:val="18"/>
              </w:rPr>
              <w:t>[17] N. R. Jennings, “An agent-based approach for building complex software</w:t>
            </w:r>
            <w:r w:rsidR="009B4BC2">
              <w:rPr>
                <w:rFonts w:hint="eastAsia"/>
                <w:sz w:val="18"/>
                <w:szCs w:val="18"/>
              </w:rPr>
              <w:t xml:space="preserve"> </w:t>
            </w:r>
            <w:r w:rsidRPr="004E2D22">
              <w:rPr>
                <w:sz w:val="18"/>
                <w:szCs w:val="18"/>
              </w:rPr>
              <w:t xml:space="preserve">systems,” </w:t>
            </w:r>
            <w:proofErr w:type="spellStart"/>
            <w:r w:rsidRPr="004E2D22">
              <w:rPr>
                <w:sz w:val="18"/>
                <w:szCs w:val="18"/>
              </w:rPr>
              <w:t>Commun</w:t>
            </w:r>
            <w:proofErr w:type="spellEnd"/>
            <w:r w:rsidRPr="004E2D22">
              <w:rPr>
                <w:sz w:val="18"/>
                <w:szCs w:val="18"/>
              </w:rPr>
              <w:t>. ACM, vol. 44, pp. 35–41, 2001.</w:t>
            </w:r>
          </w:p>
          <w:p w:rsidR="004E2D22" w:rsidRPr="004E2D22" w:rsidRDefault="004E2D22" w:rsidP="004E2D22">
            <w:pPr>
              <w:rPr>
                <w:sz w:val="18"/>
                <w:szCs w:val="18"/>
              </w:rPr>
            </w:pPr>
            <w:r w:rsidRPr="004E2D22">
              <w:rPr>
                <w:sz w:val="18"/>
                <w:szCs w:val="18"/>
              </w:rPr>
              <w:t>[18] L. Moreau, “Agents for the grid: A comparison with web services</w:t>
            </w:r>
            <w:r w:rsidR="009B4BC2">
              <w:rPr>
                <w:rFonts w:hint="eastAsia"/>
                <w:sz w:val="18"/>
                <w:szCs w:val="18"/>
              </w:rPr>
              <w:t xml:space="preserve"> </w:t>
            </w:r>
            <w:r w:rsidRPr="004E2D22">
              <w:rPr>
                <w:sz w:val="18"/>
                <w:szCs w:val="18"/>
              </w:rPr>
              <w:t>(Part 1: The transport layer),” presented at the 2nd IEEE/ACM Int.</w:t>
            </w:r>
            <w:r w:rsidR="009B4BC2">
              <w:rPr>
                <w:rFonts w:hint="eastAsia"/>
                <w:sz w:val="18"/>
                <w:szCs w:val="18"/>
              </w:rPr>
              <w:t xml:space="preserve"> </w:t>
            </w:r>
            <w:proofErr w:type="spellStart"/>
            <w:r w:rsidRPr="004E2D22">
              <w:rPr>
                <w:sz w:val="18"/>
                <w:szCs w:val="18"/>
              </w:rPr>
              <w:t>Symp</w:t>
            </w:r>
            <w:proofErr w:type="spellEnd"/>
            <w:r w:rsidRPr="004E2D22">
              <w:rPr>
                <w:sz w:val="18"/>
                <w:szCs w:val="18"/>
              </w:rPr>
              <w:t xml:space="preserve">. Cluster Computing and the Grid (CCGRID 2002), </w:t>
            </w:r>
            <w:smartTag w:uri="urn:schemas-microsoft-com:office:smarttags" w:element="place">
              <w:smartTag w:uri="urn:schemas-microsoft-com:office:smarttags" w:element="City">
                <w:r w:rsidRPr="004E2D22">
                  <w:rPr>
                    <w:sz w:val="18"/>
                    <w:szCs w:val="18"/>
                  </w:rPr>
                  <w:t>Berlin</w:t>
                </w:r>
              </w:smartTag>
              <w:r w:rsidRPr="004E2D22">
                <w:rPr>
                  <w:sz w:val="18"/>
                  <w:szCs w:val="18"/>
                </w:rPr>
                <w:t>,</w:t>
              </w:r>
              <w:r w:rsidR="009B4BC2">
                <w:rPr>
                  <w:rFonts w:hint="eastAsia"/>
                  <w:sz w:val="18"/>
                  <w:szCs w:val="18"/>
                </w:rPr>
                <w:t xml:space="preserve"> </w:t>
              </w:r>
              <w:smartTag w:uri="urn:schemas-microsoft-com:office:smarttags" w:element="country-region">
                <w:r w:rsidRPr="004E2D22">
                  <w:rPr>
                    <w:sz w:val="18"/>
                    <w:szCs w:val="18"/>
                  </w:rPr>
                  <w:t>Germany</w:t>
                </w:r>
              </w:smartTag>
            </w:smartTag>
            <w:r w:rsidRPr="004E2D22">
              <w:rPr>
                <w:sz w:val="18"/>
                <w:szCs w:val="18"/>
              </w:rPr>
              <w:t>, 2002.</w:t>
            </w:r>
          </w:p>
          <w:p w:rsidR="004E2D22" w:rsidRPr="004E2D22" w:rsidRDefault="004E2D22" w:rsidP="004E2D22">
            <w:pPr>
              <w:rPr>
                <w:sz w:val="18"/>
                <w:szCs w:val="18"/>
              </w:rPr>
            </w:pPr>
            <w:r w:rsidRPr="004E2D22">
              <w:rPr>
                <w:sz w:val="18"/>
                <w:szCs w:val="18"/>
              </w:rPr>
              <w:t xml:space="preserve">[19] I. Foster, N. R. Jennings, and C. </w:t>
            </w:r>
            <w:proofErr w:type="spellStart"/>
            <w:r w:rsidRPr="004E2D22">
              <w:rPr>
                <w:sz w:val="18"/>
                <w:szCs w:val="18"/>
              </w:rPr>
              <w:t>Kesselman</w:t>
            </w:r>
            <w:proofErr w:type="spellEnd"/>
            <w:r w:rsidRPr="004E2D22">
              <w:rPr>
                <w:sz w:val="18"/>
                <w:szCs w:val="18"/>
              </w:rPr>
              <w:t>, “Brain meets brawn:</w:t>
            </w:r>
            <w:r w:rsidR="009B4BC2">
              <w:rPr>
                <w:rFonts w:hint="eastAsia"/>
                <w:sz w:val="18"/>
                <w:szCs w:val="18"/>
              </w:rPr>
              <w:t xml:space="preserve"> </w:t>
            </w:r>
            <w:r w:rsidRPr="004E2D22">
              <w:rPr>
                <w:sz w:val="18"/>
                <w:szCs w:val="18"/>
              </w:rPr>
              <w:t>Why Grid and agents need each other,” presented at the Proc. 3rd Int.</w:t>
            </w:r>
            <w:r w:rsidR="009B4BC2">
              <w:rPr>
                <w:rFonts w:hint="eastAsia"/>
                <w:sz w:val="18"/>
                <w:szCs w:val="18"/>
              </w:rPr>
              <w:t xml:space="preserve"> </w:t>
            </w:r>
            <w:r w:rsidRPr="004E2D22">
              <w:rPr>
                <w:sz w:val="18"/>
                <w:szCs w:val="18"/>
              </w:rPr>
              <w:t xml:space="preserve">Conf. Autonomous Agents and Multi-Agent Systems, </w:t>
            </w:r>
            <w:smartTag w:uri="urn:schemas-microsoft-com:office:smarttags" w:element="State">
              <w:smartTag w:uri="urn:schemas-microsoft-com:office:smarttags" w:element="place">
                <w:r w:rsidRPr="004E2D22">
                  <w:rPr>
                    <w:sz w:val="18"/>
                    <w:szCs w:val="18"/>
                  </w:rPr>
                  <w:t>New York</w:t>
                </w:r>
              </w:smartTag>
            </w:smartTag>
            <w:r w:rsidRPr="004E2D22">
              <w:rPr>
                <w:sz w:val="18"/>
                <w:szCs w:val="18"/>
              </w:rPr>
              <w:t>,</w:t>
            </w:r>
            <w:r w:rsidR="009B4BC2">
              <w:rPr>
                <w:rFonts w:hint="eastAsia"/>
                <w:sz w:val="18"/>
                <w:szCs w:val="18"/>
              </w:rPr>
              <w:t xml:space="preserve"> </w:t>
            </w:r>
            <w:r w:rsidRPr="004E2D22">
              <w:rPr>
                <w:sz w:val="18"/>
                <w:szCs w:val="18"/>
              </w:rPr>
              <w:t>2004.</w:t>
            </w:r>
          </w:p>
          <w:p w:rsidR="004E2D22" w:rsidRDefault="004E2D22" w:rsidP="004E2D22">
            <w:pPr>
              <w:rPr>
                <w:sz w:val="18"/>
                <w:szCs w:val="18"/>
              </w:rPr>
            </w:pPr>
            <w:r w:rsidRPr="004E2D22">
              <w:rPr>
                <w:sz w:val="18"/>
                <w:szCs w:val="18"/>
              </w:rPr>
              <w:t xml:space="preserve">[20] N. R. Jennings, P. </w:t>
            </w:r>
            <w:proofErr w:type="spellStart"/>
            <w:r w:rsidRPr="004E2D22">
              <w:rPr>
                <w:sz w:val="18"/>
                <w:szCs w:val="18"/>
              </w:rPr>
              <w:t>Faratin</w:t>
            </w:r>
            <w:proofErr w:type="spellEnd"/>
            <w:r w:rsidRPr="004E2D22">
              <w:rPr>
                <w:sz w:val="18"/>
                <w:szCs w:val="18"/>
              </w:rPr>
              <w:t xml:space="preserve">, A. R. </w:t>
            </w:r>
            <w:proofErr w:type="spellStart"/>
            <w:r w:rsidRPr="004E2D22">
              <w:rPr>
                <w:sz w:val="18"/>
                <w:szCs w:val="18"/>
              </w:rPr>
              <w:t>Lomuscio</w:t>
            </w:r>
            <w:proofErr w:type="spellEnd"/>
            <w:r w:rsidRPr="004E2D22">
              <w:rPr>
                <w:sz w:val="18"/>
                <w:szCs w:val="18"/>
              </w:rPr>
              <w:t>, S. Parsons, C. Sierra, and</w:t>
            </w:r>
            <w:r w:rsidR="009B4BC2">
              <w:rPr>
                <w:rFonts w:hint="eastAsia"/>
                <w:sz w:val="18"/>
                <w:szCs w:val="18"/>
              </w:rPr>
              <w:t xml:space="preserve"> </w:t>
            </w:r>
            <w:r w:rsidRPr="004E2D22">
              <w:rPr>
                <w:sz w:val="18"/>
                <w:szCs w:val="18"/>
              </w:rPr>
              <w:t>M. Wooldridge, “Automated negotiation: Prospects, methods, and</w:t>
            </w:r>
            <w:r w:rsidR="009B4BC2">
              <w:rPr>
                <w:rFonts w:hint="eastAsia"/>
                <w:sz w:val="18"/>
                <w:szCs w:val="18"/>
              </w:rPr>
              <w:t xml:space="preserve"> </w:t>
            </w:r>
            <w:r w:rsidRPr="004E2D22">
              <w:rPr>
                <w:sz w:val="18"/>
                <w:szCs w:val="18"/>
              </w:rPr>
              <w:t xml:space="preserve">challenges,” Int. J. Group Dec. </w:t>
            </w:r>
            <w:proofErr w:type="spellStart"/>
            <w:r w:rsidRPr="004E2D22">
              <w:rPr>
                <w:sz w:val="18"/>
                <w:szCs w:val="18"/>
              </w:rPr>
              <w:t>Negot</w:t>
            </w:r>
            <w:proofErr w:type="spellEnd"/>
            <w:r w:rsidRPr="004E2D22">
              <w:rPr>
                <w:sz w:val="18"/>
                <w:szCs w:val="18"/>
              </w:rPr>
              <w:t>., vol. 10, pp. 199–215, 2001.</w:t>
            </w:r>
          </w:p>
          <w:p w:rsidR="004E2D22" w:rsidRPr="004E2D22" w:rsidRDefault="004E2D22" w:rsidP="004E2D22">
            <w:pPr>
              <w:rPr>
                <w:sz w:val="18"/>
                <w:szCs w:val="18"/>
              </w:rPr>
            </w:pPr>
            <w:r w:rsidRPr="004E2D22">
              <w:rPr>
                <w:sz w:val="18"/>
                <w:szCs w:val="18"/>
              </w:rPr>
              <w:t xml:space="preserve">[21] N. R. </w:t>
            </w:r>
            <w:proofErr w:type="spellStart"/>
            <w:r w:rsidRPr="004E2D22">
              <w:rPr>
                <w:sz w:val="18"/>
                <w:szCs w:val="18"/>
              </w:rPr>
              <w:t>Shadbolt</w:t>
            </w:r>
            <w:proofErr w:type="spellEnd"/>
            <w:r w:rsidRPr="004E2D22">
              <w:rPr>
                <w:sz w:val="18"/>
                <w:szCs w:val="18"/>
              </w:rPr>
              <w:t xml:space="preserve">, </w:t>
            </w:r>
            <w:smartTag w:uri="urn:schemas-microsoft-com:office:smarttags" w:element="place">
              <w:r w:rsidRPr="004E2D22">
                <w:rPr>
                  <w:sz w:val="18"/>
                  <w:szCs w:val="18"/>
                </w:rPr>
                <w:t xml:space="preserve">N. </w:t>
              </w:r>
              <w:proofErr w:type="spellStart"/>
              <w:r w:rsidRPr="004E2D22">
                <w:rPr>
                  <w:sz w:val="18"/>
                  <w:szCs w:val="18"/>
                </w:rPr>
                <w:t>Gibbins</w:t>
              </w:r>
            </w:smartTag>
            <w:proofErr w:type="spellEnd"/>
            <w:r w:rsidRPr="004E2D22">
              <w:rPr>
                <w:sz w:val="18"/>
                <w:szCs w:val="18"/>
              </w:rPr>
              <w:t xml:space="preserve">, H. Glaser, S. Harris, and M. C. </w:t>
            </w:r>
            <w:proofErr w:type="spellStart"/>
            <w:r w:rsidRPr="004E2D22">
              <w:rPr>
                <w:sz w:val="18"/>
                <w:szCs w:val="18"/>
              </w:rPr>
              <w:t>Schraefel</w:t>
            </w:r>
            <w:proofErr w:type="spellEnd"/>
            <w:r w:rsidRPr="004E2D22">
              <w:rPr>
                <w:sz w:val="18"/>
                <w:szCs w:val="18"/>
              </w:rPr>
              <w:t>,</w:t>
            </w:r>
            <w:r w:rsidR="009B4BC2">
              <w:rPr>
                <w:rFonts w:hint="eastAsia"/>
                <w:sz w:val="18"/>
                <w:szCs w:val="18"/>
              </w:rPr>
              <w:t xml:space="preserve"> </w:t>
            </w:r>
            <w:r w:rsidRPr="004E2D22">
              <w:rPr>
                <w:rFonts w:hint="eastAsia"/>
                <w:sz w:val="18"/>
                <w:szCs w:val="18"/>
              </w:rPr>
              <w:t>“</w:t>
            </w:r>
            <w:r w:rsidRPr="004E2D22">
              <w:rPr>
                <w:sz w:val="18"/>
                <w:szCs w:val="18"/>
              </w:rPr>
              <w:t xml:space="preserve">CS </w:t>
            </w:r>
            <w:proofErr w:type="spellStart"/>
            <w:r w:rsidRPr="004E2D22">
              <w:rPr>
                <w:sz w:val="18"/>
                <w:szCs w:val="18"/>
              </w:rPr>
              <w:t>AKTive</w:t>
            </w:r>
            <w:proofErr w:type="spellEnd"/>
            <w:r w:rsidRPr="004E2D22">
              <w:rPr>
                <w:sz w:val="18"/>
                <w:szCs w:val="18"/>
              </w:rPr>
              <w:t xml:space="preserve"> space or how we stopped worrying and learned to love</w:t>
            </w:r>
            <w:r w:rsidR="009B4BC2">
              <w:rPr>
                <w:rFonts w:hint="eastAsia"/>
                <w:sz w:val="18"/>
                <w:szCs w:val="18"/>
              </w:rPr>
              <w:t xml:space="preserve"> </w:t>
            </w:r>
            <w:r w:rsidRPr="004E2D22">
              <w:rPr>
                <w:sz w:val="18"/>
                <w:szCs w:val="18"/>
              </w:rPr>
              <w:t xml:space="preserve">the semantic web,” IEEE </w:t>
            </w:r>
            <w:proofErr w:type="spellStart"/>
            <w:r w:rsidRPr="004E2D22">
              <w:rPr>
                <w:sz w:val="18"/>
                <w:szCs w:val="18"/>
              </w:rPr>
              <w:t>Intell</w:t>
            </w:r>
            <w:proofErr w:type="spellEnd"/>
            <w:r w:rsidRPr="004E2D22">
              <w:rPr>
                <w:sz w:val="18"/>
                <w:szCs w:val="18"/>
              </w:rPr>
              <w:t>. Syst., vol. 19, no. 3, pp. 41–47,</w:t>
            </w:r>
            <w:r w:rsidR="009B4BC2">
              <w:rPr>
                <w:rFonts w:hint="eastAsia"/>
                <w:sz w:val="18"/>
                <w:szCs w:val="18"/>
              </w:rPr>
              <w:t xml:space="preserve"> </w:t>
            </w:r>
            <w:r w:rsidRPr="004E2D22">
              <w:rPr>
                <w:sz w:val="18"/>
                <w:szCs w:val="18"/>
              </w:rPr>
              <w:t>May–Jun. 2004.</w:t>
            </w:r>
          </w:p>
          <w:p w:rsidR="004E2D22" w:rsidRPr="004E2D22" w:rsidRDefault="004E2D22" w:rsidP="004E2D22">
            <w:pPr>
              <w:rPr>
                <w:sz w:val="18"/>
                <w:szCs w:val="18"/>
              </w:rPr>
            </w:pPr>
            <w:r w:rsidRPr="004E2D22">
              <w:rPr>
                <w:sz w:val="18"/>
                <w:szCs w:val="18"/>
              </w:rPr>
              <w:t xml:space="preserve">[22] D. De </w:t>
            </w:r>
            <w:proofErr w:type="spellStart"/>
            <w:r w:rsidRPr="004E2D22">
              <w:rPr>
                <w:sz w:val="18"/>
                <w:szCs w:val="18"/>
              </w:rPr>
              <w:t>Roure</w:t>
            </w:r>
            <w:proofErr w:type="spellEnd"/>
            <w:r w:rsidRPr="004E2D22">
              <w:rPr>
                <w:sz w:val="18"/>
                <w:szCs w:val="18"/>
              </w:rPr>
              <w:t xml:space="preserve">, Y. Gil, and J. </w:t>
            </w:r>
            <w:proofErr w:type="spellStart"/>
            <w:r w:rsidRPr="004E2D22">
              <w:rPr>
                <w:sz w:val="18"/>
                <w:szCs w:val="18"/>
              </w:rPr>
              <w:t>Hendler</w:t>
            </w:r>
            <w:proofErr w:type="spellEnd"/>
            <w:r w:rsidRPr="004E2D22">
              <w:rPr>
                <w:sz w:val="18"/>
                <w:szCs w:val="18"/>
              </w:rPr>
              <w:t>, “Special Issue on E-Science,”</w:t>
            </w:r>
            <w:r w:rsidR="009B4BC2">
              <w:rPr>
                <w:rFonts w:hint="eastAsia"/>
                <w:sz w:val="18"/>
                <w:szCs w:val="18"/>
              </w:rPr>
              <w:t xml:space="preserve"> </w:t>
            </w:r>
            <w:r w:rsidRPr="004E2D22">
              <w:rPr>
                <w:sz w:val="18"/>
                <w:szCs w:val="18"/>
              </w:rPr>
              <w:t xml:space="preserve">IEEE </w:t>
            </w:r>
            <w:proofErr w:type="spellStart"/>
            <w:r w:rsidRPr="004E2D22">
              <w:rPr>
                <w:sz w:val="18"/>
                <w:szCs w:val="18"/>
              </w:rPr>
              <w:t>Intell</w:t>
            </w:r>
            <w:proofErr w:type="spellEnd"/>
            <w:r w:rsidRPr="004E2D22">
              <w:rPr>
                <w:sz w:val="18"/>
                <w:szCs w:val="18"/>
              </w:rPr>
              <w:t>. Syst., vol. 19, no. 1, pp. 1–89, Jan.–Feb. 2004.</w:t>
            </w:r>
          </w:p>
          <w:p w:rsidR="004E2D22" w:rsidRPr="004E2D22" w:rsidRDefault="004E2D22" w:rsidP="004E2D22">
            <w:pPr>
              <w:rPr>
                <w:sz w:val="18"/>
                <w:szCs w:val="18"/>
              </w:rPr>
            </w:pPr>
            <w:r w:rsidRPr="004E2D22">
              <w:rPr>
                <w:sz w:val="18"/>
                <w:szCs w:val="18"/>
              </w:rPr>
              <w:t xml:space="preserve">[23] V. </w:t>
            </w:r>
            <w:proofErr w:type="spellStart"/>
            <w:r w:rsidRPr="004E2D22">
              <w:rPr>
                <w:sz w:val="18"/>
                <w:szCs w:val="18"/>
              </w:rPr>
              <w:t>Haarslev</w:t>
            </w:r>
            <w:proofErr w:type="spellEnd"/>
            <w:r w:rsidRPr="004E2D22">
              <w:rPr>
                <w:sz w:val="18"/>
                <w:szCs w:val="18"/>
              </w:rPr>
              <w:t xml:space="preserve"> and R. Moller, RACER User’s Guide and Reference</w:t>
            </w:r>
            <w:r w:rsidR="009B4BC2">
              <w:rPr>
                <w:rFonts w:hint="eastAsia"/>
                <w:sz w:val="18"/>
                <w:szCs w:val="18"/>
              </w:rPr>
              <w:t xml:space="preserve"> </w:t>
            </w:r>
            <w:r w:rsidRPr="004E2D22">
              <w:rPr>
                <w:sz w:val="18"/>
                <w:szCs w:val="18"/>
              </w:rPr>
              <w:t>Manual, Sept. 2003.</w:t>
            </w:r>
          </w:p>
          <w:p w:rsidR="004E2D22" w:rsidRPr="004E2D22" w:rsidRDefault="004E2D22" w:rsidP="004E2D22">
            <w:pPr>
              <w:rPr>
                <w:sz w:val="18"/>
                <w:szCs w:val="18"/>
              </w:rPr>
            </w:pPr>
            <w:r w:rsidRPr="004E2D22">
              <w:rPr>
                <w:sz w:val="18"/>
                <w:szCs w:val="18"/>
              </w:rPr>
              <w:lastRenderedPageBreak/>
              <w:t xml:space="preserve">[24] D. Martin, M. </w:t>
            </w:r>
            <w:proofErr w:type="spellStart"/>
            <w:r w:rsidRPr="004E2D22">
              <w:rPr>
                <w:sz w:val="18"/>
                <w:szCs w:val="18"/>
              </w:rPr>
              <w:t>Paolucci</w:t>
            </w:r>
            <w:proofErr w:type="spellEnd"/>
            <w:r w:rsidRPr="004E2D22">
              <w:rPr>
                <w:sz w:val="18"/>
                <w:szCs w:val="18"/>
              </w:rPr>
              <w:t xml:space="preserve">, </w:t>
            </w:r>
            <w:smartTag w:uri="urn:schemas-microsoft-com:office:smarttags" w:element="place">
              <w:r w:rsidRPr="004E2D22">
                <w:rPr>
                  <w:sz w:val="18"/>
                  <w:szCs w:val="18"/>
                </w:rPr>
                <w:t xml:space="preserve">S. </w:t>
              </w:r>
              <w:proofErr w:type="spellStart"/>
              <w:r w:rsidRPr="004E2D22">
                <w:rPr>
                  <w:sz w:val="18"/>
                  <w:szCs w:val="18"/>
                </w:rPr>
                <w:t>McIlraith</w:t>
              </w:r>
            </w:smartTag>
            <w:proofErr w:type="spellEnd"/>
            <w:r w:rsidRPr="004E2D22">
              <w:rPr>
                <w:sz w:val="18"/>
                <w:szCs w:val="18"/>
              </w:rPr>
              <w:t>, M. Burstein, D. McDermott,</w:t>
            </w:r>
            <w:r w:rsidR="009B4BC2">
              <w:rPr>
                <w:rFonts w:hint="eastAsia"/>
                <w:sz w:val="18"/>
                <w:szCs w:val="18"/>
              </w:rPr>
              <w:t xml:space="preserve"> </w:t>
            </w:r>
            <w:r w:rsidRPr="004E2D22">
              <w:rPr>
                <w:sz w:val="18"/>
                <w:szCs w:val="18"/>
              </w:rPr>
              <w:t xml:space="preserve">D. </w:t>
            </w:r>
            <w:proofErr w:type="spellStart"/>
            <w:r w:rsidRPr="004E2D22">
              <w:rPr>
                <w:sz w:val="18"/>
                <w:szCs w:val="18"/>
              </w:rPr>
              <w:t>McGuinness</w:t>
            </w:r>
            <w:proofErr w:type="spellEnd"/>
            <w:r w:rsidRPr="004E2D22">
              <w:rPr>
                <w:sz w:val="18"/>
                <w:szCs w:val="18"/>
              </w:rPr>
              <w:t xml:space="preserve">, B. </w:t>
            </w:r>
            <w:proofErr w:type="spellStart"/>
            <w:r w:rsidRPr="004E2D22">
              <w:rPr>
                <w:sz w:val="18"/>
                <w:szCs w:val="18"/>
              </w:rPr>
              <w:t>Parsia</w:t>
            </w:r>
            <w:proofErr w:type="spellEnd"/>
            <w:r w:rsidRPr="004E2D22">
              <w:rPr>
                <w:sz w:val="18"/>
                <w:szCs w:val="18"/>
              </w:rPr>
              <w:t xml:space="preserve">, T. Payne, M. </w:t>
            </w:r>
            <w:proofErr w:type="spellStart"/>
            <w:r w:rsidRPr="004E2D22">
              <w:rPr>
                <w:sz w:val="18"/>
                <w:szCs w:val="18"/>
              </w:rPr>
              <w:t>Sabou</w:t>
            </w:r>
            <w:proofErr w:type="spellEnd"/>
            <w:r w:rsidRPr="004E2D22">
              <w:rPr>
                <w:sz w:val="18"/>
                <w:szCs w:val="18"/>
              </w:rPr>
              <w:t xml:space="preserve">, M. </w:t>
            </w:r>
            <w:proofErr w:type="spellStart"/>
            <w:r w:rsidRPr="004E2D22">
              <w:rPr>
                <w:sz w:val="18"/>
                <w:szCs w:val="18"/>
              </w:rPr>
              <w:t>Solanki</w:t>
            </w:r>
            <w:proofErr w:type="spellEnd"/>
            <w:r w:rsidRPr="004E2D22">
              <w:rPr>
                <w:sz w:val="18"/>
                <w:szCs w:val="18"/>
              </w:rPr>
              <w:t xml:space="preserve">, N. </w:t>
            </w:r>
            <w:proofErr w:type="spellStart"/>
            <w:r w:rsidRPr="004E2D22">
              <w:rPr>
                <w:sz w:val="18"/>
                <w:szCs w:val="18"/>
              </w:rPr>
              <w:t>Srinivasan</w:t>
            </w:r>
            <w:proofErr w:type="spellEnd"/>
            <w:r w:rsidRPr="004E2D22">
              <w:rPr>
                <w:sz w:val="18"/>
                <w:szCs w:val="18"/>
              </w:rPr>
              <w:t>,</w:t>
            </w:r>
            <w:r w:rsidR="009B4BC2">
              <w:rPr>
                <w:rFonts w:hint="eastAsia"/>
                <w:sz w:val="18"/>
                <w:szCs w:val="18"/>
              </w:rPr>
              <w:t xml:space="preserve"> </w:t>
            </w:r>
            <w:r w:rsidRPr="004E2D22">
              <w:rPr>
                <w:sz w:val="18"/>
                <w:szCs w:val="18"/>
              </w:rPr>
              <w:t xml:space="preserve">and K. </w:t>
            </w:r>
            <w:proofErr w:type="spellStart"/>
            <w:r w:rsidRPr="004E2D22">
              <w:rPr>
                <w:sz w:val="18"/>
                <w:szCs w:val="18"/>
              </w:rPr>
              <w:t>Sycara</w:t>
            </w:r>
            <w:proofErr w:type="spellEnd"/>
            <w:r w:rsidRPr="004E2D22">
              <w:rPr>
                <w:sz w:val="18"/>
                <w:szCs w:val="18"/>
              </w:rPr>
              <w:t>, “Bringing semantics to web services: The</w:t>
            </w:r>
            <w:r w:rsidR="009B4BC2">
              <w:rPr>
                <w:rFonts w:hint="eastAsia"/>
                <w:sz w:val="18"/>
                <w:szCs w:val="18"/>
              </w:rPr>
              <w:t xml:space="preserve"> </w:t>
            </w:r>
            <w:r w:rsidRPr="004E2D22">
              <w:rPr>
                <w:sz w:val="18"/>
                <w:szCs w:val="18"/>
              </w:rPr>
              <w:t xml:space="preserve">OWL-S approach,” presented at the First </w:t>
            </w:r>
            <w:proofErr w:type="spellStart"/>
            <w:r w:rsidRPr="004E2D22">
              <w:rPr>
                <w:sz w:val="18"/>
                <w:szCs w:val="18"/>
              </w:rPr>
              <w:t>Int.Workshop</w:t>
            </w:r>
            <w:proofErr w:type="spellEnd"/>
            <w:r w:rsidRPr="004E2D22">
              <w:rPr>
                <w:sz w:val="18"/>
                <w:szCs w:val="18"/>
              </w:rPr>
              <w:t xml:space="preserve"> on Semantic</w:t>
            </w:r>
            <w:r w:rsidR="009B4BC2">
              <w:rPr>
                <w:rFonts w:hint="eastAsia"/>
                <w:sz w:val="18"/>
                <w:szCs w:val="18"/>
              </w:rPr>
              <w:t xml:space="preserve"> </w:t>
            </w:r>
            <w:r w:rsidRPr="004E2D22">
              <w:rPr>
                <w:sz w:val="18"/>
                <w:szCs w:val="18"/>
              </w:rPr>
              <w:t xml:space="preserve">Web Services </w:t>
            </w:r>
            <w:proofErr w:type="spellStart"/>
            <w:r w:rsidRPr="004E2D22">
              <w:rPr>
                <w:sz w:val="18"/>
                <w:szCs w:val="18"/>
              </w:rPr>
              <w:t>andWeb</w:t>
            </w:r>
            <w:proofErr w:type="spellEnd"/>
            <w:r w:rsidRPr="004E2D22">
              <w:rPr>
                <w:sz w:val="18"/>
                <w:szCs w:val="18"/>
              </w:rPr>
              <w:t xml:space="preserve"> Process Composition (SWSWPC 2004), San</w:t>
            </w:r>
            <w:r w:rsidR="009B4BC2">
              <w:rPr>
                <w:rFonts w:hint="eastAsia"/>
                <w:sz w:val="18"/>
                <w:szCs w:val="18"/>
              </w:rPr>
              <w:t xml:space="preserve"> </w:t>
            </w:r>
            <w:r w:rsidRPr="004E2D22">
              <w:rPr>
                <w:sz w:val="18"/>
                <w:szCs w:val="18"/>
              </w:rPr>
              <w:t>Diego, CA, 2004.</w:t>
            </w:r>
          </w:p>
          <w:p w:rsidR="004E2D22" w:rsidRPr="004E2D22" w:rsidRDefault="004E2D22" w:rsidP="004E2D22">
            <w:pPr>
              <w:rPr>
                <w:sz w:val="18"/>
                <w:szCs w:val="18"/>
              </w:rPr>
            </w:pPr>
            <w:r w:rsidRPr="004E2D22">
              <w:rPr>
                <w:sz w:val="18"/>
                <w:szCs w:val="18"/>
              </w:rPr>
              <w:t xml:space="preserve">[25] T. Payne and O. </w:t>
            </w:r>
            <w:proofErr w:type="spellStart"/>
            <w:r w:rsidRPr="004E2D22">
              <w:rPr>
                <w:sz w:val="18"/>
                <w:szCs w:val="18"/>
              </w:rPr>
              <w:t>Lassila</w:t>
            </w:r>
            <w:proofErr w:type="spellEnd"/>
            <w:r w:rsidRPr="004E2D22">
              <w:rPr>
                <w:sz w:val="18"/>
                <w:szCs w:val="18"/>
              </w:rPr>
              <w:t xml:space="preserve">, “Semantic web services,” IEEE </w:t>
            </w:r>
            <w:proofErr w:type="spellStart"/>
            <w:r w:rsidRPr="004E2D22">
              <w:rPr>
                <w:sz w:val="18"/>
                <w:szCs w:val="18"/>
              </w:rPr>
              <w:t>Intell</w:t>
            </w:r>
            <w:proofErr w:type="spellEnd"/>
            <w:r w:rsidRPr="004E2D22">
              <w:rPr>
                <w:sz w:val="18"/>
                <w:szCs w:val="18"/>
              </w:rPr>
              <w:t>. Syst.,</w:t>
            </w:r>
            <w:r w:rsidR="009B4BC2">
              <w:rPr>
                <w:rFonts w:hint="eastAsia"/>
                <w:sz w:val="18"/>
                <w:szCs w:val="18"/>
              </w:rPr>
              <w:t xml:space="preserve"> </w:t>
            </w:r>
            <w:r w:rsidRPr="004E2D22">
              <w:rPr>
                <w:sz w:val="18"/>
                <w:szCs w:val="18"/>
              </w:rPr>
              <w:t>vol. 19, no. 4, pp. 14–15, Jul.–Aug. 2004.</w:t>
            </w:r>
          </w:p>
          <w:p w:rsidR="004E2D22" w:rsidRPr="004E2D22" w:rsidRDefault="004E2D22" w:rsidP="004E2D22">
            <w:pPr>
              <w:rPr>
                <w:sz w:val="18"/>
                <w:szCs w:val="18"/>
              </w:rPr>
            </w:pPr>
            <w:r w:rsidRPr="004E2D22">
              <w:rPr>
                <w:sz w:val="18"/>
                <w:szCs w:val="18"/>
              </w:rPr>
              <w:t xml:space="preserve">[26] D. </w:t>
            </w:r>
            <w:proofErr w:type="spellStart"/>
            <w:r w:rsidRPr="004E2D22">
              <w:rPr>
                <w:sz w:val="18"/>
                <w:szCs w:val="18"/>
              </w:rPr>
              <w:t>Fensel</w:t>
            </w:r>
            <w:proofErr w:type="spellEnd"/>
            <w:r w:rsidRPr="004E2D22">
              <w:rPr>
                <w:sz w:val="18"/>
                <w:szCs w:val="18"/>
              </w:rPr>
              <w:t xml:space="preserve"> and C. </w:t>
            </w:r>
            <w:proofErr w:type="spellStart"/>
            <w:r w:rsidRPr="004E2D22">
              <w:rPr>
                <w:sz w:val="18"/>
                <w:szCs w:val="18"/>
              </w:rPr>
              <w:t>Bussler</w:t>
            </w:r>
            <w:proofErr w:type="spellEnd"/>
            <w:r w:rsidRPr="004E2D22">
              <w:rPr>
                <w:sz w:val="18"/>
                <w:szCs w:val="18"/>
              </w:rPr>
              <w:t>, “The web service modeling framework</w:t>
            </w:r>
            <w:r w:rsidR="009B4BC2">
              <w:rPr>
                <w:rFonts w:hint="eastAsia"/>
                <w:sz w:val="18"/>
                <w:szCs w:val="18"/>
              </w:rPr>
              <w:t xml:space="preserve"> </w:t>
            </w:r>
            <w:r w:rsidRPr="004E2D22">
              <w:rPr>
                <w:sz w:val="18"/>
                <w:szCs w:val="18"/>
              </w:rPr>
              <w:t>WSMF,” Electron. Commerce: Res. Appl., vol. 1, pp. 113–137, 2002.</w:t>
            </w:r>
          </w:p>
          <w:p w:rsidR="004E2D22" w:rsidRPr="004E2D22" w:rsidRDefault="004E2D22" w:rsidP="004E2D22">
            <w:pPr>
              <w:rPr>
                <w:sz w:val="18"/>
                <w:szCs w:val="18"/>
              </w:rPr>
            </w:pPr>
            <w:r w:rsidRPr="004E2D22">
              <w:rPr>
                <w:sz w:val="18"/>
                <w:szCs w:val="18"/>
              </w:rPr>
              <w:t xml:space="preserve">[27] D. </w:t>
            </w:r>
            <w:proofErr w:type="spellStart"/>
            <w:r w:rsidRPr="004E2D22">
              <w:rPr>
                <w:sz w:val="18"/>
                <w:szCs w:val="18"/>
              </w:rPr>
              <w:t>Fensel</w:t>
            </w:r>
            <w:proofErr w:type="spellEnd"/>
            <w:r w:rsidRPr="004E2D22">
              <w:rPr>
                <w:sz w:val="18"/>
                <w:szCs w:val="18"/>
              </w:rPr>
              <w:t xml:space="preserve">, V. R. </w:t>
            </w:r>
            <w:proofErr w:type="spellStart"/>
            <w:r w:rsidRPr="004E2D22">
              <w:rPr>
                <w:sz w:val="18"/>
                <w:szCs w:val="18"/>
              </w:rPr>
              <w:t>Benjamins</w:t>
            </w:r>
            <w:proofErr w:type="spellEnd"/>
            <w:r w:rsidRPr="004E2D22">
              <w:rPr>
                <w:sz w:val="18"/>
                <w:szCs w:val="18"/>
              </w:rPr>
              <w:t xml:space="preserve">, E. Motta, and B. </w:t>
            </w:r>
            <w:proofErr w:type="spellStart"/>
            <w:r w:rsidRPr="004E2D22">
              <w:rPr>
                <w:sz w:val="18"/>
                <w:szCs w:val="18"/>
              </w:rPr>
              <w:t>Wielinga</w:t>
            </w:r>
            <w:proofErr w:type="spellEnd"/>
            <w:r w:rsidRPr="004E2D22">
              <w:rPr>
                <w:sz w:val="18"/>
                <w:szCs w:val="18"/>
              </w:rPr>
              <w:t>, “UPML: A</w:t>
            </w:r>
            <w:r w:rsidR="009B4BC2">
              <w:rPr>
                <w:rFonts w:hint="eastAsia"/>
                <w:sz w:val="18"/>
                <w:szCs w:val="18"/>
              </w:rPr>
              <w:t xml:space="preserve"> </w:t>
            </w:r>
            <w:r w:rsidRPr="004E2D22">
              <w:rPr>
                <w:sz w:val="18"/>
                <w:szCs w:val="18"/>
              </w:rPr>
              <w:t>framework for knowledge system reuse,” presented at the Int. Joint</w:t>
            </w:r>
            <w:r w:rsidR="009B4BC2">
              <w:rPr>
                <w:rFonts w:hint="eastAsia"/>
                <w:sz w:val="18"/>
                <w:szCs w:val="18"/>
              </w:rPr>
              <w:t xml:space="preserve"> </w:t>
            </w:r>
            <w:r w:rsidRPr="004E2D22">
              <w:rPr>
                <w:sz w:val="18"/>
                <w:szCs w:val="18"/>
              </w:rPr>
              <w:t xml:space="preserve">Conf. Artificial Intelligence (IJCAI-99), </w:t>
            </w:r>
            <w:smartTag w:uri="urn:schemas-microsoft-com:office:smarttags" w:element="place">
              <w:smartTag w:uri="urn:schemas-microsoft-com:office:smarttags" w:element="City">
                <w:r w:rsidRPr="004E2D22">
                  <w:rPr>
                    <w:sz w:val="18"/>
                    <w:szCs w:val="18"/>
                  </w:rPr>
                  <w:t>Stockholm</w:t>
                </w:r>
              </w:smartTag>
              <w:r w:rsidRPr="004E2D22">
                <w:rPr>
                  <w:sz w:val="18"/>
                  <w:szCs w:val="18"/>
                </w:rPr>
                <w:t xml:space="preserve">, </w:t>
              </w:r>
              <w:smartTag w:uri="urn:schemas-microsoft-com:office:smarttags" w:element="country-region">
                <w:r w:rsidRPr="004E2D22">
                  <w:rPr>
                    <w:sz w:val="18"/>
                    <w:szCs w:val="18"/>
                  </w:rPr>
                  <w:t>Sweden</w:t>
                </w:r>
              </w:smartTag>
            </w:smartTag>
            <w:r w:rsidRPr="004E2D22">
              <w:rPr>
                <w:sz w:val="18"/>
                <w:szCs w:val="18"/>
              </w:rPr>
              <w:t>, 1999.</w:t>
            </w:r>
          </w:p>
          <w:p w:rsidR="004E2D22" w:rsidRPr="004E2D22" w:rsidRDefault="004E2D22" w:rsidP="004E2D22">
            <w:pPr>
              <w:rPr>
                <w:sz w:val="18"/>
                <w:szCs w:val="18"/>
              </w:rPr>
            </w:pPr>
            <w:r w:rsidRPr="004E2D22">
              <w:rPr>
                <w:sz w:val="18"/>
                <w:szCs w:val="18"/>
              </w:rPr>
              <w:t xml:space="preserve">[28] E. Motta, J. </w:t>
            </w:r>
            <w:proofErr w:type="spellStart"/>
            <w:r w:rsidRPr="004E2D22">
              <w:rPr>
                <w:sz w:val="18"/>
                <w:szCs w:val="18"/>
              </w:rPr>
              <w:t>Domingue</w:t>
            </w:r>
            <w:proofErr w:type="spellEnd"/>
            <w:r w:rsidRPr="004E2D22">
              <w:rPr>
                <w:sz w:val="18"/>
                <w:szCs w:val="18"/>
              </w:rPr>
              <w:t xml:space="preserve">, L. Cabral, and M. </w:t>
            </w:r>
            <w:proofErr w:type="spellStart"/>
            <w:r w:rsidRPr="004E2D22">
              <w:rPr>
                <w:sz w:val="18"/>
                <w:szCs w:val="18"/>
              </w:rPr>
              <w:t>Gaspari</w:t>
            </w:r>
            <w:proofErr w:type="spellEnd"/>
            <w:r w:rsidRPr="004E2D22">
              <w:rPr>
                <w:sz w:val="18"/>
                <w:szCs w:val="18"/>
              </w:rPr>
              <w:t>, “IRS-II:A framework</w:t>
            </w:r>
            <w:r w:rsidR="009B4BC2">
              <w:rPr>
                <w:rFonts w:hint="eastAsia"/>
                <w:sz w:val="18"/>
                <w:szCs w:val="18"/>
              </w:rPr>
              <w:t xml:space="preserve"> </w:t>
            </w:r>
            <w:r w:rsidRPr="004E2D22">
              <w:rPr>
                <w:sz w:val="18"/>
                <w:szCs w:val="18"/>
              </w:rPr>
              <w:t>and infrastructure for semantic web services,” presented at the</w:t>
            </w:r>
            <w:r w:rsidR="009B4BC2">
              <w:rPr>
                <w:rFonts w:hint="eastAsia"/>
                <w:sz w:val="18"/>
                <w:szCs w:val="18"/>
              </w:rPr>
              <w:t xml:space="preserve"> </w:t>
            </w:r>
            <w:r w:rsidRPr="004E2D22">
              <w:rPr>
                <w:sz w:val="18"/>
                <w:szCs w:val="18"/>
              </w:rPr>
              <w:t xml:space="preserve">2nd Int. </w:t>
            </w:r>
            <w:proofErr w:type="spellStart"/>
            <w:r w:rsidRPr="004E2D22">
              <w:rPr>
                <w:sz w:val="18"/>
                <w:szCs w:val="18"/>
              </w:rPr>
              <w:t>SemanticWeb</w:t>
            </w:r>
            <w:proofErr w:type="spellEnd"/>
            <w:r w:rsidRPr="004E2D22">
              <w:rPr>
                <w:sz w:val="18"/>
                <w:szCs w:val="18"/>
              </w:rPr>
              <w:t xml:space="preserve"> Conf. (ISWC2003), </w:t>
            </w:r>
            <w:smartTag w:uri="urn:schemas-microsoft-com:office:smarttags" w:element="place">
              <w:smartTag w:uri="urn:schemas-microsoft-com:office:smarttags" w:element="City">
                <w:r w:rsidRPr="004E2D22">
                  <w:rPr>
                    <w:sz w:val="18"/>
                    <w:szCs w:val="18"/>
                  </w:rPr>
                  <w:t>Sanibel Island</w:t>
                </w:r>
              </w:smartTag>
              <w:r w:rsidRPr="004E2D22">
                <w:rPr>
                  <w:sz w:val="18"/>
                  <w:szCs w:val="18"/>
                </w:rPr>
                <w:t xml:space="preserve">, </w:t>
              </w:r>
              <w:smartTag w:uri="urn:schemas-microsoft-com:office:smarttags" w:element="State">
                <w:r w:rsidRPr="004E2D22">
                  <w:rPr>
                    <w:sz w:val="18"/>
                    <w:szCs w:val="18"/>
                  </w:rPr>
                  <w:t>FL</w:t>
                </w:r>
              </w:smartTag>
            </w:smartTag>
            <w:r w:rsidRPr="004E2D22">
              <w:rPr>
                <w:sz w:val="18"/>
                <w:szCs w:val="18"/>
              </w:rPr>
              <w:t>, 2003.</w:t>
            </w:r>
          </w:p>
          <w:p w:rsidR="004E2D22" w:rsidRPr="004E2D22" w:rsidRDefault="004E2D22" w:rsidP="004E2D22">
            <w:pPr>
              <w:rPr>
                <w:sz w:val="18"/>
                <w:szCs w:val="18"/>
              </w:rPr>
            </w:pPr>
            <w:r w:rsidRPr="004E2D22">
              <w:rPr>
                <w:sz w:val="18"/>
                <w:szCs w:val="18"/>
              </w:rPr>
              <w:t xml:space="preserve">[29] J. G. Frey, M. Bradley, J. W. Essex, M. B. </w:t>
            </w:r>
            <w:proofErr w:type="spellStart"/>
            <w:r w:rsidRPr="004E2D22">
              <w:rPr>
                <w:sz w:val="18"/>
                <w:szCs w:val="18"/>
              </w:rPr>
              <w:t>Hursthouse</w:t>
            </w:r>
            <w:proofErr w:type="spellEnd"/>
            <w:r w:rsidRPr="004E2D22">
              <w:rPr>
                <w:sz w:val="18"/>
                <w:szCs w:val="18"/>
              </w:rPr>
              <w:t>, S. M.</w:t>
            </w:r>
            <w:r w:rsidR="009B4BC2">
              <w:rPr>
                <w:rFonts w:hint="eastAsia"/>
                <w:sz w:val="18"/>
                <w:szCs w:val="18"/>
              </w:rPr>
              <w:t xml:space="preserve"> </w:t>
            </w:r>
            <w:r w:rsidRPr="004E2D22">
              <w:rPr>
                <w:sz w:val="18"/>
                <w:szCs w:val="18"/>
              </w:rPr>
              <w:t xml:space="preserve">Lewis, M. M. Luck, L. Moreau, D. C. De </w:t>
            </w:r>
            <w:proofErr w:type="spellStart"/>
            <w:r w:rsidRPr="004E2D22">
              <w:rPr>
                <w:sz w:val="18"/>
                <w:szCs w:val="18"/>
              </w:rPr>
              <w:t>Roure</w:t>
            </w:r>
            <w:proofErr w:type="spellEnd"/>
            <w:r w:rsidRPr="004E2D22">
              <w:rPr>
                <w:sz w:val="18"/>
                <w:szCs w:val="18"/>
              </w:rPr>
              <w:t xml:space="preserve">, M. </w:t>
            </w:r>
            <w:proofErr w:type="spellStart"/>
            <w:r w:rsidRPr="004E2D22">
              <w:rPr>
                <w:sz w:val="18"/>
                <w:szCs w:val="18"/>
              </w:rPr>
              <w:t>Surridge</w:t>
            </w:r>
            <w:proofErr w:type="spellEnd"/>
            <w:r w:rsidRPr="004E2D22">
              <w:rPr>
                <w:sz w:val="18"/>
                <w:szCs w:val="18"/>
              </w:rPr>
              <w:t>, and</w:t>
            </w:r>
            <w:r w:rsidR="009B4BC2">
              <w:rPr>
                <w:rFonts w:hint="eastAsia"/>
                <w:sz w:val="18"/>
                <w:szCs w:val="18"/>
              </w:rPr>
              <w:t xml:space="preserve"> </w:t>
            </w:r>
            <w:r w:rsidRPr="004E2D22">
              <w:rPr>
                <w:sz w:val="18"/>
                <w:szCs w:val="18"/>
              </w:rPr>
              <w:t>A. Welsh, “Combinatorial chemistry and the grid,” in Grid Computing—Making the Global Infrastructure a Reality, F. Berman,</w:t>
            </w:r>
            <w:r w:rsidR="009B4BC2">
              <w:rPr>
                <w:rFonts w:hint="eastAsia"/>
                <w:sz w:val="18"/>
                <w:szCs w:val="18"/>
              </w:rPr>
              <w:t xml:space="preserve"> </w:t>
            </w:r>
            <w:r w:rsidRPr="004E2D22">
              <w:rPr>
                <w:sz w:val="18"/>
                <w:szCs w:val="18"/>
              </w:rPr>
              <w:t xml:space="preserve">G. Fox, and T. Hey, Eds. </w:t>
            </w:r>
            <w:smartTag w:uri="urn:schemas-microsoft-com:office:smarttags" w:element="place">
              <w:smartTag w:uri="urn:schemas-microsoft-com:office:smarttags" w:element="State">
                <w:r w:rsidRPr="004E2D22">
                  <w:rPr>
                    <w:sz w:val="18"/>
                    <w:szCs w:val="18"/>
                  </w:rPr>
                  <w:t>New York</w:t>
                </w:r>
              </w:smartTag>
            </w:smartTag>
            <w:r w:rsidRPr="004E2D22">
              <w:rPr>
                <w:sz w:val="18"/>
                <w:szCs w:val="18"/>
              </w:rPr>
              <w:t>: Wiley, 2003, Wiley Series</w:t>
            </w:r>
            <w:r w:rsidR="009B4BC2">
              <w:rPr>
                <w:rFonts w:hint="eastAsia"/>
                <w:sz w:val="18"/>
                <w:szCs w:val="18"/>
              </w:rPr>
              <w:t xml:space="preserve"> </w:t>
            </w:r>
            <w:r w:rsidRPr="004E2D22">
              <w:rPr>
                <w:sz w:val="18"/>
                <w:szCs w:val="18"/>
              </w:rPr>
              <w:t>in Communications Networking and Distributed Systems, pp.</w:t>
            </w:r>
            <w:r w:rsidR="009B4BC2">
              <w:rPr>
                <w:rFonts w:hint="eastAsia"/>
                <w:sz w:val="18"/>
                <w:szCs w:val="18"/>
              </w:rPr>
              <w:t xml:space="preserve"> </w:t>
            </w:r>
            <w:r w:rsidRPr="004E2D22">
              <w:rPr>
                <w:sz w:val="18"/>
                <w:szCs w:val="18"/>
              </w:rPr>
              <w:t>945–962.</w:t>
            </w:r>
          </w:p>
          <w:p w:rsidR="004E2D22" w:rsidRPr="004E2D22" w:rsidRDefault="004E2D22" w:rsidP="004E2D22">
            <w:pPr>
              <w:rPr>
                <w:sz w:val="18"/>
                <w:szCs w:val="18"/>
              </w:rPr>
            </w:pPr>
            <w:r w:rsidRPr="004E2D22">
              <w:rPr>
                <w:sz w:val="18"/>
                <w:szCs w:val="18"/>
              </w:rPr>
              <w:t xml:space="preserve">[30] J. G. Frey, D. De </w:t>
            </w:r>
            <w:proofErr w:type="spellStart"/>
            <w:r w:rsidRPr="004E2D22">
              <w:rPr>
                <w:sz w:val="18"/>
                <w:szCs w:val="18"/>
              </w:rPr>
              <w:t>Roure</w:t>
            </w:r>
            <w:proofErr w:type="spellEnd"/>
            <w:r w:rsidRPr="004E2D22">
              <w:rPr>
                <w:sz w:val="18"/>
                <w:szCs w:val="18"/>
              </w:rPr>
              <w:t>, and L. A. Carr, “Publication at source: Scientific</w:t>
            </w:r>
            <w:r w:rsidR="009B4BC2">
              <w:rPr>
                <w:rFonts w:hint="eastAsia"/>
                <w:sz w:val="18"/>
                <w:szCs w:val="18"/>
              </w:rPr>
              <w:t xml:space="preserve"> </w:t>
            </w:r>
            <w:r w:rsidRPr="004E2D22">
              <w:rPr>
                <w:sz w:val="18"/>
                <w:szCs w:val="18"/>
              </w:rPr>
              <w:t xml:space="preserve">communication from a publication web to a data grid,” </w:t>
            </w:r>
            <w:proofErr w:type="spellStart"/>
            <w:r w:rsidRPr="004E2D22">
              <w:rPr>
                <w:sz w:val="18"/>
                <w:szCs w:val="18"/>
              </w:rPr>
              <w:t>Euroweb</w:t>
            </w:r>
            <w:proofErr w:type="spellEnd"/>
            <w:r w:rsidR="00232654">
              <w:rPr>
                <w:rFonts w:hint="eastAsia"/>
                <w:sz w:val="18"/>
                <w:szCs w:val="18"/>
              </w:rPr>
              <w:t xml:space="preserve"> </w:t>
            </w:r>
            <w:r w:rsidRPr="004E2D22">
              <w:rPr>
                <w:sz w:val="18"/>
                <w:szCs w:val="18"/>
              </w:rPr>
              <w:t xml:space="preserve">2002 Conf., </w:t>
            </w:r>
            <w:proofErr w:type="spellStart"/>
            <w:r w:rsidRPr="004E2D22">
              <w:rPr>
                <w:sz w:val="18"/>
                <w:szCs w:val="18"/>
              </w:rPr>
              <w:t>TheWeb</w:t>
            </w:r>
            <w:proofErr w:type="spellEnd"/>
            <w:r w:rsidRPr="004E2D22">
              <w:rPr>
                <w:sz w:val="18"/>
                <w:szCs w:val="18"/>
              </w:rPr>
              <w:t xml:space="preserve"> and the GRID: From e-Science to e-Business,</w:t>
            </w:r>
            <w:r w:rsidR="00232654">
              <w:rPr>
                <w:rFonts w:hint="eastAsia"/>
                <w:sz w:val="18"/>
                <w:szCs w:val="18"/>
              </w:rPr>
              <w:t xml:space="preserve"> </w:t>
            </w:r>
            <w:r w:rsidRPr="004E2D22">
              <w:rPr>
                <w:sz w:val="18"/>
                <w:szCs w:val="18"/>
              </w:rPr>
              <w:t>2002.</w:t>
            </w:r>
          </w:p>
          <w:p w:rsidR="004E2D22" w:rsidRPr="004E2D22" w:rsidRDefault="004E2D22" w:rsidP="004E2D22">
            <w:pPr>
              <w:rPr>
                <w:sz w:val="18"/>
                <w:szCs w:val="18"/>
              </w:rPr>
            </w:pPr>
            <w:r w:rsidRPr="004E2D22">
              <w:rPr>
                <w:sz w:val="18"/>
                <w:szCs w:val="18"/>
              </w:rPr>
              <w:t xml:space="preserve">[31] G. Hughes, H. Mills, D. D. </w:t>
            </w:r>
            <w:proofErr w:type="spellStart"/>
            <w:r w:rsidRPr="004E2D22">
              <w:rPr>
                <w:sz w:val="18"/>
                <w:szCs w:val="18"/>
              </w:rPr>
              <w:t>Roure</w:t>
            </w:r>
            <w:proofErr w:type="spellEnd"/>
            <w:r w:rsidRPr="004E2D22">
              <w:rPr>
                <w:sz w:val="18"/>
                <w:szCs w:val="18"/>
              </w:rPr>
              <w:t>, J. G. Frey, L. Moreau, M.</w:t>
            </w:r>
            <w:r w:rsidR="00232654">
              <w:rPr>
                <w:rFonts w:hint="eastAsia"/>
                <w:sz w:val="18"/>
                <w:szCs w:val="18"/>
              </w:rPr>
              <w:t xml:space="preserve"> </w:t>
            </w:r>
            <w:proofErr w:type="spellStart"/>
            <w:r w:rsidRPr="004E2D22">
              <w:rPr>
                <w:sz w:val="18"/>
                <w:szCs w:val="18"/>
              </w:rPr>
              <w:t>Schraefel</w:t>
            </w:r>
            <w:proofErr w:type="spellEnd"/>
            <w:r w:rsidRPr="004E2D22">
              <w:rPr>
                <w:sz w:val="18"/>
                <w:szCs w:val="18"/>
              </w:rPr>
              <w:t xml:space="preserve">, G. Smith, and E. </w:t>
            </w:r>
            <w:proofErr w:type="spellStart"/>
            <w:r w:rsidRPr="004E2D22">
              <w:rPr>
                <w:sz w:val="18"/>
                <w:szCs w:val="18"/>
              </w:rPr>
              <w:t>Zaluska</w:t>
            </w:r>
            <w:proofErr w:type="spellEnd"/>
            <w:r w:rsidRPr="004E2D22">
              <w:rPr>
                <w:sz w:val="18"/>
                <w:szCs w:val="18"/>
              </w:rPr>
              <w:t>, “The semantic smart laboratory:</w:t>
            </w:r>
            <w:r w:rsidR="00232654">
              <w:rPr>
                <w:rFonts w:hint="eastAsia"/>
                <w:sz w:val="18"/>
                <w:szCs w:val="18"/>
              </w:rPr>
              <w:t xml:space="preserve"> </w:t>
            </w:r>
            <w:r w:rsidRPr="004E2D22">
              <w:rPr>
                <w:sz w:val="18"/>
                <w:szCs w:val="18"/>
              </w:rPr>
              <w:t xml:space="preserve">A system for supporting the chemical </w:t>
            </w:r>
            <w:proofErr w:type="spellStart"/>
            <w:r w:rsidRPr="004E2D22">
              <w:rPr>
                <w:sz w:val="18"/>
                <w:szCs w:val="18"/>
              </w:rPr>
              <w:t>escientist</w:t>
            </w:r>
            <w:proofErr w:type="spellEnd"/>
            <w:r w:rsidRPr="004E2D22">
              <w:rPr>
                <w:sz w:val="18"/>
                <w:szCs w:val="18"/>
              </w:rPr>
              <w:t xml:space="preserve">,” Org. </w:t>
            </w:r>
            <w:proofErr w:type="spellStart"/>
            <w:r w:rsidRPr="004E2D22">
              <w:rPr>
                <w:sz w:val="18"/>
                <w:szCs w:val="18"/>
              </w:rPr>
              <w:t>Biomol</w:t>
            </w:r>
            <w:proofErr w:type="spellEnd"/>
            <w:r w:rsidRPr="004E2D22">
              <w:rPr>
                <w:sz w:val="18"/>
                <w:szCs w:val="18"/>
              </w:rPr>
              <w:t>.</w:t>
            </w:r>
            <w:r w:rsidR="00232654">
              <w:rPr>
                <w:rFonts w:hint="eastAsia"/>
                <w:sz w:val="18"/>
                <w:szCs w:val="18"/>
              </w:rPr>
              <w:t xml:space="preserve"> </w:t>
            </w:r>
            <w:r w:rsidRPr="004E2D22">
              <w:rPr>
                <w:sz w:val="18"/>
                <w:szCs w:val="18"/>
              </w:rPr>
              <w:t>Chem., vol. 2, no. 22, pp. 3284–3293, 2004.</w:t>
            </w:r>
          </w:p>
          <w:p w:rsidR="004E2D22" w:rsidRPr="004E2D22" w:rsidRDefault="004E2D22" w:rsidP="004E2D22">
            <w:pPr>
              <w:rPr>
                <w:sz w:val="18"/>
                <w:szCs w:val="18"/>
              </w:rPr>
            </w:pPr>
            <w:r w:rsidRPr="004E2D22">
              <w:rPr>
                <w:sz w:val="18"/>
                <w:szCs w:val="18"/>
              </w:rPr>
              <w:t xml:space="preserve">[32] M. C. </w:t>
            </w:r>
            <w:proofErr w:type="spellStart"/>
            <w:r w:rsidRPr="004E2D22">
              <w:rPr>
                <w:sz w:val="18"/>
                <w:szCs w:val="18"/>
              </w:rPr>
              <w:t>Schraefel</w:t>
            </w:r>
            <w:proofErr w:type="spellEnd"/>
            <w:r w:rsidRPr="004E2D22">
              <w:rPr>
                <w:sz w:val="18"/>
                <w:szCs w:val="18"/>
              </w:rPr>
              <w:t>, G. Hughes, H. Mills, G. Smith, T. Payne, and J.</w:t>
            </w:r>
            <w:r w:rsidR="00232654">
              <w:rPr>
                <w:rFonts w:hint="eastAsia"/>
                <w:sz w:val="18"/>
                <w:szCs w:val="18"/>
              </w:rPr>
              <w:t xml:space="preserve"> </w:t>
            </w:r>
            <w:r w:rsidRPr="004E2D22">
              <w:rPr>
                <w:sz w:val="18"/>
                <w:szCs w:val="18"/>
              </w:rPr>
              <w:t>Frey, “Breaking the book: Translating the chemistry lab book into a</w:t>
            </w:r>
            <w:r w:rsidR="00232654">
              <w:rPr>
                <w:rFonts w:hint="eastAsia"/>
                <w:sz w:val="18"/>
                <w:szCs w:val="18"/>
              </w:rPr>
              <w:t xml:space="preserve"> </w:t>
            </w:r>
            <w:r w:rsidRPr="004E2D22">
              <w:rPr>
                <w:sz w:val="18"/>
                <w:szCs w:val="18"/>
              </w:rPr>
              <w:t>pervasive computing lab environment,” presented at the 2004 Conf.</w:t>
            </w:r>
            <w:r w:rsidR="00232654">
              <w:rPr>
                <w:rFonts w:hint="eastAsia"/>
                <w:sz w:val="18"/>
                <w:szCs w:val="18"/>
              </w:rPr>
              <w:t xml:space="preserve"> </w:t>
            </w:r>
            <w:r w:rsidRPr="004E2D22">
              <w:rPr>
                <w:sz w:val="18"/>
                <w:szCs w:val="18"/>
              </w:rPr>
              <w:t xml:space="preserve">Human Factors in Computing Systems (CHI 2004), Vienna, </w:t>
            </w:r>
            <w:r w:rsidRPr="004E2D22">
              <w:rPr>
                <w:sz w:val="18"/>
                <w:szCs w:val="18"/>
              </w:rPr>
              <w:lastRenderedPageBreak/>
              <w:t>Austria.</w:t>
            </w:r>
          </w:p>
          <w:p w:rsidR="004E2D22" w:rsidRPr="004E2D22" w:rsidRDefault="004E2D22" w:rsidP="004E2D22">
            <w:pPr>
              <w:rPr>
                <w:sz w:val="18"/>
                <w:szCs w:val="18"/>
              </w:rPr>
            </w:pPr>
            <w:r w:rsidRPr="004E2D22">
              <w:rPr>
                <w:sz w:val="18"/>
                <w:szCs w:val="18"/>
              </w:rPr>
              <w:t>[33] “Scientific Publications: Free for All? Tenth Report of Session</w:t>
            </w:r>
            <w:r w:rsidR="00232654">
              <w:rPr>
                <w:rFonts w:hint="eastAsia"/>
                <w:sz w:val="18"/>
                <w:szCs w:val="18"/>
              </w:rPr>
              <w:t xml:space="preserve"> </w:t>
            </w:r>
            <w:r w:rsidRPr="004E2D22">
              <w:rPr>
                <w:sz w:val="18"/>
                <w:szCs w:val="18"/>
              </w:rPr>
              <w:t xml:space="preserve">2003–04,” Science and Technology </w:t>
            </w:r>
            <w:smartTag w:uri="urn:schemas-microsoft-com:office:smarttags" w:element="place">
              <w:smartTag w:uri="urn:schemas-microsoft-com:office:smarttags" w:element="City">
                <w:r w:rsidRPr="004E2D22">
                  <w:rPr>
                    <w:sz w:val="18"/>
                    <w:szCs w:val="18"/>
                  </w:rPr>
                  <w:t>Committee</w:t>
                </w:r>
              </w:smartTag>
              <w:r w:rsidRPr="004E2D22">
                <w:rPr>
                  <w:sz w:val="18"/>
                  <w:szCs w:val="18"/>
                </w:rPr>
                <w:t xml:space="preserve">, </w:t>
              </w:r>
              <w:smartTag w:uri="urn:schemas-microsoft-com:office:smarttags" w:element="country-region">
                <w:r w:rsidRPr="004E2D22">
                  <w:rPr>
                    <w:sz w:val="18"/>
                    <w:szCs w:val="18"/>
                  </w:rPr>
                  <w:t>UK</w:t>
                </w:r>
              </w:smartTag>
            </w:smartTag>
            <w:r w:rsidRPr="004E2D22">
              <w:rPr>
                <w:sz w:val="18"/>
                <w:szCs w:val="18"/>
              </w:rPr>
              <w:t xml:space="preserve"> Parliament HC</w:t>
            </w:r>
            <w:r w:rsidR="00232654">
              <w:rPr>
                <w:rFonts w:hint="eastAsia"/>
                <w:sz w:val="18"/>
                <w:szCs w:val="18"/>
              </w:rPr>
              <w:t xml:space="preserve"> </w:t>
            </w:r>
            <w:r w:rsidRPr="004E2D22">
              <w:rPr>
                <w:sz w:val="18"/>
                <w:szCs w:val="18"/>
              </w:rPr>
              <w:t>399-1, 2004.</w:t>
            </w:r>
          </w:p>
          <w:p w:rsidR="004E2D22" w:rsidRPr="004E2D22" w:rsidRDefault="004E2D22" w:rsidP="004E2D22">
            <w:pPr>
              <w:rPr>
                <w:sz w:val="18"/>
                <w:szCs w:val="18"/>
              </w:rPr>
            </w:pPr>
            <w:r w:rsidRPr="004E2D22">
              <w:rPr>
                <w:sz w:val="18"/>
                <w:szCs w:val="18"/>
              </w:rPr>
              <w:t>[34] P. Murray-Rust, “The world wide molecular matrix—A peer-to-peer</w:t>
            </w:r>
            <w:r w:rsidR="00232654">
              <w:rPr>
                <w:rFonts w:hint="eastAsia"/>
                <w:sz w:val="18"/>
                <w:szCs w:val="18"/>
              </w:rPr>
              <w:t xml:space="preserve"> </w:t>
            </w:r>
            <w:r w:rsidRPr="004E2D22">
              <w:rPr>
                <w:sz w:val="18"/>
                <w:szCs w:val="18"/>
              </w:rPr>
              <w:t>XML repository for molecules and properties,” presented at the EuroWeb2002,</w:t>
            </w:r>
            <w:r w:rsidR="00232654">
              <w:rPr>
                <w:rFonts w:hint="eastAsia"/>
                <w:sz w:val="18"/>
                <w:szCs w:val="18"/>
              </w:rPr>
              <w:t xml:space="preserve"> </w:t>
            </w:r>
            <w:smartTag w:uri="urn:schemas-microsoft-com:office:smarttags" w:element="City">
              <w:r w:rsidRPr="004E2D22">
                <w:rPr>
                  <w:sz w:val="18"/>
                  <w:szCs w:val="18"/>
                </w:rPr>
                <w:t>Oxford</w:t>
              </w:r>
            </w:smartTag>
            <w:r w:rsidRPr="004E2D22">
              <w:rPr>
                <w:sz w:val="18"/>
                <w:szCs w:val="18"/>
              </w:rPr>
              <w:t xml:space="preserve">, </w:t>
            </w:r>
            <w:proofErr w:type="gramStart"/>
            <w:r w:rsidRPr="004E2D22">
              <w:rPr>
                <w:sz w:val="18"/>
                <w:szCs w:val="18"/>
              </w:rPr>
              <w:t>U.K..</w:t>
            </w:r>
            <w:proofErr w:type="gramEnd"/>
          </w:p>
          <w:p w:rsidR="004E2D22" w:rsidRPr="004E2D22" w:rsidRDefault="004E2D22" w:rsidP="004E2D22">
            <w:pPr>
              <w:rPr>
                <w:sz w:val="18"/>
                <w:szCs w:val="18"/>
              </w:rPr>
            </w:pPr>
            <w:r w:rsidRPr="004E2D22">
              <w:rPr>
                <w:sz w:val="18"/>
                <w:szCs w:val="18"/>
              </w:rPr>
              <w:t xml:space="preserve">[35] J. D. Myers, T. C. Allison, S. Bittner, B. Didier, M. </w:t>
            </w:r>
            <w:proofErr w:type="spellStart"/>
            <w:r w:rsidRPr="004E2D22">
              <w:rPr>
                <w:sz w:val="18"/>
                <w:szCs w:val="18"/>
              </w:rPr>
              <w:t>Frenklach</w:t>
            </w:r>
            <w:proofErr w:type="spellEnd"/>
            <w:r w:rsidRPr="004E2D22">
              <w:rPr>
                <w:sz w:val="18"/>
                <w:szCs w:val="18"/>
              </w:rPr>
              <w:t>, J.</w:t>
            </w:r>
            <w:r w:rsidR="00232654">
              <w:rPr>
                <w:rFonts w:hint="eastAsia"/>
                <w:sz w:val="18"/>
                <w:szCs w:val="18"/>
              </w:rPr>
              <w:t xml:space="preserve"> </w:t>
            </w:r>
            <w:r w:rsidRPr="004E2D22">
              <w:rPr>
                <w:sz w:val="18"/>
                <w:szCs w:val="18"/>
              </w:rPr>
              <w:t xml:space="preserve">William, H. Green, Y.-L. Ho, J. </w:t>
            </w:r>
            <w:proofErr w:type="spellStart"/>
            <w:r w:rsidRPr="004E2D22">
              <w:rPr>
                <w:sz w:val="18"/>
                <w:szCs w:val="18"/>
              </w:rPr>
              <w:t>Hewson</w:t>
            </w:r>
            <w:proofErr w:type="gramStart"/>
            <w:r w:rsidRPr="004E2D22">
              <w:rPr>
                <w:sz w:val="18"/>
                <w:szCs w:val="18"/>
              </w:rPr>
              <w:t>,</w:t>
            </w:r>
            <w:smartTag w:uri="urn:schemas-microsoft-com:office:smarttags" w:element="place">
              <w:r w:rsidRPr="004E2D22">
                <w:rPr>
                  <w:sz w:val="18"/>
                  <w:szCs w:val="18"/>
                </w:rPr>
                <w:t>W</w:t>
              </w:r>
              <w:proofErr w:type="spellEnd"/>
              <w:proofErr w:type="gramEnd"/>
              <w:r w:rsidRPr="004E2D22">
                <w:rPr>
                  <w:sz w:val="18"/>
                  <w:szCs w:val="18"/>
                </w:rPr>
                <w:t xml:space="preserve">. </w:t>
              </w:r>
              <w:proofErr w:type="spellStart"/>
              <w:r w:rsidRPr="004E2D22">
                <w:rPr>
                  <w:sz w:val="18"/>
                  <w:szCs w:val="18"/>
                </w:rPr>
                <w:t>Koegler</w:t>
              </w:r>
            </w:smartTag>
            <w:proofErr w:type="spellEnd"/>
            <w:r w:rsidRPr="004E2D22">
              <w:rPr>
                <w:sz w:val="18"/>
                <w:szCs w:val="18"/>
              </w:rPr>
              <w:t>, C. Lansing, D.</w:t>
            </w:r>
            <w:r w:rsidR="00232654">
              <w:rPr>
                <w:rFonts w:hint="eastAsia"/>
                <w:sz w:val="18"/>
                <w:szCs w:val="18"/>
              </w:rPr>
              <w:t xml:space="preserve"> </w:t>
            </w:r>
            <w:r w:rsidRPr="004E2D22">
              <w:rPr>
                <w:sz w:val="18"/>
                <w:szCs w:val="18"/>
              </w:rPr>
              <w:t xml:space="preserve">Leahy, M. Lee, R. McCoy, M. </w:t>
            </w:r>
            <w:proofErr w:type="spellStart"/>
            <w:r w:rsidRPr="004E2D22">
              <w:rPr>
                <w:sz w:val="18"/>
                <w:szCs w:val="18"/>
              </w:rPr>
              <w:t>Minkoff</w:t>
            </w:r>
            <w:proofErr w:type="spellEnd"/>
            <w:r w:rsidRPr="004E2D22">
              <w:rPr>
                <w:sz w:val="18"/>
                <w:szCs w:val="18"/>
              </w:rPr>
              <w:t xml:space="preserve">, </w:t>
            </w:r>
            <w:smartTag w:uri="urn:schemas-microsoft-com:office:smarttags" w:element="place">
              <w:r w:rsidRPr="004E2D22">
                <w:rPr>
                  <w:sz w:val="18"/>
                  <w:szCs w:val="18"/>
                </w:rPr>
                <w:t xml:space="preserve">S. </w:t>
              </w:r>
              <w:proofErr w:type="spellStart"/>
              <w:r w:rsidRPr="004E2D22">
                <w:rPr>
                  <w:sz w:val="18"/>
                  <w:szCs w:val="18"/>
                </w:rPr>
                <w:t>Nijsure</w:t>
              </w:r>
            </w:smartTag>
            <w:proofErr w:type="spellEnd"/>
            <w:r w:rsidRPr="004E2D22">
              <w:rPr>
                <w:sz w:val="18"/>
                <w:szCs w:val="18"/>
              </w:rPr>
              <w:t xml:space="preserve">, G. V. </w:t>
            </w:r>
            <w:proofErr w:type="spellStart"/>
            <w:r w:rsidRPr="004E2D22">
              <w:rPr>
                <w:sz w:val="18"/>
                <w:szCs w:val="18"/>
              </w:rPr>
              <w:t>Laszewski</w:t>
            </w:r>
            <w:proofErr w:type="spellEnd"/>
            <w:r w:rsidRPr="004E2D22">
              <w:rPr>
                <w:sz w:val="18"/>
                <w:szCs w:val="18"/>
              </w:rPr>
              <w:t>,</w:t>
            </w:r>
            <w:r w:rsidR="00232654">
              <w:rPr>
                <w:rFonts w:hint="eastAsia"/>
                <w:sz w:val="18"/>
                <w:szCs w:val="18"/>
              </w:rPr>
              <w:t xml:space="preserve"> </w:t>
            </w:r>
            <w:r w:rsidRPr="004E2D22">
              <w:rPr>
                <w:sz w:val="18"/>
                <w:szCs w:val="18"/>
              </w:rPr>
              <w:t xml:space="preserve">D. Montoya, C. </w:t>
            </w:r>
            <w:proofErr w:type="spellStart"/>
            <w:r w:rsidRPr="004E2D22">
              <w:rPr>
                <w:sz w:val="18"/>
                <w:szCs w:val="18"/>
              </w:rPr>
              <w:t>Pancerell</w:t>
            </w:r>
            <w:proofErr w:type="spellEnd"/>
            <w:r w:rsidRPr="004E2D22">
              <w:rPr>
                <w:sz w:val="18"/>
                <w:szCs w:val="18"/>
              </w:rPr>
              <w:t xml:space="preserve">, R. </w:t>
            </w:r>
            <w:proofErr w:type="spellStart"/>
            <w:r w:rsidRPr="004E2D22">
              <w:rPr>
                <w:sz w:val="18"/>
                <w:szCs w:val="18"/>
              </w:rPr>
              <w:t>Pinzon,W</w:t>
            </w:r>
            <w:proofErr w:type="spellEnd"/>
            <w:r w:rsidRPr="004E2D22">
              <w:rPr>
                <w:sz w:val="18"/>
                <w:szCs w:val="18"/>
              </w:rPr>
              <w:t xml:space="preserve">. </w:t>
            </w:r>
            <w:proofErr w:type="spellStart"/>
            <w:r w:rsidRPr="004E2D22">
              <w:rPr>
                <w:sz w:val="18"/>
                <w:szCs w:val="18"/>
              </w:rPr>
              <w:t>Pitz</w:t>
            </w:r>
            <w:proofErr w:type="spellEnd"/>
            <w:r w:rsidRPr="004E2D22">
              <w:rPr>
                <w:sz w:val="18"/>
                <w:szCs w:val="18"/>
              </w:rPr>
              <w:t xml:space="preserve">, L. A. </w:t>
            </w:r>
            <w:proofErr w:type="spellStart"/>
            <w:r w:rsidRPr="004E2D22">
              <w:rPr>
                <w:sz w:val="18"/>
                <w:szCs w:val="18"/>
              </w:rPr>
              <w:t>Rahn</w:t>
            </w:r>
            <w:proofErr w:type="spellEnd"/>
            <w:r w:rsidRPr="004E2D22">
              <w:rPr>
                <w:sz w:val="18"/>
                <w:szCs w:val="18"/>
              </w:rPr>
              <w:t xml:space="preserve">, B. </w:t>
            </w:r>
            <w:proofErr w:type="spellStart"/>
            <w:r w:rsidRPr="004E2D22">
              <w:rPr>
                <w:sz w:val="18"/>
                <w:szCs w:val="18"/>
              </w:rPr>
              <w:t>Ruscic</w:t>
            </w:r>
            <w:proofErr w:type="spellEnd"/>
            <w:r w:rsidRPr="004E2D22">
              <w:rPr>
                <w:sz w:val="18"/>
                <w:szCs w:val="18"/>
              </w:rPr>
              <w:t>,</w:t>
            </w:r>
            <w:r w:rsidR="00232654">
              <w:rPr>
                <w:rFonts w:hint="eastAsia"/>
                <w:sz w:val="18"/>
                <w:szCs w:val="18"/>
              </w:rPr>
              <w:t xml:space="preserve"> </w:t>
            </w:r>
            <w:r w:rsidRPr="004E2D22">
              <w:rPr>
                <w:sz w:val="18"/>
                <w:szCs w:val="18"/>
              </w:rPr>
              <w:t xml:space="preserve">K. </w:t>
            </w:r>
            <w:proofErr w:type="spellStart"/>
            <w:r w:rsidRPr="004E2D22">
              <w:rPr>
                <w:sz w:val="18"/>
                <w:szCs w:val="18"/>
              </w:rPr>
              <w:t>Schuchardt</w:t>
            </w:r>
            <w:proofErr w:type="spellEnd"/>
            <w:r w:rsidRPr="004E2D22">
              <w:rPr>
                <w:sz w:val="18"/>
                <w:szCs w:val="18"/>
              </w:rPr>
              <w:t xml:space="preserve">, E. Stephan, A. Wagner, T. </w:t>
            </w:r>
            <w:proofErr w:type="spellStart"/>
            <w:r w:rsidRPr="004E2D22">
              <w:rPr>
                <w:sz w:val="18"/>
                <w:szCs w:val="18"/>
              </w:rPr>
              <w:t>Windus</w:t>
            </w:r>
            <w:proofErr w:type="spellEnd"/>
            <w:r w:rsidRPr="004E2D22">
              <w:rPr>
                <w:sz w:val="18"/>
                <w:szCs w:val="18"/>
              </w:rPr>
              <w:t>, and C. Yang, “A</w:t>
            </w:r>
            <w:r w:rsidR="00232654">
              <w:rPr>
                <w:rFonts w:hint="eastAsia"/>
                <w:sz w:val="18"/>
                <w:szCs w:val="18"/>
              </w:rPr>
              <w:t xml:space="preserve"> </w:t>
            </w:r>
            <w:r w:rsidRPr="004E2D22">
              <w:rPr>
                <w:sz w:val="18"/>
                <w:szCs w:val="18"/>
              </w:rPr>
              <w:t>collaborative informatics infrastructure for multi-scale science,” presented</w:t>
            </w:r>
            <w:r w:rsidR="00232654">
              <w:rPr>
                <w:rFonts w:hint="eastAsia"/>
                <w:sz w:val="18"/>
                <w:szCs w:val="18"/>
              </w:rPr>
              <w:t xml:space="preserve"> </w:t>
            </w:r>
            <w:r w:rsidRPr="004E2D22">
              <w:rPr>
                <w:sz w:val="18"/>
                <w:szCs w:val="18"/>
              </w:rPr>
              <w:t>at the Challenges of Large Applications in Distributed Environments</w:t>
            </w:r>
            <w:r w:rsidR="00232654">
              <w:rPr>
                <w:rFonts w:hint="eastAsia"/>
                <w:sz w:val="18"/>
                <w:szCs w:val="18"/>
              </w:rPr>
              <w:t xml:space="preserve"> </w:t>
            </w:r>
            <w:r w:rsidRPr="004E2D22">
              <w:rPr>
                <w:sz w:val="18"/>
                <w:szCs w:val="18"/>
              </w:rPr>
              <w:t>(CLADE) Workshop, Honolulu, HI, 2004.</w:t>
            </w:r>
          </w:p>
          <w:p w:rsidR="004E2D22" w:rsidRPr="004E2D22" w:rsidRDefault="004E2D22" w:rsidP="004E2D22">
            <w:pPr>
              <w:rPr>
                <w:sz w:val="18"/>
                <w:szCs w:val="18"/>
              </w:rPr>
            </w:pPr>
            <w:r w:rsidRPr="004E2D22">
              <w:rPr>
                <w:sz w:val="18"/>
                <w:szCs w:val="18"/>
              </w:rPr>
              <w:t xml:space="preserve">[36] S. Buckingham Shum, D. De </w:t>
            </w:r>
            <w:proofErr w:type="spellStart"/>
            <w:r w:rsidRPr="004E2D22">
              <w:rPr>
                <w:sz w:val="18"/>
                <w:szCs w:val="18"/>
              </w:rPr>
              <w:t>Roure</w:t>
            </w:r>
            <w:proofErr w:type="spellEnd"/>
            <w:r w:rsidRPr="004E2D22">
              <w:rPr>
                <w:sz w:val="18"/>
                <w:szCs w:val="18"/>
              </w:rPr>
              <w:t xml:space="preserve">, M. </w:t>
            </w:r>
            <w:proofErr w:type="spellStart"/>
            <w:r w:rsidRPr="004E2D22">
              <w:rPr>
                <w:sz w:val="18"/>
                <w:szCs w:val="18"/>
              </w:rPr>
              <w:t>Eisenstadt</w:t>
            </w:r>
            <w:proofErr w:type="spellEnd"/>
            <w:r w:rsidRPr="004E2D22">
              <w:rPr>
                <w:sz w:val="18"/>
                <w:szCs w:val="18"/>
              </w:rPr>
              <w:t xml:space="preserve">, N. </w:t>
            </w:r>
            <w:proofErr w:type="spellStart"/>
            <w:r w:rsidRPr="004E2D22">
              <w:rPr>
                <w:sz w:val="18"/>
                <w:szCs w:val="18"/>
              </w:rPr>
              <w:t>Shadbolt</w:t>
            </w:r>
            <w:proofErr w:type="spellEnd"/>
            <w:r w:rsidRPr="004E2D22">
              <w:rPr>
                <w:sz w:val="18"/>
                <w:szCs w:val="18"/>
              </w:rPr>
              <w:t>, and</w:t>
            </w:r>
            <w:r w:rsidR="00232654">
              <w:rPr>
                <w:rFonts w:hint="eastAsia"/>
                <w:sz w:val="18"/>
                <w:szCs w:val="18"/>
              </w:rPr>
              <w:t xml:space="preserve"> </w:t>
            </w:r>
            <w:r w:rsidRPr="004E2D22">
              <w:rPr>
                <w:sz w:val="18"/>
                <w:szCs w:val="18"/>
              </w:rPr>
              <w:t>A. Tate, “</w:t>
            </w:r>
            <w:proofErr w:type="spellStart"/>
            <w:r w:rsidRPr="004E2D22">
              <w:rPr>
                <w:sz w:val="18"/>
                <w:szCs w:val="18"/>
              </w:rPr>
              <w:t>CoAKTinG</w:t>
            </w:r>
            <w:proofErr w:type="spellEnd"/>
            <w:r w:rsidRPr="004E2D22">
              <w:rPr>
                <w:sz w:val="18"/>
                <w:szCs w:val="18"/>
              </w:rPr>
              <w:t>: Collaborative advanced knowledge technologies</w:t>
            </w:r>
            <w:r w:rsidR="00232654">
              <w:rPr>
                <w:rFonts w:hint="eastAsia"/>
                <w:sz w:val="18"/>
                <w:szCs w:val="18"/>
              </w:rPr>
              <w:t xml:space="preserve"> </w:t>
            </w:r>
            <w:r w:rsidRPr="004E2D22">
              <w:rPr>
                <w:sz w:val="18"/>
                <w:szCs w:val="18"/>
              </w:rPr>
              <w:t>in the grid,” presented at the Second Workshop on Advanced</w:t>
            </w:r>
            <w:r w:rsidR="00232654">
              <w:rPr>
                <w:rFonts w:hint="eastAsia"/>
                <w:sz w:val="18"/>
                <w:szCs w:val="18"/>
              </w:rPr>
              <w:t xml:space="preserve"> </w:t>
            </w:r>
            <w:r w:rsidRPr="004E2D22">
              <w:rPr>
                <w:sz w:val="18"/>
                <w:szCs w:val="18"/>
              </w:rPr>
              <w:t xml:space="preserve">Collaborative Environments, </w:t>
            </w:r>
            <w:smartTag w:uri="urn:schemas-microsoft-com:office:smarttags" w:element="place">
              <w:smartTag w:uri="urn:schemas-microsoft-com:office:smarttags" w:element="City">
                <w:r w:rsidRPr="004E2D22">
                  <w:rPr>
                    <w:sz w:val="18"/>
                    <w:szCs w:val="18"/>
                  </w:rPr>
                  <w:t>Edinburgh</w:t>
                </w:r>
              </w:smartTag>
              <w:r w:rsidRPr="004E2D22">
                <w:rPr>
                  <w:sz w:val="18"/>
                  <w:szCs w:val="18"/>
                </w:rPr>
                <w:t xml:space="preserve">, </w:t>
              </w:r>
              <w:smartTag w:uri="urn:schemas-microsoft-com:office:smarttags" w:element="country-region">
                <w:r w:rsidRPr="004E2D22">
                  <w:rPr>
                    <w:sz w:val="18"/>
                    <w:szCs w:val="18"/>
                  </w:rPr>
                  <w:t>U.K.</w:t>
                </w:r>
              </w:smartTag>
            </w:smartTag>
            <w:r w:rsidRPr="004E2D22">
              <w:rPr>
                <w:sz w:val="18"/>
                <w:szCs w:val="18"/>
              </w:rPr>
              <w:t>, 2002.</w:t>
            </w:r>
          </w:p>
          <w:p w:rsidR="004E2D22" w:rsidRPr="004E2D22" w:rsidRDefault="004E2D22" w:rsidP="004E2D22">
            <w:pPr>
              <w:rPr>
                <w:sz w:val="18"/>
                <w:szCs w:val="18"/>
              </w:rPr>
            </w:pPr>
            <w:r w:rsidRPr="004E2D22">
              <w:rPr>
                <w:sz w:val="18"/>
                <w:szCs w:val="18"/>
              </w:rPr>
              <w:t xml:space="preserve">[37] N. </w:t>
            </w:r>
            <w:proofErr w:type="spellStart"/>
            <w:r w:rsidRPr="004E2D22">
              <w:rPr>
                <w:sz w:val="18"/>
                <w:szCs w:val="18"/>
              </w:rPr>
              <w:t>Shadbolt</w:t>
            </w:r>
            <w:proofErr w:type="spellEnd"/>
            <w:r w:rsidRPr="004E2D22">
              <w:rPr>
                <w:sz w:val="18"/>
                <w:szCs w:val="18"/>
              </w:rPr>
              <w:t xml:space="preserve">, P. Lewis, S. </w:t>
            </w:r>
            <w:proofErr w:type="spellStart"/>
            <w:r w:rsidRPr="004E2D22">
              <w:rPr>
                <w:sz w:val="18"/>
                <w:szCs w:val="18"/>
              </w:rPr>
              <w:t>Dasmahapatra</w:t>
            </w:r>
            <w:proofErr w:type="spellEnd"/>
            <w:r w:rsidRPr="004E2D22">
              <w:rPr>
                <w:sz w:val="18"/>
                <w:szCs w:val="18"/>
              </w:rPr>
              <w:t xml:space="preserve">, D. </w:t>
            </w:r>
            <w:proofErr w:type="spellStart"/>
            <w:r w:rsidRPr="004E2D22">
              <w:rPr>
                <w:sz w:val="18"/>
                <w:szCs w:val="18"/>
              </w:rPr>
              <w:t>Dupplaw</w:t>
            </w:r>
            <w:proofErr w:type="spellEnd"/>
            <w:r w:rsidRPr="004E2D22">
              <w:rPr>
                <w:sz w:val="18"/>
                <w:szCs w:val="18"/>
              </w:rPr>
              <w:t>, B. Hu, and H.</w:t>
            </w:r>
            <w:r w:rsidR="00232654">
              <w:rPr>
                <w:rFonts w:hint="eastAsia"/>
                <w:sz w:val="18"/>
                <w:szCs w:val="18"/>
              </w:rPr>
              <w:t xml:space="preserve"> </w:t>
            </w:r>
            <w:r w:rsidRPr="004E2D22">
              <w:rPr>
                <w:sz w:val="18"/>
                <w:szCs w:val="18"/>
              </w:rPr>
              <w:t>Lewis, “MIAKT: Combining grid and web services for collaborative</w:t>
            </w:r>
            <w:r w:rsidR="00232654">
              <w:rPr>
                <w:rFonts w:hint="eastAsia"/>
                <w:sz w:val="18"/>
                <w:szCs w:val="18"/>
              </w:rPr>
              <w:t xml:space="preserve"> </w:t>
            </w:r>
            <w:r w:rsidRPr="004E2D22">
              <w:rPr>
                <w:sz w:val="18"/>
                <w:szCs w:val="18"/>
              </w:rPr>
              <w:t>medical decision making,” presented at the UK e-Science All Hands</w:t>
            </w:r>
            <w:r w:rsidR="00232654">
              <w:rPr>
                <w:rFonts w:hint="eastAsia"/>
                <w:sz w:val="18"/>
                <w:szCs w:val="18"/>
              </w:rPr>
              <w:t xml:space="preserve"> </w:t>
            </w:r>
            <w:r w:rsidRPr="004E2D22">
              <w:rPr>
                <w:sz w:val="18"/>
                <w:szCs w:val="18"/>
              </w:rPr>
              <w:t>Meeting, Nottingham, U.K., 2004.</w:t>
            </w:r>
          </w:p>
          <w:p w:rsidR="004E2D22" w:rsidRPr="004E2D22" w:rsidRDefault="004E2D22" w:rsidP="004E2D22">
            <w:pPr>
              <w:rPr>
                <w:sz w:val="18"/>
                <w:szCs w:val="18"/>
              </w:rPr>
            </w:pPr>
            <w:r w:rsidRPr="004E2D22">
              <w:rPr>
                <w:sz w:val="18"/>
                <w:szCs w:val="18"/>
              </w:rPr>
              <w:t xml:space="preserve">[38] I. Foster, C. </w:t>
            </w:r>
            <w:proofErr w:type="spellStart"/>
            <w:r w:rsidRPr="004E2D22">
              <w:rPr>
                <w:sz w:val="18"/>
                <w:szCs w:val="18"/>
              </w:rPr>
              <w:t>Kesselman</w:t>
            </w:r>
            <w:proofErr w:type="spellEnd"/>
            <w:r w:rsidRPr="004E2D22">
              <w:rPr>
                <w:sz w:val="18"/>
                <w:szCs w:val="18"/>
              </w:rPr>
              <w:t xml:space="preserve">, J. Nick, and S. </w:t>
            </w:r>
            <w:proofErr w:type="spellStart"/>
            <w:r w:rsidRPr="004E2D22">
              <w:rPr>
                <w:sz w:val="18"/>
                <w:szCs w:val="18"/>
              </w:rPr>
              <w:t>Tuecke</w:t>
            </w:r>
            <w:proofErr w:type="spellEnd"/>
            <w:r w:rsidRPr="004E2D22">
              <w:rPr>
                <w:sz w:val="18"/>
                <w:szCs w:val="18"/>
              </w:rPr>
              <w:t>, “Grid services for</w:t>
            </w:r>
            <w:r w:rsidR="00232654">
              <w:rPr>
                <w:rFonts w:hint="eastAsia"/>
                <w:sz w:val="18"/>
                <w:szCs w:val="18"/>
              </w:rPr>
              <w:t xml:space="preserve"> </w:t>
            </w:r>
            <w:r w:rsidRPr="004E2D22">
              <w:rPr>
                <w:sz w:val="18"/>
                <w:szCs w:val="18"/>
              </w:rPr>
              <w:t>distributed system integration,” Computer, vol. 35, pp. 37–46, 2002.</w:t>
            </w:r>
          </w:p>
          <w:p w:rsidR="004E2D22" w:rsidRPr="004E2D22" w:rsidRDefault="004E2D22" w:rsidP="004E2D22">
            <w:pPr>
              <w:rPr>
                <w:sz w:val="18"/>
                <w:szCs w:val="18"/>
              </w:rPr>
            </w:pPr>
            <w:r w:rsidRPr="004E2D22">
              <w:rPr>
                <w:sz w:val="18"/>
                <w:szCs w:val="18"/>
              </w:rPr>
              <w:t xml:space="preserve">[39] C. A. Goble and D. De </w:t>
            </w:r>
            <w:proofErr w:type="spellStart"/>
            <w:r w:rsidRPr="004E2D22">
              <w:rPr>
                <w:sz w:val="18"/>
                <w:szCs w:val="18"/>
              </w:rPr>
              <w:t>Roure</w:t>
            </w:r>
            <w:proofErr w:type="spellEnd"/>
            <w:r w:rsidRPr="004E2D22">
              <w:rPr>
                <w:sz w:val="18"/>
                <w:szCs w:val="18"/>
              </w:rPr>
              <w:t>, “The grid: An application of the semantic</w:t>
            </w:r>
            <w:r w:rsidR="00232654">
              <w:rPr>
                <w:rFonts w:hint="eastAsia"/>
                <w:sz w:val="18"/>
                <w:szCs w:val="18"/>
              </w:rPr>
              <w:t xml:space="preserve"> </w:t>
            </w:r>
            <w:r w:rsidRPr="004E2D22">
              <w:rPr>
                <w:sz w:val="18"/>
                <w:szCs w:val="18"/>
              </w:rPr>
              <w:t>web,” ACM SIGMOD Rec., vol. 31, pp. 65–70, 2002.</w:t>
            </w:r>
          </w:p>
          <w:p w:rsidR="004E2D22" w:rsidRPr="004E2D22" w:rsidRDefault="004E2D22" w:rsidP="004E2D22">
            <w:pPr>
              <w:rPr>
                <w:sz w:val="18"/>
                <w:szCs w:val="18"/>
              </w:rPr>
            </w:pPr>
            <w:r w:rsidRPr="004E2D22">
              <w:rPr>
                <w:sz w:val="18"/>
                <w:szCs w:val="18"/>
              </w:rPr>
              <w:t xml:space="preserve">[40] C. Goble and D. De </w:t>
            </w:r>
            <w:proofErr w:type="spellStart"/>
            <w:r w:rsidRPr="004E2D22">
              <w:rPr>
                <w:sz w:val="18"/>
                <w:szCs w:val="18"/>
              </w:rPr>
              <w:t>Roure</w:t>
            </w:r>
            <w:proofErr w:type="spellEnd"/>
            <w:r w:rsidRPr="004E2D22">
              <w:rPr>
                <w:sz w:val="18"/>
                <w:szCs w:val="18"/>
              </w:rPr>
              <w:t>, “The semantic web and grid computing,”</w:t>
            </w:r>
            <w:r w:rsidR="00232654">
              <w:rPr>
                <w:rFonts w:hint="eastAsia"/>
                <w:sz w:val="18"/>
                <w:szCs w:val="18"/>
              </w:rPr>
              <w:t xml:space="preserve"> </w:t>
            </w:r>
            <w:r w:rsidRPr="004E2D22">
              <w:rPr>
                <w:sz w:val="18"/>
                <w:szCs w:val="18"/>
              </w:rPr>
              <w:t>in Real World Semantic Web Applications, Frontiers in Artificial Intelligence</w:t>
            </w:r>
            <w:r w:rsidR="00232654">
              <w:rPr>
                <w:rFonts w:hint="eastAsia"/>
                <w:sz w:val="18"/>
                <w:szCs w:val="18"/>
              </w:rPr>
              <w:t xml:space="preserve"> </w:t>
            </w:r>
            <w:r w:rsidRPr="004E2D22">
              <w:rPr>
                <w:sz w:val="18"/>
                <w:szCs w:val="18"/>
              </w:rPr>
              <w:t xml:space="preserve">and Applications, V. </w:t>
            </w:r>
            <w:proofErr w:type="spellStart"/>
            <w:r w:rsidRPr="004E2D22">
              <w:rPr>
                <w:sz w:val="18"/>
                <w:szCs w:val="18"/>
              </w:rPr>
              <w:t>Kashyap</w:t>
            </w:r>
            <w:proofErr w:type="spellEnd"/>
            <w:r w:rsidRPr="004E2D22">
              <w:rPr>
                <w:sz w:val="18"/>
                <w:szCs w:val="18"/>
              </w:rPr>
              <w:t xml:space="preserve"> and L. </w:t>
            </w:r>
            <w:proofErr w:type="spellStart"/>
            <w:r w:rsidRPr="004E2D22">
              <w:rPr>
                <w:sz w:val="18"/>
                <w:szCs w:val="18"/>
              </w:rPr>
              <w:t>Shklar</w:t>
            </w:r>
            <w:proofErr w:type="spellEnd"/>
            <w:r w:rsidRPr="004E2D22">
              <w:rPr>
                <w:sz w:val="18"/>
                <w:szCs w:val="18"/>
              </w:rPr>
              <w:t>, Eds. Amsterdam,</w:t>
            </w:r>
            <w:r w:rsidR="00232654">
              <w:rPr>
                <w:rFonts w:hint="eastAsia"/>
                <w:sz w:val="18"/>
                <w:szCs w:val="18"/>
              </w:rPr>
              <w:t xml:space="preserve"> </w:t>
            </w:r>
            <w:r w:rsidRPr="004E2D22">
              <w:rPr>
                <w:sz w:val="18"/>
                <w:szCs w:val="18"/>
              </w:rPr>
              <w:t>The Netherlands: IOS, 2002, vol. 92.</w:t>
            </w:r>
          </w:p>
          <w:p w:rsidR="004E2D22" w:rsidRPr="004E2D22" w:rsidRDefault="004E2D22" w:rsidP="004E2D22">
            <w:pPr>
              <w:rPr>
                <w:sz w:val="18"/>
                <w:szCs w:val="18"/>
              </w:rPr>
            </w:pPr>
            <w:r w:rsidRPr="004E2D22">
              <w:rPr>
                <w:sz w:val="18"/>
                <w:szCs w:val="18"/>
              </w:rPr>
              <w:t xml:space="preserve">[41] M. Klein and </w:t>
            </w:r>
            <w:proofErr w:type="spellStart"/>
            <w:r w:rsidRPr="004E2D22">
              <w:rPr>
                <w:sz w:val="18"/>
                <w:szCs w:val="18"/>
              </w:rPr>
              <w:t>U.Visser</w:t>
            </w:r>
            <w:proofErr w:type="spellEnd"/>
            <w:r w:rsidRPr="004E2D22">
              <w:rPr>
                <w:sz w:val="18"/>
                <w:szCs w:val="18"/>
              </w:rPr>
              <w:t xml:space="preserve">, “Semantic web challenge 2003,” IEEE </w:t>
            </w:r>
            <w:proofErr w:type="spellStart"/>
            <w:r w:rsidRPr="004E2D22">
              <w:rPr>
                <w:sz w:val="18"/>
                <w:szCs w:val="18"/>
              </w:rPr>
              <w:t>Intell</w:t>
            </w:r>
            <w:proofErr w:type="spellEnd"/>
            <w:r w:rsidRPr="004E2D22">
              <w:rPr>
                <w:sz w:val="18"/>
                <w:szCs w:val="18"/>
              </w:rPr>
              <w:t>.</w:t>
            </w:r>
            <w:r w:rsidR="00232654">
              <w:rPr>
                <w:rFonts w:hint="eastAsia"/>
                <w:sz w:val="18"/>
                <w:szCs w:val="18"/>
              </w:rPr>
              <w:t xml:space="preserve"> </w:t>
            </w:r>
            <w:r w:rsidRPr="004E2D22">
              <w:rPr>
                <w:sz w:val="18"/>
                <w:szCs w:val="18"/>
              </w:rPr>
              <w:t>Syst., vol. 19, no. 3, pp. 31–33, May–Jun. 2004.</w:t>
            </w:r>
          </w:p>
          <w:p w:rsidR="004E2D22" w:rsidRPr="004E2D22" w:rsidRDefault="004E2D22" w:rsidP="004E2D22">
            <w:pPr>
              <w:rPr>
                <w:sz w:val="18"/>
                <w:szCs w:val="18"/>
              </w:rPr>
            </w:pPr>
            <w:r w:rsidRPr="004E2D22">
              <w:rPr>
                <w:sz w:val="18"/>
                <w:szCs w:val="18"/>
              </w:rPr>
              <w:t>[42] K. G. Jeffery, “Knowledge, Information and Data,” CLRC Information</w:t>
            </w:r>
            <w:r w:rsidR="00232654">
              <w:rPr>
                <w:rFonts w:hint="eastAsia"/>
                <w:sz w:val="18"/>
                <w:szCs w:val="18"/>
              </w:rPr>
              <w:t xml:space="preserve"> </w:t>
            </w:r>
            <w:r w:rsidRPr="004E2D22">
              <w:rPr>
                <w:sz w:val="18"/>
                <w:szCs w:val="18"/>
              </w:rPr>
              <w:t>Technology Dept., Sep. 1999.</w:t>
            </w:r>
          </w:p>
          <w:p w:rsidR="004E2D22" w:rsidRPr="004E2D22" w:rsidRDefault="004E2D22" w:rsidP="004E2D22">
            <w:pPr>
              <w:rPr>
                <w:sz w:val="18"/>
                <w:szCs w:val="18"/>
              </w:rPr>
            </w:pPr>
            <w:r w:rsidRPr="004E2D22">
              <w:rPr>
                <w:sz w:val="18"/>
                <w:szCs w:val="18"/>
              </w:rPr>
              <w:lastRenderedPageBreak/>
              <w:t>[43] M. Weiser, “The computer for the twenty-first century,” Sci. Amer.,</w:t>
            </w:r>
            <w:r w:rsidR="00232654">
              <w:rPr>
                <w:rFonts w:hint="eastAsia"/>
                <w:sz w:val="18"/>
                <w:szCs w:val="18"/>
              </w:rPr>
              <w:t xml:space="preserve"> </w:t>
            </w:r>
            <w:r w:rsidRPr="004E2D22">
              <w:rPr>
                <w:sz w:val="18"/>
                <w:szCs w:val="18"/>
              </w:rPr>
              <w:t>vol. 265, pp. 94–104, Sep. 1991.</w:t>
            </w:r>
          </w:p>
          <w:p w:rsidR="004E2D22" w:rsidRDefault="004E2D22" w:rsidP="004E2D22">
            <w:pPr>
              <w:rPr>
                <w:sz w:val="18"/>
                <w:szCs w:val="18"/>
              </w:rPr>
            </w:pPr>
            <w:r w:rsidRPr="004E2D22">
              <w:rPr>
                <w:sz w:val="18"/>
                <w:szCs w:val="18"/>
              </w:rPr>
              <w:t xml:space="preserve">[44] D. De </w:t>
            </w:r>
            <w:proofErr w:type="spellStart"/>
            <w:r w:rsidRPr="004E2D22">
              <w:rPr>
                <w:sz w:val="18"/>
                <w:szCs w:val="18"/>
              </w:rPr>
              <w:t>Roure</w:t>
            </w:r>
            <w:proofErr w:type="spellEnd"/>
            <w:r w:rsidRPr="004E2D22">
              <w:rPr>
                <w:sz w:val="18"/>
                <w:szCs w:val="18"/>
              </w:rPr>
              <w:t>, “On self-organization and the semantic grid,” IEEE</w:t>
            </w:r>
            <w:r w:rsidR="00232654">
              <w:rPr>
                <w:rFonts w:hint="eastAsia"/>
                <w:sz w:val="18"/>
                <w:szCs w:val="18"/>
              </w:rPr>
              <w:t xml:space="preserve"> </w:t>
            </w:r>
            <w:proofErr w:type="spellStart"/>
            <w:r w:rsidRPr="004E2D22">
              <w:rPr>
                <w:sz w:val="18"/>
                <w:szCs w:val="18"/>
              </w:rPr>
              <w:t>Intell</w:t>
            </w:r>
            <w:proofErr w:type="spellEnd"/>
            <w:r w:rsidRPr="004E2D22">
              <w:rPr>
                <w:sz w:val="18"/>
                <w:szCs w:val="18"/>
              </w:rPr>
              <w:t>. Syst., vol. 18, no. 4, pp. 77–79, Jul.–Aug. 2003.</w:t>
            </w:r>
          </w:p>
          <w:p w:rsidR="003E1D13" w:rsidRDefault="003E1D13" w:rsidP="004E2D22">
            <w:pPr>
              <w:rPr>
                <w:sz w:val="18"/>
                <w:szCs w:val="18"/>
              </w:rPr>
            </w:pPr>
          </w:p>
          <w:p w:rsidR="00232654" w:rsidRPr="004E2D22" w:rsidRDefault="00232654" w:rsidP="004E2D22">
            <w:pPr>
              <w:rPr>
                <w:sz w:val="18"/>
                <w:szCs w:val="18"/>
              </w:rPr>
            </w:pPr>
          </w:p>
          <w:p w:rsidR="00232654" w:rsidRDefault="004E2D22" w:rsidP="004E2D22">
            <w:pPr>
              <w:rPr>
                <w:sz w:val="18"/>
                <w:szCs w:val="18"/>
              </w:rPr>
            </w:pPr>
            <w:r w:rsidRPr="00012AA2">
              <w:rPr>
                <w:b/>
                <w:sz w:val="18"/>
                <w:szCs w:val="18"/>
              </w:rPr>
              <w:t xml:space="preserve">David De </w:t>
            </w:r>
            <w:proofErr w:type="spellStart"/>
            <w:r w:rsidRPr="00012AA2">
              <w:rPr>
                <w:b/>
                <w:sz w:val="18"/>
                <w:szCs w:val="18"/>
              </w:rPr>
              <w:t>Roure</w:t>
            </w:r>
            <w:proofErr w:type="spellEnd"/>
            <w:r w:rsidRPr="00012AA2">
              <w:rPr>
                <w:sz w:val="18"/>
                <w:szCs w:val="18"/>
              </w:rPr>
              <w:t xml:space="preserve"> graduated in mathematics with</w:t>
            </w:r>
            <w:r w:rsidR="00232654">
              <w:rPr>
                <w:rFonts w:hint="eastAsia"/>
                <w:sz w:val="18"/>
                <w:szCs w:val="18"/>
              </w:rPr>
              <w:t xml:space="preserve"> </w:t>
            </w:r>
            <w:r w:rsidRPr="00012AA2">
              <w:rPr>
                <w:sz w:val="18"/>
                <w:szCs w:val="18"/>
              </w:rPr>
              <w:t xml:space="preserve">physics from the </w:t>
            </w:r>
            <w:smartTag w:uri="urn:schemas-microsoft-com:office:smarttags" w:element="PlaceType">
              <w:r w:rsidRPr="00012AA2">
                <w:rPr>
                  <w:sz w:val="18"/>
                  <w:szCs w:val="18"/>
                </w:rPr>
                <w:t>University</w:t>
              </w:r>
            </w:smartTag>
            <w:r w:rsidRPr="00012AA2">
              <w:rPr>
                <w:sz w:val="18"/>
                <w:szCs w:val="18"/>
              </w:rPr>
              <w:t xml:space="preserve"> of </w:t>
            </w:r>
            <w:smartTag w:uri="urn:schemas-microsoft-com:office:smarttags" w:element="PlaceName">
              <w:r w:rsidRPr="00012AA2">
                <w:rPr>
                  <w:sz w:val="18"/>
                  <w:szCs w:val="18"/>
                </w:rPr>
                <w:t>Southampton</w:t>
              </w:r>
            </w:smartTag>
            <w:r w:rsidRPr="00012AA2">
              <w:rPr>
                <w:sz w:val="18"/>
                <w:szCs w:val="18"/>
              </w:rPr>
              <w:t>,</w:t>
            </w:r>
            <w:r w:rsidR="00232654">
              <w:rPr>
                <w:rFonts w:hint="eastAsia"/>
                <w:sz w:val="18"/>
                <w:szCs w:val="18"/>
              </w:rPr>
              <w:t xml:space="preserve"> </w:t>
            </w:r>
            <w:smartTag w:uri="urn:schemas-microsoft-com:office:smarttags" w:element="place">
              <w:smartTag w:uri="urn:schemas-microsoft-com:office:smarttags" w:element="City">
                <w:r w:rsidRPr="00012AA2">
                  <w:rPr>
                    <w:sz w:val="18"/>
                    <w:szCs w:val="18"/>
                  </w:rPr>
                  <w:t>Southampton</w:t>
                </w:r>
              </w:smartTag>
              <w:r w:rsidRPr="00012AA2">
                <w:rPr>
                  <w:sz w:val="18"/>
                  <w:szCs w:val="18"/>
                </w:rPr>
                <w:t xml:space="preserve">, </w:t>
              </w:r>
              <w:smartTag w:uri="urn:schemas-microsoft-com:office:smarttags" w:element="country-region">
                <w:r w:rsidRPr="00012AA2">
                  <w:rPr>
                    <w:sz w:val="18"/>
                    <w:szCs w:val="18"/>
                  </w:rPr>
                  <w:t>U.K.</w:t>
                </w:r>
              </w:smartTag>
            </w:smartTag>
            <w:r w:rsidRPr="00012AA2">
              <w:rPr>
                <w:sz w:val="18"/>
                <w:szCs w:val="18"/>
              </w:rPr>
              <w:t>, in 1984 and received the</w:t>
            </w:r>
            <w:r w:rsidR="00232654">
              <w:rPr>
                <w:rFonts w:hint="eastAsia"/>
                <w:sz w:val="18"/>
                <w:szCs w:val="18"/>
              </w:rPr>
              <w:t xml:space="preserve"> </w:t>
            </w:r>
            <w:r w:rsidRPr="00012AA2">
              <w:rPr>
                <w:sz w:val="18"/>
                <w:szCs w:val="18"/>
              </w:rPr>
              <w:t>Ph.D. degree in distributed systems in 1990.</w:t>
            </w:r>
            <w:r w:rsidR="00232654">
              <w:rPr>
                <w:rFonts w:hint="eastAsia"/>
                <w:sz w:val="18"/>
                <w:szCs w:val="18"/>
              </w:rPr>
              <w:t xml:space="preserve"> </w:t>
            </w:r>
          </w:p>
          <w:p w:rsidR="004E2D22" w:rsidRDefault="004E2D22" w:rsidP="004E2D22">
            <w:pPr>
              <w:rPr>
                <w:sz w:val="18"/>
                <w:szCs w:val="18"/>
              </w:rPr>
            </w:pPr>
            <w:r w:rsidRPr="00012AA2">
              <w:rPr>
                <w:sz w:val="18"/>
                <w:szCs w:val="18"/>
              </w:rPr>
              <w:t xml:space="preserve">He is a Full Professor in the </w:t>
            </w:r>
            <w:smartTag w:uri="urn:schemas-microsoft-com:office:smarttags" w:element="PlaceType">
              <w:r w:rsidRPr="00012AA2">
                <w:rPr>
                  <w:sz w:val="18"/>
                  <w:szCs w:val="18"/>
                </w:rPr>
                <w:t>School</w:t>
              </w:r>
            </w:smartTag>
            <w:r w:rsidRPr="00012AA2">
              <w:rPr>
                <w:sz w:val="18"/>
                <w:szCs w:val="18"/>
              </w:rPr>
              <w:t xml:space="preserve"> of </w:t>
            </w:r>
            <w:smartTag w:uri="urn:schemas-microsoft-com:office:smarttags" w:element="PlaceName">
              <w:r w:rsidRPr="00012AA2">
                <w:rPr>
                  <w:sz w:val="18"/>
                  <w:szCs w:val="18"/>
                </w:rPr>
                <w:t>Electronics</w:t>
              </w:r>
            </w:smartTag>
            <w:r w:rsidR="00232654">
              <w:rPr>
                <w:rFonts w:hint="eastAsia"/>
                <w:sz w:val="18"/>
                <w:szCs w:val="18"/>
              </w:rPr>
              <w:t xml:space="preserve"> </w:t>
            </w:r>
            <w:r w:rsidRPr="00012AA2">
              <w:rPr>
                <w:sz w:val="18"/>
                <w:szCs w:val="18"/>
              </w:rPr>
              <w:t xml:space="preserve">and Computer Science at the </w:t>
            </w:r>
            <w:smartTag w:uri="urn:schemas-microsoft-com:office:smarttags" w:element="place">
              <w:smartTag w:uri="urn:schemas-microsoft-com:office:smarttags" w:element="PlaceType">
                <w:r w:rsidRPr="00012AA2">
                  <w:rPr>
                    <w:sz w:val="18"/>
                    <w:szCs w:val="18"/>
                  </w:rPr>
                  <w:t>University</w:t>
                </w:r>
              </w:smartTag>
              <w:r w:rsidR="00232654">
                <w:rPr>
                  <w:rFonts w:hint="eastAsia"/>
                  <w:sz w:val="18"/>
                  <w:szCs w:val="18"/>
                </w:rPr>
                <w:t xml:space="preserve"> </w:t>
              </w:r>
              <w:r w:rsidRPr="00012AA2">
                <w:rPr>
                  <w:sz w:val="18"/>
                  <w:szCs w:val="18"/>
                </w:rPr>
                <w:t xml:space="preserve">of </w:t>
              </w:r>
              <w:smartTag w:uri="urn:schemas-microsoft-com:office:smarttags" w:element="PlaceName">
                <w:r w:rsidRPr="00012AA2">
                  <w:rPr>
                    <w:sz w:val="18"/>
                    <w:szCs w:val="18"/>
                  </w:rPr>
                  <w:t>Southampton</w:t>
                </w:r>
              </w:smartTag>
            </w:smartTag>
            <w:r w:rsidRPr="00012AA2">
              <w:rPr>
                <w:sz w:val="18"/>
                <w:szCs w:val="18"/>
              </w:rPr>
              <w:t>, where he was a founding</w:t>
            </w:r>
            <w:r w:rsidR="00232654">
              <w:rPr>
                <w:rFonts w:hint="eastAsia"/>
                <w:sz w:val="18"/>
                <w:szCs w:val="18"/>
              </w:rPr>
              <w:t xml:space="preserve"> </w:t>
            </w:r>
            <w:r w:rsidRPr="00012AA2">
              <w:rPr>
                <w:sz w:val="18"/>
                <w:szCs w:val="18"/>
              </w:rPr>
              <w:t>member of the Intelligence, Agents, Multimedia</w:t>
            </w:r>
            <w:r w:rsidR="00232654">
              <w:rPr>
                <w:rFonts w:hint="eastAsia"/>
                <w:sz w:val="18"/>
                <w:szCs w:val="18"/>
              </w:rPr>
              <w:t xml:space="preserve"> </w:t>
            </w:r>
            <w:r w:rsidRPr="00012AA2">
              <w:rPr>
                <w:sz w:val="18"/>
                <w:szCs w:val="18"/>
              </w:rPr>
              <w:t>Group and is currently head of the Grid and Pervasive</w:t>
            </w:r>
            <w:r w:rsidR="00232654">
              <w:rPr>
                <w:rFonts w:hint="eastAsia"/>
                <w:sz w:val="18"/>
                <w:szCs w:val="18"/>
              </w:rPr>
              <w:t xml:space="preserve"> </w:t>
            </w:r>
            <w:r w:rsidRPr="00012AA2">
              <w:rPr>
                <w:sz w:val="18"/>
                <w:szCs w:val="18"/>
              </w:rPr>
              <w:t>Computing Group. He is a co-director of</w:t>
            </w:r>
            <w:r w:rsidR="00232654">
              <w:rPr>
                <w:rFonts w:hint="eastAsia"/>
                <w:sz w:val="18"/>
                <w:szCs w:val="18"/>
              </w:rPr>
              <w:t xml:space="preserve"> </w:t>
            </w:r>
            <w:r w:rsidRPr="00012AA2">
              <w:rPr>
                <w:sz w:val="18"/>
                <w:szCs w:val="18"/>
              </w:rPr>
              <w:t>the Open Middleware Infrastructure Institute and</w:t>
            </w:r>
            <w:r w:rsidR="00232654">
              <w:rPr>
                <w:rFonts w:hint="eastAsia"/>
                <w:sz w:val="18"/>
                <w:szCs w:val="18"/>
              </w:rPr>
              <w:t xml:space="preserve"> </w:t>
            </w:r>
            <w:r w:rsidRPr="00012AA2">
              <w:rPr>
                <w:sz w:val="18"/>
                <w:szCs w:val="18"/>
              </w:rPr>
              <w:t>the Southampton Regional e-Science Centre, and Director of the Centre for</w:t>
            </w:r>
            <w:r w:rsidR="00232654">
              <w:rPr>
                <w:rFonts w:hint="eastAsia"/>
                <w:sz w:val="18"/>
                <w:szCs w:val="18"/>
              </w:rPr>
              <w:t xml:space="preserve"> </w:t>
            </w:r>
            <w:r w:rsidRPr="00012AA2">
              <w:rPr>
                <w:sz w:val="18"/>
                <w:szCs w:val="18"/>
              </w:rPr>
              <w:t>Pervasive Computing in the Environment funded by the UK Department of</w:t>
            </w:r>
            <w:r w:rsidR="00232654">
              <w:rPr>
                <w:rFonts w:hint="eastAsia"/>
                <w:sz w:val="18"/>
                <w:szCs w:val="18"/>
              </w:rPr>
              <w:t xml:space="preserve"> </w:t>
            </w:r>
            <w:r w:rsidRPr="00012AA2">
              <w:rPr>
                <w:sz w:val="18"/>
                <w:szCs w:val="18"/>
              </w:rPr>
              <w:t>Trade and Industry. His research interest is in the application of knowledge</w:t>
            </w:r>
            <w:r w:rsidR="00232654">
              <w:rPr>
                <w:rFonts w:hint="eastAsia"/>
                <w:sz w:val="18"/>
                <w:szCs w:val="18"/>
              </w:rPr>
              <w:t xml:space="preserve"> </w:t>
            </w:r>
            <w:r w:rsidRPr="00012AA2">
              <w:rPr>
                <w:sz w:val="18"/>
                <w:szCs w:val="18"/>
              </w:rPr>
              <w:t>technologies to Grid and pervasive computing. He chairs the Semantic</w:t>
            </w:r>
            <w:r w:rsidR="00232654">
              <w:rPr>
                <w:rFonts w:hint="eastAsia"/>
                <w:sz w:val="18"/>
                <w:szCs w:val="18"/>
              </w:rPr>
              <w:t xml:space="preserve"> </w:t>
            </w:r>
            <w:r w:rsidRPr="00012AA2">
              <w:rPr>
                <w:sz w:val="18"/>
                <w:szCs w:val="18"/>
              </w:rPr>
              <w:t>Grid Research Group in the Global Grid Forum and sits on the Grid Forum</w:t>
            </w:r>
            <w:r w:rsidR="00232654">
              <w:rPr>
                <w:rFonts w:hint="eastAsia"/>
                <w:sz w:val="18"/>
                <w:szCs w:val="18"/>
              </w:rPr>
              <w:t xml:space="preserve"> </w:t>
            </w:r>
            <w:r w:rsidRPr="00012AA2">
              <w:rPr>
                <w:sz w:val="18"/>
                <w:szCs w:val="18"/>
              </w:rPr>
              <w:t>Steering Group as an Area Director. He is a member of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012AA2">
                <w:rPr>
                  <w:sz w:val="18"/>
                  <w:szCs w:val="18"/>
                </w:rPr>
                <w:t>3C</w:t>
              </w:r>
            </w:smartTag>
            <w:r w:rsidRPr="00012AA2">
              <w:rPr>
                <w:sz w:val="18"/>
                <w:szCs w:val="18"/>
              </w:rPr>
              <w:t xml:space="preserve"> Advisory</w:t>
            </w:r>
            <w:r w:rsidR="00232654">
              <w:rPr>
                <w:rFonts w:hint="eastAsia"/>
                <w:sz w:val="18"/>
                <w:szCs w:val="18"/>
              </w:rPr>
              <w:t xml:space="preserve"> </w:t>
            </w:r>
            <w:r w:rsidRPr="00012AA2">
              <w:rPr>
                <w:sz w:val="18"/>
                <w:szCs w:val="18"/>
              </w:rPr>
              <w:t>Committee and national committees including the e-Science Architecture</w:t>
            </w:r>
            <w:r w:rsidR="00232654">
              <w:rPr>
                <w:rFonts w:hint="eastAsia"/>
                <w:sz w:val="18"/>
                <w:szCs w:val="18"/>
              </w:rPr>
              <w:t xml:space="preserve"> </w:t>
            </w:r>
            <w:r w:rsidRPr="00012AA2">
              <w:rPr>
                <w:sz w:val="18"/>
                <w:szCs w:val="18"/>
              </w:rPr>
              <w:t>Task Force and the JISC Committee for Support of Research.</w:t>
            </w:r>
            <w:r w:rsidR="00232654">
              <w:rPr>
                <w:rFonts w:hint="eastAsia"/>
                <w:sz w:val="18"/>
                <w:szCs w:val="18"/>
              </w:rPr>
              <w:t xml:space="preserve"> </w:t>
            </w:r>
            <w:r w:rsidRPr="00012AA2">
              <w:rPr>
                <w:sz w:val="18"/>
                <w:szCs w:val="18"/>
              </w:rPr>
              <w:t xml:space="preserve">Prof. De </w:t>
            </w:r>
            <w:proofErr w:type="spellStart"/>
            <w:r w:rsidRPr="00012AA2">
              <w:rPr>
                <w:sz w:val="18"/>
                <w:szCs w:val="18"/>
              </w:rPr>
              <w:t>Roure</w:t>
            </w:r>
            <w:proofErr w:type="spellEnd"/>
            <w:r w:rsidRPr="00012AA2">
              <w:rPr>
                <w:sz w:val="18"/>
                <w:szCs w:val="18"/>
              </w:rPr>
              <w:t xml:space="preserve"> is a Fellow of the British Computer Society.</w:t>
            </w:r>
          </w:p>
          <w:p w:rsidR="00012AA2" w:rsidRDefault="00B667C5" w:rsidP="004E2D22">
            <w:pPr>
              <w:rPr>
                <w:sz w:val="18"/>
                <w:szCs w:val="18"/>
              </w:rPr>
            </w:pPr>
            <w:r>
              <w:rPr>
                <w:noProof/>
                <w:sz w:val="18"/>
                <w:szCs w:val="18"/>
              </w:rPr>
              <w:drawing>
                <wp:anchor distT="0" distB="0" distL="114300" distR="114300" simplePos="0" relativeHeight="251656704" behindDoc="0" locked="0" layoutInCell="1" allowOverlap="1">
                  <wp:simplePos x="0" y="0"/>
                  <wp:positionH relativeFrom="column">
                    <wp:posOffset>-1240155</wp:posOffset>
                  </wp:positionH>
                  <wp:positionV relativeFrom="paragraph">
                    <wp:posOffset>-2839085</wp:posOffset>
                  </wp:positionV>
                  <wp:extent cx="1139825" cy="1429385"/>
                  <wp:effectExtent l="0" t="0" r="317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39825" cy="1429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2AA2" w:rsidRPr="00012AA2" w:rsidRDefault="00012AA2" w:rsidP="00012AA2">
            <w:pPr>
              <w:rPr>
                <w:sz w:val="18"/>
                <w:szCs w:val="18"/>
              </w:rPr>
            </w:pPr>
            <w:r w:rsidRPr="00012AA2">
              <w:rPr>
                <w:b/>
                <w:sz w:val="18"/>
                <w:szCs w:val="18"/>
              </w:rPr>
              <w:t>Nicholas R. Jennings</w:t>
            </w:r>
            <w:r w:rsidRPr="00012AA2">
              <w:rPr>
                <w:sz w:val="18"/>
                <w:szCs w:val="18"/>
              </w:rPr>
              <w:t xml:space="preserve"> (Senior Member, IEEE)</w:t>
            </w:r>
            <w:r w:rsidR="00232654">
              <w:rPr>
                <w:rFonts w:hint="eastAsia"/>
                <w:sz w:val="18"/>
                <w:szCs w:val="18"/>
              </w:rPr>
              <w:t xml:space="preserve"> </w:t>
            </w:r>
            <w:r w:rsidRPr="00012AA2">
              <w:rPr>
                <w:sz w:val="18"/>
                <w:szCs w:val="18"/>
              </w:rPr>
              <w:t>received the first class degree in computer science</w:t>
            </w:r>
            <w:r w:rsidR="00232654">
              <w:rPr>
                <w:rFonts w:hint="eastAsia"/>
                <w:sz w:val="18"/>
                <w:szCs w:val="18"/>
              </w:rPr>
              <w:t xml:space="preserve"> </w:t>
            </w:r>
            <w:r w:rsidRPr="00012AA2">
              <w:rPr>
                <w:sz w:val="18"/>
                <w:szCs w:val="18"/>
              </w:rPr>
              <w:t xml:space="preserve">from </w:t>
            </w:r>
            <w:smartTag w:uri="urn:schemas-microsoft-com:office:smarttags" w:element="PlaceName">
              <w:r w:rsidRPr="00012AA2">
                <w:rPr>
                  <w:sz w:val="18"/>
                  <w:szCs w:val="18"/>
                </w:rPr>
                <w:t>Exeter</w:t>
              </w:r>
            </w:smartTag>
            <w:r w:rsidRPr="00012AA2">
              <w:rPr>
                <w:sz w:val="18"/>
                <w:szCs w:val="18"/>
              </w:rPr>
              <w:t xml:space="preserve"> </w:t>
            </w:r>
            <w:smartTag w:uri="urn:schemas-microsoft-com:office:smarttags" w:element="PlaceType">
              <w:r w:rsidRPr="00012AA2">
                <w:rPr>
                  <w:sz w:val="18"/>
                  <w:szCs w:val="18"/>
                </w:rPr>
                <w:t>University</w:t>
              </w:r>
            </w:smartTag>
            <w:r w:rsidRPr="00012AA2">
              <w:rPr>
                <w:sz w:val="18"/>
                <w:szCs w:val="18"/>
              </w:rPr>
              <w:t xml:space="preserve">, </w:t>
            </w:r>
            <w:smartTag w:uri="urn:schemas-microsoft-com:office:smarttags" w:element="City">
              <w:r w:rsidRPr="00012AA2">
                <w:rPr>
                  <w:sz w:val="18"/>
                  <w:szCs w:val="18"/>
                </w:rPr>
                <w:t>Exeter</w:t>
              </w:r>
            </w:smartTag>
            <w:r w:rsidRPr="00012AA2">
              <w:rPr>
                <w:sz w:val="18"/>
                <w:szCs w:val="18"/>
              </w:rPr>
              <w:t xml:space="preserve">, </w:t>
            </w:r>
            <w:smartTag w:uri="urn:schemas-microsoft-com:office:smarttags" w:element="country-region">
              <w:r w:rsidRPr="00012AA2">
                <w:rPr>
                  <w:sz w:val="18"/>
                  <w:szCs w:val="18"/>
                </w:rPr>
                <w:t>U.K.</w:t>
              </w:r>
            </w:smartTag>
            <w:r w:rsidRPr="00012AA2">
              <w:rPr>
                <w:sz w:val="18"/>
                <w:szCs w:val="18"/>
              </w:rPr>
              <w:t>, in 1988</w:t>
            </w:r>
            <w:r w:rsidR="00232654">
              <w:rPr>
                <w:rFonts w:hint="eastAsia"/>
                <w:sz w:val="18"/>
                <w:szCs w:val="18"/>
              </w:rPr>
              <w:t xml:space="preserve"> </w:t>
            </w:r>
            <w:r w:rsidRPr="00012AA2">
              <w:rPr>
                <w:sz w:val="18"/>
                <w:szCs w:val="18"/>
              </w:rPr>
              <w:t>and the Ph.D. degree in artificial intelligence</w:t>
            </w:r>
            <w:r w:rsidR="00232654">
              <w:rPr>
                <w:rFonts w:hint="eastAsia"/>
                <w:sz w:val="18"/>
                <w:szCs w:val="18"/>
              </w:rPr>
              <w:t xml:space="preserve"> </w:t>
            </w:r>
            <w:r w:rsidRPr="00012AA2">
              <w:rPr>
                <w:sz w:val="18"/>
                <w:szCs w:val="18"/>
              </w:rPr>
              <w:t xml:space="preserve">from the </w:t>
            </w:r>
            <w:smartTag w:uri="urn:schemas-microsoft-com:office:smarttags" w:element="PlaceType">
              <w:r w:rsidRPr="00012AA2">
                <w:rPr>
                  <w:sz w:val="18"/>
                  <w:szCs w:val="18"/>
                </w:rPr>
                <w:t>University</w:t>
              </w:r>
            </w:smartTag>
            <w:r w:rsidRPr="00012AA2">
              <w:rPr>
                <w:sz w:val="18"/>
                <w:szCs w:val="18"/>
              </w:rPr>
              <w:t xml:space="preserve"> of </w:t>
            </w:r>
            <w:smartTag w:uri="urn:schemas-microsoft-com:office:smarttags" w:element="PlaceName">
              <w:r w:rsidRPr="00012AA2">
                <w:rPr>
                  <w:sz w:val="18"/>
                  <w:szCs w:val="18"/>
                </w:rPr>
                <w:t>London</w:t>
              </w:r>
            </w:smartTag>
            <w:r w:rsidRPr="00012AA2">
              <w:rPr>
                <w:sz w:val="18"/>
                <w:szCs w:val="18"/>
              </w:rPr>
              <w:t xml:space="preserve">, </w:t>
            </w:r>
            <w:smartTag w:uri="urn:schemas-microsoft-com:office:smarttags" w:element="place">
              <w:smartTag w:uri="urn:schemas-microsoft-com:office:smarttags" w:element="City">
                <w:r w:rsidRPr="00012AA2">
                  <w:rPr>
                    <w:sz w:val="18"/>
                    <w:szCs w:val="18"/>
                  </w:rPr>
                  <w:t>London</w:t>
                </w:r>
              </w:smartTag>
              <w:r w:rsidRPr="00012AA2">
                <w:rPr>
                  <w:sz w:val="18"/>
                  <w:szCs w:val="18"/>
                </w:rPr>
                <w:t xml:space="preserve">, </w:t>
              </w:r>
              <w:smartTag w:uri="urn:schemas-microsoft-com:office:smarttags" w:element="country-region">
                <w:r w:rsidRPr="00012AA2">
                  <w:rPr>
                    <w:sz w:val="18"/>
                    <w:szCs w:val="18"/>
                  </w:rPr>
                  <w:t>U.K.</w:t>
                </w:r>
              </w:smartTag>
            </w:smartTag>
            <w:r w:rsidRPr="00012AA2">
              <w:rPr>
                <w:sz w:val="18"/>
                <w:szCs w:val="18"/>
              </w:rPr>
              <w:t>,</w:t>
            </w:r>
            <w:r w:rsidR="00232654">
              <w:rPr>
                <w:rFonts w:hint="eastAsia"/>
                <w:sz w:val="18"/>
                <w:szCs w:val="18"/>
              </w:rPr>
              <w:t xml:space="preserve"> </w:t>
            </w:r>
            <w:r w:rsidRPr="00012AA2">
              <w:rPr>
                <w:sz w:val="18"/>
                <w:szCs w:val="18"/>
              </w:rPr>
              <w:t>in 1992.</w:t>
            </w:r>
          </w:p>
          <w:p w:rsidR="00012AA2" w:rsidRPr="00012AA2" w:rsidRDefault="00B667C5" w:rsidP="00012AA2">
            <w:pPr>
              <w:rPr>
                <w:sz w:val="18"/>
                <w:szCs w:val="18"/>
              </w:rPr>
            </w:pPr>
            <w:r>
              <w:rPr>
                <w:b/>
                <w:noProof/>
              </w:rPr>
              <w:drawing>
                <wp:anchor distT="0" distB="0" distL="114300" distR="114300" simplePos="0" relativeHeight="251657728" behindDoc="0" locked="0" layoutInCell="1" allowOverlap="1">
                  <wp:simplePos x="0" y="0"/>
                  <wp:positionH relativeFrom="column">
                    <wp:posOffset>-1240790</wp:posOffset>
                  </wp:positionH>
                  <wp:positionV relativeFrom="paragraph">
                    <wp:posOffset>-172720</wp:posOffset>
                  </wp:positionV>
                  <wp:extent cx="1123950" cy="1400175"/>
                  <wp:effectExtent l="0" t="0" r="0" b="952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395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012AA2" w:rsidRPr="00012AA2">
              <w:rPr>
                <w:sz w:val="18"/>
                <w:szCs w:val="18"/>
              </w:rPr>
              <w:t xml:space="preserve">He is a full Professor in the </w:t>
            </w:r>
            <w:smartTag w:uri="urn:schemas-microsoft-com:office:smarttags" w:element="PlaceType">
              <w:r w:rsidR="00012AA2" w:rsidRPr="00012AA2">
                <w:rPr>
                  <w:sz w:val="18"/>
                  <w:szCs w:val="18"/>
                </w:rPr>
                <w:t>School</w:t>
              </w:r>
            </w:smartTag>
            <w:r w:rsidR="00012AA2" w:rsidRPr="00012AA2">
              <w:rPr>
                <w:sz w:val="18"/>
                <w:szCs w:val="18"/>
              </w:rPr>
              <w:t xml:space="preserve"> of </w:t>
            </w:r>
            <w:smartTag w:uri="urn:schemas-microsoft-com:office:smarttags" w:element="PlaceName">
              <w:r w:rsidR="00012AA2" w:rsidRPr="00012AA2">
                <w:rPr>
                  <w:sz w:val="18"/>
                  <w:szCs w:val="18"/>
                </w:rPr>
                <w:t>Electronics</w:t>
              </w:r>
            </w:smartTag>
            <w:r w:rsidR="00232654">
              <w:rPr>
                <w:rFonts w:hint="eastAsia"/>
                <w:sz w:val="18"/>
                <w:szCs w:val="18"/>
              </w:rPr>
              <w:t xml:space="preserve"> </w:t>
            </w:r>
            <w:r w:rsidR="00012AA2" w:rsidRPr="00012AA2">
              <w:rPr>
                <w:sz w:val="18"/>
                <w:szCs w:val="18"/>
              </w:rPr>
              <w:t xml:space="preserve">and Computer Science at the </w:t>
            </w:r>
            <w:smartTag w:uri="urn:schemas-microsoft-com:office:smarttags" w:element="PlaceType">
              <w:r w:rsidR="00012AA2" w:rsidRPr="00012AA2">
                <w:rPr>
                  <w:sz w:val="18"/>
                  <w:szCs w:val="18"/>
                </w:rPr>
                <w:t>University</w:t>
              </w:r>
            </w:smartTag>
            <w:r w:rsidR="00012AA2" w:rsidRPr="00012AA2">
              <w:rPr>
                <w:sz w:val="18"/>
                <w:szCs w:val="18"/>
              </w:rPr>
              <w:t xml:space="preserve"> of</w:t>
            </w:r>
            <w:r w:rsidR="00232654">
              <w:rPr>
                <w:rFonts w:hint="eastAsia"/>
                <w:sz w:val="18"/>
                <w:szCs w:val="18"/>
              </w:rPr>
              <w:t xml:space="preserve"> </w:t>
            </w:r>
            <w:smartTag w:uri="urn:schemas-microsoft-com:office:smarttags" w:element="PlaceName">
              <w:r w:rsidR="00012AA2" w:rsidRPr="00012AA2">
                <w:rPr>
                  <w:sz w:val="18"/>
                  <w:szCs w:val="18"/>
                </w:rPr>
                <w:t>Southampton</w:t>
              </w:r>
            </w:smartTag>
            <w:r w:rsidR="00012AA2" w:rsidRPr="00012AA2">
              <w:rPr>
                <w:sz w:val="18"/>
                <w:szCs w:val="18"/>
              </w:rPr>
              <w:t xml:space="preserve">, </w:t>
            </w:r>
            <w:smartTag w:uri="urn:schemas-microsoft-com:office:smarttags" w:element="place">
              <w:smartTag w:uri="urn:schemas-microsoft-com:office:smarttags" w:element="City">
                <w:r w:rsidR="00012AA2" w:rsidRPr="00012AA2">
                  <w:rPr>
                    <w:sz w:val="18"/>
                    <w:szCs w:val="18"/>
                  </w:rPr>
                  <w:t>Southampton</w:t>
                </w:r>
              </w:smartTag>
              <w:r w:rsidR="00012AA2" w:rsidRPr="00012AA2">
                <w:rPr>
                  <w:sz w:val="18"/>
                  <w:szCs w:val="18"/>
                </w:rPr>
                <w:t xml:space="preserve">, </w:t>
              </w:r>
              <w:smartTag w:uri="urn:schemas-microsoft-com:office:smarttags" w:element="country-region">
                <w:r w:rsidR="00012AA2" w:rsidRPr="00012AA2">
                  <w:rPr>
                    <w:sz w:val="18"/>
                    <w:szCs w:val="18"/>
                  </w:rPr>
                  <w:t>U.K.</w:t>
                </w:r>
              </w:smartTag>
            </w:smartTag>
            <w:r w:rsidR="00012AA2" w:rsidRPr="00012AA2">
              <w:rPr>
                <w:sz w:val="18"/>
                <w:szCs w:val="18"/>
              </w:rPr>
              <w:t xml:space="preserve">, </w:t>
            </w:r>
            <w:r w:rsidR="00012AA2" w:rsidRPr="00012AA2">
              <w:rPr>
                <w:sz w:val="18"/>
                <w:szCs w:val="18"/>
              </w:rPr>
              <w:lastRenderedPageBreak/>
              <w:t>where he carries</w:t>
            </w:r>
            <w:r w:rsidR="00232654">
              <w:rPr>
                <w:rFonts w:hint="eastAsia"/>
                <w:sz w:val="18"/>
                <w:szCs w:val="18"/>
              </w:rPr>
              <w:t xml:space="preserve"> </w:t>
            </w:r>
            <w:r w:rsidR="00012AA2" w:rsidRPr="00012AA2">
              <w:rPr>
                <w:sz w:val="18"/>
                <w:szCs w:val="18"/>
              </w:rPr>
              <w:t>out basic and applied research in agent-based</w:t>
            </w:r>
            <w:r w:rsidR="00232654">
              <w:rPr>
                <w:rFonts w:hint="eastAsia"/>
                <w:sz w:val="18"/>
                <w:szCs w:val="18"/>
              </w:rPr>
              <w:t xml:space="preserve"> </w:t>
            </w:r>
            <w:r w:rsidR="00012AA2" w:rsidRPr="00012AA2">
              <w:rPr>
                <w:sz w:val="18"/>
                <w:szCs w:val="18"/>
              </w:rPr>
              <w:t>computing. He is Deputy Head of School (Research),</w:t>
            </w:r>
            <w:r w:rsidR="00232654">
              <w:rPr>
                <w:rFonts w:hint="eastAsia"/>
                <w:sz w:val="18"/>
                <w:szCs w:val="18"/>
              </w:rPr>
              <w:t xml:space="preserve"> </w:t>
            </w:r>
            <w:r w:rsidR="00012AA2" w:rsidRPr="00012AA2">
              <w:rPr>
                <w:sz w:val="18"/>
                <w:szCs w:val="18"/>
              </w:rPr>
              <w:t>Head of the Intelligence, Agents, Multimedia Group, and is also the</w:t>
            </w:r>
            <w:r w:rsidR="00232654">
              <w:rPr>
                <w:rFonts w:hint="eastAsia"/>
                <w:sz w:val="18"/>
                <w:szCs w:val="18"/>
              </w:rPr>
              <w:t xml:space="preserve"> </w:t>
            </w:r>
            <w:r w:rsidR="00012AA2" w:rsidRPr="00012AA2">
              <w:rPr>
                <w:sz w:val="18"/>
                <w:szCs w:val="18"/>
              </w:rPr>
              <w:t>Chief Scientific Officer for Lost Wax. He has published more than 200 articles</w:t>
            </w:r>
            <w:r w:rsidR="00232654">
              <w:rPr>
                <w:rFonts w:hint="eastAsia"/>
                <w:sz w:val="18"/>
                <w:szCs w:val="18"/>
              </w:rPr>
              <w:t xml:space="preserve"> </w:t>
            </w:r>
            <w:r w:rsidR="00012AA2" w:rsidRPr="00012AA2">
              <w:rPr>
                <w:sz w:val="18"/>
                <w:szCs w:val="18"/>
              </w:rPr>
              <w:t>and eight books on various facets of agent-based computing and holds</w:t>
            </w:r>
            <w:r w:rsidR="00232654">
              <w:rPr>
                <w:rFonts w:hint="eastAsia"/>
                <w:sz w:val="18"/>
                <w:szCs w:val="18"/>
              </w:rPr>
              <w:t xml:space="preserve"> </w:t>
            </w:r>
            <w:r w:rsidR="00012AA2" w:rsidRPr="00012AA2">
              <w:rPr>
                <w:sz w:val="18"/>
                <w:szCs w:val="18"/>
              </w:rPr>
              <w:t>two patents (with three more pending).</w:t>
            </w:r>
          </w:p>
          <w:p w:rsidR="00012AA2" w:rsidRDefault="00012AA2" w:rsidP="00012AA2">
            <w:pPr>
              <w:rPr>
                <w:sz w:val="18"/>
                <w:szCs w:val="18"/>
              </w:rPr>
            </w:pPr>
            <w:r w:rsidRPr="00012AA2">
              <w:rPr>
                <w:sz w:val="18"/>
                <w:szCs w:val="18"/>
              </w:rPr>
              <w:t>Prof. Jennings received the Computers and Thought Award (the premier</w:t>
            </w:r>
            <w:r w:rsidR="00232654">
              <w:rPr>
                <w:rFonts w:hint="eastAsia"/>
                <w:sz w:val="18"/>
                <w:szCs w:val="18"/>
              </w:rPr>
              <w:t xml:space="preserve"> </w:t>
            </w:r>
            <w:r w:rsidRPr="00012AA2">
              <w:rPr>
                <w:sz w:val="18"/>
                <w:szCs w:val="18"/>
              </w:rPr>
              <w:t>award for a young AI scientist) in 1999, an IEE Achievement Medal in 2000,</w:t>
            </w:r>
            <w:r w:rsidR="00232654">
              <w:rPr>
                <w:rFonts w:hint="eastAsia"/>
                <w:sz w:val="18"/>
                <w:szCs w:val="18"/>
              </w:rPr>
              <w:t xml:space="preserve"> </w:t>
            </w:r>
            <w:r w:rsidRPr="00012AA2">
              <w:rPr>
                <w:sz w:val="18"/>
                <w:szCs w:val="18"/>
              </w:rPr>
              <w:t>and the ACM Autonomous Agents Research Award in 2003. He is a Fellow</w:t>
            </w:r>
            <w:r w:rsidR="00232654">
              <w:rPr>
                <w:rFonts w:hint="eastAsia"/>
                <w:sz w:val="18"/>
                <w:szCs w:val="18"/>
              </w:rPr>
              <w:t xml:space="preserve"> </w:t>
            </w:r>
            <w:r w:rsidRPr="00012AA2">
              <w:rPr>
                <w:sz w:val="18"/>
                <w:szCs w:val="18"/>
              </w:rPr>
              <w:t>of the British Computer Society, the Institution of Electrical Engineers, and</w:t>
            </w:r>
            <w:r w:rsidR="00232654">
              <w:rPr>
                <w:rFonts w:hint="eastAsia"/>
                <w:sz w:val="18"/>
                <w:szCs w:val="18"/>
              </w:rPr>
              <w:t xml:space="preserve"> </w:t>
            </w:r>
            <w:r w:rsidRPr="00012AA2">
              <w:rPr>
                <w:sz w:val="18"/>
                <w:szCs w:val="18"/>
              </w:rPr>
              <w:t>the European Artificial Intelligence Association (ECCAI). He is a member</w:t>
            </w:r>
            <w:r w:rsidR="00232654">
              <w:rPr>
                <w:rFonts w:hint="eastAsia"/>
                <w:sz w:val="18"/>
                <w:szCs w:val="18"/>
              </w:rPr>
              <w:t xml:space="preserve"> </w:t>
            </w:r>
            <w:r w:rsidRPr="00012AA2">
              <w:rPr>
                <w:sz w:val="18"/>
                <w:szCs w:val="18"/>
              </w:rPr>
              <w:t>of the UK Computing Research Committee (UKCRC).</w:t>
            </w:r>
          </w:p>
          <w:p w:rsidR="00012AA2" w:rsidRPr="00012AA2" w:rsidRDefault="00012AA2" w:rsidP="00012AA2">
            <w:pPr>
              <w:rPr>
                <w:sz w:val="18"/>
                <w:szCs w:val="18"/>
              </w:rPr>
            </w:pPr>
          </w:p>
          <w:p w:rsidR="00012AA2" w:rsidRPr="00012AA2" w:rsidRDefault="00012AA2" w:rsidP="00012AA2">
            <w:pPr>
              <w:rPr>
                <w:sz w:val="18"/>
                <w:szCs w:val="18"/>
              </w:rPr>
            </w:pPr>
            <w:r w:rsidRPr="00232654">
              <w:rPr>
                <w:b/>
                <w:sz w:val="18"/>
                <w:szCs w:val="18"/>
              </w:rPr>
              <w:t xml:space="preserve">Nigel R. </w:t>
            </w:r>
            <w:proofErr w:type="spellStart"/>
            <w:r w:rsidRPr="00232654">
              <w:rPr>
                <w:b/>
                <w:sz w:val="18"/>
                <w:szCs w:val="18"/>
              </w:rPr>
              <w:t>Shadbolt</w:t>
            </w:r>
            <w:proofErr w:type="spellEnd"/>
            <w:r w:rsidRPr="00012AA2">
              <w:rPr>
                <w:sz w:val="18"/>
                <w:szCs w:val="18"/>
              </w:rPr>
              <w:t xml:space="preserve"> received the first class degree</w:t>
            </w:r>
            <w:r w:rsidR="00232654">
              <w:rPr>
                <w:rFonts w:hint="eastAsia"/>
                <w:sz w:val="18"/>
                <w:szCs w:val="18"/>
              </w:rPr>
              <w:t xml:space="preserve"> </w:t>
            </w:r>
            <w:r w:rsidRPr="00012AA2">
              <w:rPr>
                <w:sz w:val="18"/>
                <w:szCs w:val="18"/>
              </w:rPr>
              <w:t xml:space="preserve">in philosophy and psychology from the </w:t>
            </w:r>
            <w:smartTag w:uri="urn:schemas-microsoft-com:office:smarttags" w:element="PlaceType">
              <w:r w:rsidRPr="00012AA2">
                <w:rPr>
                  <w:sz w:val="18"/>
                  <w:szCs w:val="18"/>
                </w:rPr>
                <w:t>University</w:t>
              </w:r>
            </w:smartTag>
            <w:r w:rsidR="00232654">
              <w:rPr>
                <w:rFonts w:hint="eastAsia"/>
                <w:sz w:val="18"/>
                <w:szCs w:val="18"/>
              </w:rPr>
              <w:t xml:space="preserve"> </w:t>
            </w:r>
            <w:r w:rsidRPr="00012AA2">
              <w:rPr>
                <w:sz w:val="18"/>
                <w:szCs w:val="18"/>
              </w:rPr>
              <w:t xml:space="preserve">of </w:t>
            </w:r>
            <w:smartTag w:uri="urn:schemas-microsoft-com:office:smarttags" w:element="PlaceName">
              <w:r w:rsidRPr="00012AA2">
                <w:rPr>
                  <w:sz w:val="18"/>
                  <w:szCs w:val="18"/>
                </w:rPr>
                <w:t>Newcastle</w:t>
              </w:r>
            </w:smartTag>
            <w:r w:rsidRPr="00012AA2">
              <w:rPr>
                <w:sz w:val="18"/>
                <w:szCs w:val="18"/>
              </w:rPr>
              <w:t xml:space="preserve">, </w:t>
            </w:r>
            <w:smartTag w:uri="urn:schemas-microsoft-com:office:smarttags" w:element="City">
              <w:r w:rsidRPr="00012AA2">
                <w:rPr>
                  <w:sz w:val="18"/>
                  <w:szCs w:val="18"/>
                </w:rPr>
                <w:t>Newcastle upon Tyne</w:t>
              </w:r>
            </w:smartTag>
            <w:r w:rsidRPr="00012AA2">
              <w:rPr>
                <w:sz w:val="18"/>
                <w:szCs w:val="18"/>
              </w:rPr>
              <w:t xml:space="preserve">, </w:t>
            </w:r>
            <w:smartTag w:uri="urn:schemas-microsoft-com:office:smarttags" w:element="country-region">
              <w:r w:rsidRPr="00012AA2">
                <w:rPr>
                  <w:sz w:val="18"/>
                  <w:szCs w:val="18"/>
                </w:rPr>
                <w:t>U.K.</w:t>
              </w:r>
            </w:smartTag>
            <w:r w:rsidRPr="00012AA2">
              <w:rPr>
                <w:sz w:val="18"/>
                <w:szCs w:val="18"/>
              </w:rPr>
              <w:t>,</w:t>
            </w:r>
            <w:r w:rsidR="00232654">
              <w:rPr>
                <w:rFonts w:hint="eastAsia"/>
                <w:sz w:val="18"/>
                <w:szCs w:val="18"/>
              </w:rPr>
              <w:t xml:space="preserve"> </w:t>
            </w:r>
            <w:r w:rsidRPr="00012AA2">
              <w:rPr>
                <w:sz w:val="18"/>
                <w:szCs w:val="18"/>
              </w:rPr>
              <w:t>in 1978 and the Ph.D. degree in artificial intelligence</w:t>
            </w:r>
            <w:r w:rsidR="00232654">
              <w:rPr>
                <w:rFonts w:hint="eastAsia"/>
                <w:sz w:val="18"/>
                <w:szCs w:val="18"/>
              </w:rPr>
              <w:t xml:space="preserve"> </w:t>
            </w:r>
            <w:r w:rsidRPr="00012AA2">
              <w:rPr>
                <w:sz w:val="18"/>
                <w:szCs w:val="18"/>
              </w:rPr>
              <w:t xml:space="preserve">from the </w:t>
            </w:r>
            <w:smartTag w:uri="urn:schemas-microsoft-com:office:smarttags" w:element="PlaceType">
              <w:r w:rsidRPr="00012AA2">
                <w:rPr>
                  <w:sz w:val="18"/>
                  <w:szCs w:val="18"/>
                </w:rPr>
                <w:t>University</w:t>
              </w:r>
            </w:smartTag>
            <w:r w:rsidRPr="00012AA2">
              <w:rPr>
                <w:sz w:val="18"/>
                <w:szCs w:val="18"/>
              </w:rPr>
              <w:t xml:space="preserve"> of </w:t>
            </w:r>
            <w:smartTag w:uri="urn:schemas-microsoft-com:office:smarttags" w:element="PlaceName">
              <w:r w:rsidRPr="00012AA2">
                <w:rPr>
                  <w:sz w:val="18"/>
                  <w:szCs w:val="18"/>
                </w:rPr>
                <w:t>Edinburgh</w:t>
              </w:r>
            </w:smartTag>
            <w:r w:rsidRPr="00012AA2">
              <w:rPr>
                <w:sz w:val="18"/>
                <w:szCs w:val="18"/>
              </w:rPr>
              <w:t xml:space="preserve">, </w:t>
            </w:r>
            <w:smartTag w:uri="urn:schemas-microsoft-com:office:smarttags" w:element="place">
              <w:smartTag w:uri="urn:schemas-microsoft-com:office:smarttags" w:element="City">
                <w:r w:rsidRPr="00012AA2">
                  <w:rPr>
                    <w:sz w:val="18"/>
                    <w:szCs w:val="18"/>
                  </w:rPr>
                  <w:t>Edinburgh</w:t>
                </w:r>
              </w:smartTag>
              <w:r w:rsidRPr="00012AA2">
                <w:rPr>
                  <w:sz w:val="18"/>
                  <w:szCs w:val="18"/>
                </w:rPr>
                <w:t>,</w:t>
              </w:r>
              <w:r w:rsidR="00232654">
                <w:rPr>
                  <w:rFonts w:hint="eastAsia"/>
                  <w:sz w:val="18"/>
                  <w:szCs w:val="18"/>
                </w:rPr>
                <w:t xml:space="preserve"> </w:t>
              </w:r>
              <w:smartTag w:uri="urn:schemas-microsoft-com:office:smarttags" w:element="country-region">
                <w:r w:rsidRPr="00012AA2">
                  <w:rPr>
                    <w:sz w:val="18"/>
                    <w:szCs w:val="18"/>
                  </w:rPr>
                  <w:t>U.K.</w:t>
                </w:r>
              </w:smartTag>
            </w:smartTag>
            <w:r w:rsidRPr="00012AA2">
              <w:rPr>
                <w:sz w:val="18"/>
                <w:szCs w:val="18"/>
              </w:rPr>
              <w:t>, in 1981.</w:t>
            </w:r>
          </w:p>
          <w:p w:rsidR="00012AA2" w:rsidRPr="00012AA2" w:rsidRDefault="00B667C5" w:rsidP="00012AA2">
            <w:pPr>
              <w:rPr>
                <w:sz w:val="18"/>
                <w:szCs w:val="18"/>
              </w:rPr>
            </w:pPr>
            <w:r>
              <w:rPr>
                <w:noProof/>
              </w:rPr>
              <w:drawing>
                <wp:anchor distT="0" distB="0" distL="114300" distR="114300" simplePos="0" relativeHeight="251658752" behindDoc="0" locked="0" layoutInCell="1" allowOverlap="1">
                  <wp:simplePos x="0" y="0"/>
                  <wp:positionH relativeFrom="column">
                    <wp:posOffset>-1236980</wp:posOffset>
                  </wp:positionH>
                  <wp:positionV relativeFrom="paragraph">
                    <wp:posOffset>-582930</wp:posOffset>
                  </wp:positionV>
                  <wp:extent cx="1120140" cy="1404620"/>
                  <wp:effectExtent l="0" t="0" r="3810" b="508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20140" cy="1404620"/>
                          </a:xfrm>
                          <a:prstGeom prst="rect">
                            <a:avLst/>
                          </a:prstGeom>
                          <a:noFill/>
                          <a:ln>
                            <a:noFill/>
                          </a:ln>
                        </pic:spPr>
                      </pic:pic>
                    </a:graphicData>
                  </a:graphic>
                  <wp14:sizeRelH relativeFrom="page">
                    <wp14:pctWidth>0</wp14:pctWidth>
                  </wp14:sizeRelH>
                  <wp14:sizeRelV relativeFrom="page">
                    <wp14:pctHeight>0</wp14:pctHeight>
                  </wp14:sizeRelV>
                </wp:anchor>
              </w:drawing>
            </w:r>
            <w:r w:rsidR="00012AA2" w:rsidRPr="00012AA2">
              <w:rPr>
                <w:sz w:val="18"/>
                <w:szCs w:val="18"/>
              </w:rPr>
              <w:t>He is Professor of Artificial Intelligence</w:t>
            </w:r>
            <w:r w:rsidR="00232654">
              <w:rPr>
                <w:rFonts w:hint="eastAsia"/>
                <w:sz w:val="18"/>
                <w:szCs w:val="18"/>
              </w:rPr>
              <w:t xml:space="preserve"> </w:t>
            </w:r>
            <w:r w:rsidR="00012AA2" w:rsidRPr="00012AA2">
              <w:rPr>
                <w:sz w:val="18"/>
                <w:szCs w:val="18"/>
              </w:rPr>
              <w:t xml:space="preserve">at the </w:t>
            </w:r>
            <w:smartTag w:uri="urn:schemas-microsoft-com:office:smarttags" w:element="PlaceType">
              <w:r w:rsidR="00012AA2" w:rsidRPr="00012AA2">
                <w:rPr>
                  <w:sz w:val="18"/>
                  <w:szCs w:val="18"/>
                </w:rPr>
                <w:t>School</w:t>
              </w:r>
            </w:smartTag>
            <w:r w:rsidR="00012AA2" w:rsidRPr="00012AA2">
              <w:rPr>
                <w:sz w:val="18"/>
                <w:szCs w:val="18"/>
              </w:rPr>
              <w:t xml:space="preserve"> of </w:t>
            </w:r>
            <w:smartTag w:uri="urn:schemas-microsoft-com:office:smarttags" w:element="PlaceName">
              <w:r w:rsidR="00012AA2" w:rsidRPr="00012AA2">
                <w:rPr>
                  <w:sz w:val="18"/>
                  <w:szCs w:val="18"/>
                </w:rPr>
                <w:t>Electronics</w:t>
              </w:r>
            </w:smartTag>
            <w:r w:rsidR="00012AA2" w:rsidRPr="00012AA2">
              <w:rPr>
                <w:sz w:val="18"/>
                <w:szCs w:val="18"/>
              </w:rPr>
              <w:t xml:space="preserve"> and Computer</w:t>
            </w:r>
            <w:r w:rsidR="00232654">
              <w:rPr>
                <w:rFonts w:hint="eastAsia"/>
                <w:sz w:val="18"/>
                <w:szCs w:val="18"/>
              </w:rPr>
              <w:t xml:space="preserve"> </w:t>
            </w:r>
            <w:r w:rsidR="00012AA2" w:rsidRPr="00012AA2">
              <w:rPr>
                <w:sz w:val="18"/>
                <w:szCs w:val="18"/>
              </w:rPr>
              <w:t xml:space="preserve">Science (ECS), </w:t>
            </w:r>
            <w:smartTag w:uri="urn:schemas-microsoft-com:office:smarttags" w:element="PlaceType">
              <w:r w:rsidR="00012AA2" w:rsidRPr="00012AA2">
                <w:rPr>
                  <w:sz w:val="18"/>
                  <w:szCs w:val="18"/>
                </w:rPr>
                <w:t>University</w:t>
              </w:r>
            </w:smartTag>
            <w:r w:rsidR="00012AA2" w:rsidRPr="00012AA2">
              <w:rPr>
                <w:sz w:val="18"/>
                <w:szCs w:val="18"/>
              </w:rPr>
              <w:t xml:space="preserve"> of </w:t>
            </w:r>
            <w:smartTag w:uri="urn:schemas-microsoft-com:office:smarttags" w:element="PlaceName">
              <w:r w:rsidR="00012AA2" w:rsidRPr="00012AA2">
                <w:rPr>
                  <w:sz w:val="18"/>
                  <w:szCs w:val="18"/>
                </w:rPr>
                <w:t>Southampton</w:t>
              </w:r>
            </w:smartTag>
            <w:r w:rsidR="00012AA2" w:rsidRPr="00012AA2">
              <w:rPr>
                <w:sz w:val="18"/>
                <w:szCs w:val="18"/>
              </w:rPr>
              <w:t>,</w:t>
            </w:r>
            <w:r w:rsidR="00232654">
              <w:rPr>
                <w:rFonts w:hint="eastAsia"/>
                <w:sz w:val="18"/>
                <w:szCs w:val="18"/>
              </w:rPr>
              <w:t xml:space="preserve"> </w:t>
            </w:r>
            <w:smartTag w:uri="urn:schemas-microsoft-com:office:smarttags" w:element="place">
              <w:smartTag w:uri="urn:schemas-microsoft-com:office:smarttags" w:element="City">
                <w:r w:rsidR="00012AA2" w:rsidRPr="00012AA2">
                  <w:rPr>
                    <w:sz w:val="18"/>
                    <w:szCs w:val="18"/>
                  </w:rPr>
                  <w:t>Southampton</w:t>
                </w:r>
              </w:smartTag>
              <w:r w:rsidR="00012AA2" w:rsidRPr="00012AA2">
                <w:rPr>
                  <w:sz w:val="18"/>
                  <w:szCs w:val="18"/>
                </w:rPr>
                <w:t xml:space="preserve">, </w:t>
              </w:r>
              <w:smartTag w:uri="urn:schemas-microsoft-com:office:smarttags" w:element="country-region">
                <w:r w:rsidR="00012AA2" w:rsidRPr="00012AA2">
                  <w:rPr>
                    <w:sz w:val="18"/>
                    <w:szCs w:val="18"/>
                  </w:rPr>
                  <w:t>U.K.</w:t>
                </w:r>
              </w:smartTag>
            </w:smartTag>
            <w:r w:rsidR="00012AA2" w:rsidRPr="00012AA2">
              <w:rPr>
                <w:sz w:val="18"/>
                <w:szCs w:val="18"/>
              </w:rPr>
              <w:t xml:space="preserve"> He is a member of the Intelligence,</w:t>
            </w:r>
            <w:r w:rsidR="00232654">
              <w:rPr>
                <w:rFonts w:hint="eastAsia"/>
                <w:sz w:val="18"/>
                <w:szCs w:val="18"/>
              </w:rPr>
              <w:t xml:space="preserve"> </w:t>
            </w:r>
            <w:r w:rsidR="00012AA2" w:rsidRPr="00012AA2">
              <w:rPr>
                <w:sz w:val="18"/>
                <w:szCs w:val="18"/>
              </w:rPr>
              <w:t>Agents, Multimedia Group, Head of the</w:t>
            </w:r>
            <w:r w:rsidR="00232654">
              <w:rPr>
                <w:rFonts w:hint="eastAsia"/>
                <w:sz w:val="18"/>
                <w:szCs w:val="18"/>
              </w:rPr>
              <w:t xml:space="preserve"> </w:t>
            </w:r>
            <w:r w:rsidR="00012AA2" w:rsidRPr="00012AA2">
              <w:rPr>
                <w:sz w:val="18"/>
                <w:szCs w:val="18"/>
              </w:rPr>
              <w:t>BIO@ECS Group, and Director of Interdisciplinary Research within ECS.</w:t>
            </w:r>
            <w:r w:rsidR="00232654">
              <w:rPr>
                <w:rFonts w:hint="eastAsia"/>
                <w:sz w:val="18"/>
                <w:szCs w:val="18"/>
              </w:rPr>
              <w:t xml:space="preserve"> </w:t>
            </w:r>
            <w:r w:rsidR="00012AA2" w:rsidRPr="00012AA2">
              <w:rPr>
                <w:sz w:val="18"/>
                <w:szCs w:val="18"/>
              </w:rPr>
              <w:t>His research concentrates on two ends of the spectrum of AI—namely,</w:t>
            </w:r>
            <w:r w:rsidR="00232654">
              <w:rPr>
                <w:rFonts w:hint="eastAsia"/>
                <w:sz w:val="18"/>
                <w:szCs w:val="18"/>
              </w:rPr>
              <w:t xml:space="preserve"> </w:t>
            </w:r>
            <w:r w:rsidR="00012AA2" w:rsidRPr="00012AA2">
              <w:rPr>
                <w:sz w:val="18"/>
                <w:szCs w:val="18"/>
              </w:rPr>
              <w:t xml:space="preserve">Knowledge Technologies and </w:t>
            </w:r>
            <w:proofErr w:type="spellStart"/>
            <w:r w:rsidR="00012AA2" w:rsidRPr="00012AA2">
              <w:rPr>
                <w:sz w:val="18"/>
                <w:szCs w:val="18"/>
              </w:rPr>
              <w:t>Biorobotics</w:t>
            </w:r>
            <w:proofErr w:type="spellEnd"/>
            <w:r w:rsidR="00012AA2" w:rsidRPr="00012AA2">
              <w:rPr>
                <w:sz w:val="18"/>
                <w:szCs w:val="18"/>
              </w:rPr>
              <w:t>. In 2000 he led a consortium</w:t>
            </w:r>
            <w:r w:rsidR="00232654">
              <w:rPr>
                <w:rFonts w:hint="eastAsia"/>
                <w:sz w:val="18"/>
                <w:szCs w:val="18"/>
              </w:rPr>
              <w:t xml:space="preserve"> </w:t>
            </w:r>
            <w:r w:rsidR="00012AA2" w:rsidRPr="00012AA2">
              <w:rPr>
                <w:sz w:val="18"/>
                <w:szCs w:val="18"/>
              </w:rPr>
              <w:t>of five Universities that secured an EPSRC Interdisciplinary Research</w:t>
            </w:r>
            <w:r w:rsidR="00232654">
              <w:rPr>
                <w:rFonts w:hint="eastAsia"/>
                <w:sz w:val="18"/>
                <w:szCs w:val="18"/>
              </w:rPr>
              <w:t xml:space="preserve"> </w:t>
            </w:r>
            <w:r w:rsidR="00012AA2" w:rsidRPr="00012AA2">
              <w:rPr>
                <w:sz w:val="18"/>
                <w:szCs w:val="18"/>
              </w:rPr>
              <w:t>Collaboration in Advanced Knowledge Technologies (AKT). He is the</w:t>
            </w:r>
            <w:r w:rsidR="00232654">
              <w:rPr>
                <w:rFonts w:hint="eastAsia"/>
                <w:sz w:val="18"/>
                <w:szCs w:val="18"/>
              </w:rPr>
              <w:t xml:space="preserve"> </w:t>
            </w:r>
            <w:r w:rsidR="00012AA2" w:rsidRPr="00012AA2">
              <w:rPr>
                <w:sz w:val="18"/>
                <w:szCs w:val="18"/>
              </w:rPr>
              <w:t xml:space="preserve">Director of this multimillion pound, six-year research </w:t>
            </w:r>
            <w:proofErr w:type="spellStart"/>
            <w:r w:rsidR="00012AA2" w:rsidRPr="00012AA2">
              <w:rPr>
                <w:sz w:val="18"/>
                <w:szCs w:val="18"/>
              </w:rPr>
              <w:t>programme</w:t>
            </w:r>
            <w:proofErr w:type="spellEnd"/>
            <w:r w:rsidR="00012AA2" w:rsidRPr="00012AA2">
              <w:rPr>
                <w:sz w:val="18"/>
                <w:szCs w:val="18"/>
              </w:rPr>
              <w:t xml:space="preserve"> that is</w:t>
            </w:r>
            <w:r w:rsidR="00232654">
              <w:rPr>
                <w:rFonts w:hint="eastAsia"/>
                <w:sz w:val="18"/>
                <w:szCs w:val="18"/>
              </w:rPr>
              <w:t xml:space="preserve"> </w:t>
            </w:r>
            <w:r w:rsidR="00012AA2" w:rsidRPr="00012AA2">
              <w:rPr>
                <w:sz w:val="18"/>
                <w:szCs w:val="18"/>
              </w:rPr>
              <w:t>pursuing basic and applied research in the provision of technologies to</w:t>
            </w:r>
            <w:r w:rsidR="00232654">
              <w:rPr>
                <w:rFonts w:hint="eastAsia"/>
                <w:sz w:val="18"/>
                <w:szCs w:val="18"/>
              </w:rPr>
              <w:t xml:space="preserve"> </w:t>
            </w:r>
            <w:r w:rsidR="00012AA2" w:rsidRPr="00012AA2">
              <w:rPr>
                <w:sz w:val="18"/>
                <w:szCs w:val="18"/>
              </w:rPr>
              <w:t>support Knowledge Management and realize the promise of the Semantic</w:t>
            </w:r>
            <w:r w:rsidR="00232654">
              <w:rPr>
                <w:rFonts w:hint="eastAsia"/>
                <w:sz w:val="18"/>
                <w:szCs w:val="18"/>
              </w:rPr>
              <w:t xml:space="preserve"> </w:t>
            </w:r>
            <w:r w:rsidR="00012AA2" w:rsidRPr="00012AA2">
              <w:rPr>
                <w:sz w:val="18"/>
                <w:szCs w:val="18"/>
              </w:rPr>
              <w:t>Web.</w:t>
            </w:r>
          </w:p>
          <w:p w:rsidR="00012AA2" w:rsidRPr="00012AA2" w:rsidRDefault="00012AA2" w:rsidP="00012AA2">
            <w:pPr>
              <w:rPr>
                <w:sz w:val="18"/>
                <w:szCs w:val="18"/>
              </w:rPr>
            </w:pPr>
            <w:r w:rsidRPr="00012AA2">
              <w:rPr>
                <w:sz w:val="18"/>
                <w:szCs w:val="18"/>
              </w:rPr>
              <w:t>He is Editor in Chief of IEEE Intelligent Systems, an Associate Editor of</w:t>
            </w:r>
            <w:r w:rsidR="00232654">
              <w:rPr>
                <w:rFonts w:hint="eastAsia"/>
                <w:sz w:val="18"/>
                <w:szCs w:val="18"/>
              </w:rPr>
              <w:t xml:space="preserve"> </w:t>
            </w:r>
            <w:r w:rsidRPr="00012AA2">
              <w:rPr>
                <w:sz w:val="18"/>
                <w:szCs w:val="18"/>
              </w:rPr>
              <w:t>the International Journal for Human Computer Systems, and on the editorial</w:t>
            </w:r>
            <w:r w:rsidR="00232654">
              <w:rPr>
                <w:rFonts w:hint="eastAsia"/>
                <w:sz w:val="18"/>
                <w:szCs w:val="18"/>
              </w:rPr>
              <w:t xml:space="preserve"> </w:t>
            </w:r>
            <w:r w:rsidRPr="00012AA2">
              <w:rPr>
                <w:sz w:val="18"/>
                <w:szCs w:val="18"/>
              </w:rPr>
              <w:t>board of the Knowledge Engineering Review and the Computer Journal.</w:t>
            </w:r>
            <w:r w:rsidR="00232654">
              <w:rPr>
                <w:rFonts w:hint="eastAsia"/>
                <w:sz w:val="18"/>
                <w:szCs w:val="18"/>
              </w:rPr>
              <w:t xml:space="preserve"> </w:t>
            </w:r>
            <w:r w:rsidRPr="00012AA2">
              <w:rPr>
                <w:sz w:val="18"/>
                <w:szCs w:val="18"/>
              </w:rPr>
              <w:t xml:space="preserve">He is a member of various national committees including the </w:t>
            </w:r>
            <w:smartTag w:uri="urn:schemas-microsoft-com:office:smarttags" w:element="country-region">
              <w:smartTag w:uri="urn:schemas-microsoft-com:office:smarttags" w:element="place">
                <w:r w:rsidRPr="00012AA2">
                  <w:rPr>
                    <w:sz w:val="18"/>
                    <w:szCs w:val="18"/>
                  </w:rPr>
                  <w:t>UK</w:t>
                </w:r>
              </w:smartTag>
            </w:smartTag>
            <w:r w:rsidRPr="00012AA2">
              <w:rPr>
                <w:sz w:val="18"/>
                <w:szCs w:val="18"/>
              </w:rPr>
              <w:t xml:space="preserve"> e-Science</w:t>
            </w:r>
            <w:r w:rsidR="001D7A68">
              <w:rPr>
                <w:rFonts w:hint="eastAsia"/>
                <w:sz w:val="18"/>
                <w:szCs w:val="18"/>
              </w:rPr>
              <w:t xml:space="preserve"> </w:t>
            </w:r>
            <w:r w:rsidRPr="00012AA2">
              <w:rPr>
                <w:sz w:val="18"/>
                <w:szCs w:val="18"/>
              </w:rPr>
              <w:t xml:space="preserve">Technical Advisory Committee (TAG) and the UK </w:t>
            </w:r>
            <w:r w:rsidRPr="00012AA2">
              <w:rPr>
                <w:sz w:val="18"/>
                <w:szCs w:val="18"/>
              </w:rPr>
              <w:lastRenderedPageBreak/>
              <w:t>EPSRC Strategic Advisory</w:t>
            </w:r>
            <w:r w:rsidR="001D7A68">
              <w:rPr>
                <w:rFonts w:hint="eastAsia"/>
                <w:sz w:val="18"/>
                <w:szCs w:val="18"/>
              </w:rPr>
              <w:t xml:space="preserve"> </w:t>
            </w:r>
            <w:r w:rsidRPr="00012AA2">
              <w:rPr>
                <w:sz w:val="18"/>
                <w:szCs w:val="18"/>
              </w:rPr>
              <w:t>Team (SAT) for ICT, and is currently a Vice President of the British</w:t>
            </w:r>
            <w:r w:rsidR="001D7A68">
              <w:rPr>
                <w:rFonts w:hint="eastAsia"/>
                <w:sz w:val="18"/>
                <w:szCs w:val="18"/>
              </w:rPr>
              <w:t xml:space="preserve"> </w:t>
            </w:r>
            <w:r w:rsidRPr="00012AA2">
              <w:rPr>
                <w:sz w:val="18"/>
                <w:szCs w:val="18"/>
              </w:rPr>
              <w:t>Computer Society, where he chairs its Knowledge Services Board. In 2003,</w:t>
            </w:r>
            <w:r w:rsidR="001D7A68">
              <w:rPr>
                <w:rFonts w:hint="eastAsia"/>
                <w:sz w:val="18"/>
                <w:szCs w:val="18"/>
              </w:rPr>
              <w:t xml:space="preserve"> </w:t>
            </w:r>
            <w:r w:rsidRPr="00012AA2">
              <w:rPr>
                <w:sz w:val="18"/>
                <w:szCs w:val="18"/>
              </w:rPr>
              <w:t>he was elected Fellow of the British Computer Society. In 2004, he was</w:t>
            </w:r>
            <w:r w:rsidR="001D7A68">
              <w:rPr>
                <w:rFonts w:hint="eastAsia"/>
                <w:sz w:val="18"/>
                <w:szCs w:val="18"/>
              </w:rPr>
              <w:t xml:space="preserve"> </w:t>
            </w:r>
            <w:r w:rsidRPr="00012AA2">
              <w:rPr>
                <w:sz w:val="18"/>
                <w:szCs w:val="18"/>
              </w:rPr>
              <w:t>elected Fellow of the European Artificial Intelligence Association (ECCAI).</w:t>
            </w:r>
          </w:p>
          <w:p w:rsidR="00012AA2" w:rsidRPr="008156C8" w:rsidRDefault="00012AA2" w:rsidP="00012AA2"/>
        </w:tc>
        <w:tc>
          <w:tcPr>
            <w:tcW w:w="7072" w:type="dxa"/>
          </w:tcPr>
          <w:p w:rsidR="00AA1BC8" w:rsidRPr="009D2B9E" w:rsidRDefault="00AA1BC8" w:rsidP="00AA1BC8">
            <w:pPr>
              <w:spacing w:beforeLines="50" w:before="161" w:afterLines="50" w:after="161"/>
              <w:jc w:val="center"/>
              <w:rPr>
                <w:rFonts w:ascii="黑体" w:eastAsia="黑体"/>
                <w:color w:val="7030A0"/>
                <w:sz w:val="24"/>
                <w:szCs w:val="24"/>
              </w:rPr>
            </w:pPr>
            <w:r w:rsidRPr="009D2B9E">
              <w:rPr>
                <w:rFonts w:ascii="黑体" w:eastAsia="黑体" w:hint="eastAsia"/>
                <w:color w:val="7030A0"/>
                <w:sz w:val="24"/>
                <w:szCs w:val="24"/>
              </w:rPr>
              <w:lastRenderedPageBreak/>
              <w:t>语义网格的研究现状与展望</w:t>
            </w:r>
          </w:p>
          <w:p w:rsidR="00AA1BC8" w:rsidRPr="00E26976" w:rsidRDefault="00E26976" w:rsidP="00E26976">
            <w:pPr>
              <w:ind w:firstLineChars="200" w:firstLine="360"/>
              <w:jc w:val="center"/>
              <w:rPr>
                <w:sz w:val="18"/>
                <w:szCs w:val="18"/>
              </w:rPr>
            </w:pPr>
            <w:r w:rsidRPr="00E26976">
              <w:rPr>
                <w:rFonts w:ascii="Times-Roman" w:hAnsi="Times-Roman" w:cs="Times-Roman"/>
                <w:kern w:val="0"/>
                <w:sz w:val="18"/>
                <w:szCs w:val="18"/>
              </w:rPr>
              <w:t xml:space="preserve">David De </w:t>
            </w:r>
            <w:proofErr w:type="spellStart"/>
            <w:r w:rsidRPr="00E26976">
              <w:rPr>
                <w:rFonts w:ascii="Times-Roman" w:hAnsi="Times-Roman" w:cs="Times-Roman"/>
                <w:kern w:val="0"/>
                <w:sz w:val="18"/>
                <w:szCs w:val="18"/>
              </w:rPr>
              <w:t>Roure</w:t>
            </w:r>
            <w:proofErr w:type="spellEnd"/>
            <w:r>
              <w:rPr>
                <w:rFonts w:ascii="Times-Roman" w:hAnsi="Times-Roman" w:cs="Times-Roman" w:hint="eastAsia"/>
                <w:kern w:val="0"/>
                <w:sz w:val="18"/>
                <w:szCs w:val="18"/>
              </w:rPr>
              <w:t xml:space="preserve">, </w:t>
            </w:r>
            <w:r w:rsidRPr="008E4215">
              <w:rPr>
                <w:rFonts w:ascii="Times-Roman" w:hAnsi="Times-Roman" w:cs="Times-Roman"/>
                <w:kern w:val="0"/>
              </w:rPr>
              <w:t>Nicholas R. Jennings</w:t>
            </w:r>
            <w:r>
              <w:rPr>
                <w:rFonts w:ascii="Times-Roman" w:hAnsi="Times-Roman" w:cs="Times-Roman" w:hint="eastAsia"/>
                <w:kern w:val="0"/>
              </w:rPr>
              <w:t xml:space="preserve">, and </w:t>
            </w:r>
            <w:r w:rsidRPr="008E4215">
              <w:rPr>
                <w:rFonts w:ascii="Times-Roman" w:hAnsi="Times-Roman" w:cs="Times-Roman"/>
                <w:kern w:val="0"/>
              </w:rPr>
              <w:t xml:space="preserve">Nigel R. </w:t>
            </w:r>
            <w:proofErr w:type="spellStart"/>
            <w:r w:rsidRPr="008E4215">
              <w:rPr>
                <w:rFonts w:ascii="Times-Roman" w:hAnsi="Times-Roman" w:cs="Times-Roman"/>
                <w:kern w:val="0"/>
              </w:rPr>
              <w:t>Shadbolt</w:t>
            </w:r>
            <w:proofErr w:type="spellEnd"/>
          </w:p>
          <w:p w:rsidR="00AA1BC8" w:rsidRDefault="00AA1BC8" w:rsidP="00AA1BC8">
            <w:pPr>
              <w:ind w:firstLineChars="200" w:firstLine="420"/>
            </w:pPr>
          </w:p>
          <w:p w:rsidR="00AA1BC8" w:rsidRDefault="00AA1BC8" w:rsidP="00AA1BC8">
            <w:pPr>
              <w:ind w:firstLineChars="200" w:firstLine="420"/>
            </w:pPr>
          </w:p>
          <w:p w:rsidR="00AA1BC8" w:rsidRDefault="00AA1BC8" w:rsidP="00AA1BC8">
            <w:r w:rsidRPr="00134280">
              <w:rPr>
                <w:rFonts w:ascii="黑体" w:eastAsia="黑体" w:hint="eastAsia"/>
              </w:rPr>
              <w:t>摘要：</w:t>
            </w:r>
            <w:r>
              <w:rPr>
                <w:rFonts w:hint="eastAsia"/>
              </w:rPr>
              <w:t>网格</w:t>
            </w:r>
            <w:proofErr w:type="gramStart"/>
            <w:r>
              <w:rPr>
                <w:rFonts w:hint="eastAsia"/>
              </w:rPr>
              <w:t>计算极</w:t>
            </w:r>
            <w:proofErr w:type="gramEnd"/>
            <w:r>
              <w:rPr>
                <w:rFonts w:hint="eastAsia"/>
              </w:rPr>
              <w:t>大地增强了数值计算、信息处理及</w:t>
            </w:r>
            <w:r w:rsidR="00524AB5">
              <w:rPr>
                <w:rFonts w:hint="eastAsia"/>
              </w:rPr>
              <w:t>协同工作</w:t>
            </w:r>
            <w:r>
              <w:rPr>
                <w:rFonts w:hint="eastAsia"/>
              </w:rPr>
              <w:t>的能力，并给许多领域的研究工作带来令人激动的机遇。本</w:t>
            </w:r>
            <w:r w:rsidR="00B56C2A">
              <w:rPr>
                <w:rFonts w:hint="eastAsia"/>
              </w:rPr>
              <w:t>文将通过网格在电子科学、电子研究和电子商务中的应用，</w:t>
            </w:r>
            <w:r w:rsidR="00BB23C2">
              <w:rPr>
                <w:rFonts w:hint="eastAsia"/>
              </w:rPr>
              <w:t>说明</w:t>
            </w:r>
            <w:r>
              <w:rPr>
                <w:rFonts w:hint="eastAsia"/>
              </w:rPr>
              <w:t>网格</w:t>
            </w:r>
            <w:r w:rsidR="001367A1">
              <w:rPr>
                <w:rFonts w:hint="eastAsia"/>
              </w:rPr>
              <w:t>蓝图</w:t>
            </w:r>
            <w:r w:rsidR="00BD589C">
              <w:rPr>
                <w:rFonts w:hint="eastAsia"/>
              </w:rPr>
              <w:t>的丰富性</w:t>
            </w:r>
            <w:r w:rsidR="00BD589C" w:rsidRPr="00BD589C">
              <w:rPr>
                <w:rFonts w:hint="eastAsia"/>
              </w:rPr>
              <w:t>离不开</w:t>
            </w:r>
            <w:r>
              <w:rPr>
                <w:rFonts w:hint="eastAsia"/>
              </w:rPr>
              <w:t>“语义网格”。语义网格是目前</w:t>
            </w:r>
            <w:r w:rsidR="0018406B">
              <w:rPr>
                <w:rFonts w:hint="eastAsia"/>
              </w:rPr>
              <w:t>信息和服务被明确定义的</w:t>
            </w:r>
            <w:r>
              <w:rPr>
                <w:rFonts w:hint="eastAsia"/>
              </w:rPr>
              <w:t>网格的扩展，</w:t>
            </w:r>
            <w:r w:rsidR="0018406B">
              <w:rPr>
                <w:rFonts w:hint="eastAsia"/>
              </w:rPr>
              <w:t>并</w:t>
            </w:r>
            <w:r>
              <w:rPr>
                <w:rFonts w:hint="eastAsia"/>
              </w:rPr>
              <w:t>能使计算机和人之间进行更好地协作。</w:t>
            </w:r>
            <w:r w:rsidR="00B56C2A">
              <w:rPr>
                <w:rFonts w:hint="eastAsia"/>
              </w:rPr>
              <w:t>为此，</w:t>
            </w:r>
            <w:r w:rsidR="008C5245">
              <w:rPr>
                <w:rFonts w:hint="eastAsia"/>
              </w:rPr>
              <w:t>本文</w:t>
            </w:r>
            <w:r>
              <w:rPr>
                <w:rFonts w:hint="eastAsia"/>
              </w:rPr>
              <w:t>概括了语义网格的</w:t>
            </w:r>
            <w:r w:rsidR="008C5245">
              <w:rPr>
                <w:rFonts w:hint="eastAsia"/>
              </w:rPr>
              <w:t>需求</w:t>
            </w:r>
            <w:r>
              <w:rPr>
                <w:rFonts w:hint="eastAsia"/>
              </w:rPr>
              <w:t>、</w:t>
            </w:r>
            <w:r w:rsidR="00BB23C2">
              <w:rPr>
                <w:rFonts w:hint="eastAsia"/>
              </w:rPr>
              <w:t>探讨</w:t>
            </w:r>
            <w:r w:rsidR="00132155">
              <w:rPr>
                <w:rFonts w:hint="eastAsia"/>
              </w:rPr>
              <w:t>了</w:t>
            </w:r>
            <w:r w:rsidR="008C5245">
              <w:rPr>
                <w:rFonts w:hint="eastAsia"/>
              </w:rPr>
              <w:t>满足这些需求所要达到的</w:t>
            </w:r>
            <w:r>
              <w:rPr>
                <w:rFonts w:hint="eastAsia"/>
              </w:rPr>
              <w:t>技术</w:t>
            </w:r>
            <w:r w:rsidR="008C5245">
              <w:rPr>
                <w:rFonts w:hint="eastAsia"/>
              </w:rPr>
              <w:t>水平</w:t>
            </w:r>
            <w:r>
              <w:rPr>
                <w:rFonts w:hint="eastAsia"/>
              </w:rPr>
              <w:t>，并明确实现</w:t>
            </w:r>
            <w:r w:rsidR="00132155">
              <w:rPr>
                <w:rFonts w:hint="eastAsia"/>
              </w:rPr>
              <w:t>语义</w:t>
            </w:r>
            <w:proofErr w:type="gramStart"/>
            <w:r w:rsidR="00132155">
              <w:rPr>
                <w:rFonts w:hint="eastAsia"/>
              </w:rPr>
              <w:t>网格</w:t>
            </w:r>
            <w:r w:rsidR="004A01D1">
              <w:rPr>
                <w:rFonts w:hint="eastAsia"/>
              </w:rPr>
              <w:t>愿</w:t>
            </w:r>
            <w:r w:rsidR="001367A1">
              <w:rPr>
                <w:rFonts w:hint="eastAsia"/>
              </w:rPr>
              <w:t>景</w:t>
            </w:r>
            <w:r w:rsidR="00132155">
              <w:rPr>
                <w:rFonts w:hint="eastAsia"/>
              </w:rPr>
              <w:t>所</w:t>
            </w:r>
            <w:proofErr w:type="gramEnd"/>
            <w:r w:rsidR="00132155">
              <w:rPr>
                <w:rFonts w:hint="eastAsia"/>
              </w:rPr>
              <w:t>面临的核心的研究困难</w:t>
            </w:r>
            <w:r>
              <w:rPr>
                <w:rFonts w:hint="eastAsia"/>
              </w:rPr>
              <w:t>。</w:t>
            </w:r>
          </w:p>
          <w:p w:rsidR="00AA1BC8" w:rsidRDefault="00AA1BC8" w:rsidP="00AA1BC8">
            <w:pPr>
              <w:ind w:firstLineChars="200" w:firstLine="420"/>
            </w:pPr>
          </w:p>
          <w:p w:rsidR="00AA1BC8" w:rsidRPr="00C07ECF" w:rsidRDefault="00AA1BC8" w:rsidP="00AA1BC8">
            <w:r w:rsidRPr="00134280">
              <w:rPr>
                <w:rFonts w:ascii="黑体" w:eastAsia="黑体" w:hint="eastAsia"/>
              </w:rPr>
              <w:t>关键词：</w:t>
            </w:r>
            <w:r>
              <w:rPr>
                <w:rFonts w:hint="eastAsia"/>
              </w:rPr>
              <w:t>协作系统、分布式计算、网格计算、知识表示、</w:t>
            </w:r>
            <w:r w:rsidRPr="00C07ECF">
              <w:rPr>
                <w:rFonts w:hint="eastAsia"/>
              </w:rPr>
              <w:t>普适计算</w:t>
            </w:r>
            <w:r>
              <w:rPr>
                <w:rFonts w:hint="eastAsia"/>
              </w:rPr>
              <w:t>、语义网格、语义网、</w:t>
            </w:r>
            <w:r w:rsidR="00355A36">
              <w:rPr>
                <w:rFonts w:hint="eastAsia"/>
              </w:rPr>
              <w:t>智能体</w:t>
            </w:r>
          </w:p>
          <w:p w:rsidR="00AA1BC8" w:rsidRDefault="00AA1BC8" w:rsidP="00AA1BC8">
            <w:pPr>
              <w:ind w:firstLineChars="200" w:firstLine="420"/>
            </w:pPr>
          </w:p>
          <w:p w:rsidR="00AA1BC8" w:rsidRPr="000432AA" w:rsidRDefault="002402E5" w:rsidP="00AA1BC8">
            <w:pPr>
              <w:rPr>
                <w:rFonts w:ascii="黑体" w:eastAsia="黑体"/>
                <w:color w:val="FFFF00"/>
                <w:sz w:val="24"/>
                <w:szCs w:val="24"/>
              </w:rPr>
            </w:pPr>
            <w:r w:rsidRPr="000432AA">
              <w:rPr>
                <w:rFonts w:ascii="黑体" w:eastAsia="黑体" w:hint="eastAsia"/>
                <w:color w:val="FFFF00"/>
                <w:sz w:val="24"/>
                <w:szCs w:val="24"/>
              </w:rPr>
              <w:t>1</w:t>
            </w:r>
            <w:r w:rsidR="00FA267A" w:rsidRPr="000432AA">
              <w:rPr>
                <w:rFonts w:ascii="黑体" w:eastAsia="黑体" w:hint="eastAsia"/>
                <w:color w:val="FFFF00"/>
                <w:sz w:val="24"/>
                <w:szCs w:val="24"/>
              </w:rPr>
              <w:t xml:space="preserve"> </w:t>
            </w:r>
            <w:r w:rsidR="00AA1BC8" w:rsidRPr="000432AA">
              <w:rPr>
                <w:rFonts w:ascii="黑体" w:eastAsia="黑体" w:hint="eastAsia"/>
                <w:color w:val="FFFF00"/>
                <w:sz w:val="24"/>
                <w:szCs w:val="24"/>
              </w:rPr>
              <w:t>引言</w:t>
            </w:r>
          </w:p>
          <w:p w:rsidR="00AA1BC8" w:rsidRDefault="00AA1BC8" w:rsidP="00AA1BC8">
            <w:pPr>
              <w:ind w:firstLineChars="200" w:firstLine="420"/>
            </w:pPr>
          </w:p>
          <w:p w:rsidR="00957552" w:rsidRDefault="00AA1BC8" w:rsidP="00AA1BC8">
            <w:pPr>
              <w:ind w:firstLineChars="200" w:firstLine="420"/>
            </w:pPr>
            <w:r>
              <w:rPr>
                <w:rFonts w:hint="eastAsia"/>
              </w:rPr>
              <w:t>从根本上讲，网格计算正通过对资源的整合以取得前所未有的成就。早在上世纪</w:t>
            </w:r>
            <w:r>
              <w:rPr>
                <w:rFonts w:hint="eastAsia"/>
              </w:rPr>
              <w:t>90</w:t>
            </w:r>
            <w:r>
              <w:rPr>
                <w:rFonts w:hint="eastAsia"/>
              </w:rPr>
              <w:t>年代中期，业内就有人强调通过对资源的联合来寻求高性能计算和超大规模数据处理的能力，如对超型计算机和计算机集群的高速</w:t>
            </w:r>
            <w:proofErr w:type="gramStart"/>
            <w:r>
              <w:rPr>
                <w:rFonts w:hint="eastAsia"/>
              </w:rPr>
              <w:t>广义网</w:t>
            </w:r>
            <w:proofErr w:type="gramEnd"/>
            <w:r>
              <w:rPr>
                <w:rFonts w:hint="eastAsia"/>
              </w:rPr>
              <w:t>互联。这种</w:t>
            </w:r>
            <w:proofErr w:type="gramStart"/>
            <w:r>
              <w:rPr>
                <w:rFonts w:hint="eastAsia"/>
              </w:rPr>
              <w:t>新能力</w:t>
            </w:r>
            <w:proofErr w:type="gramEnd"/>
            <w:r>
              <w:rPr>
                <w:rFonts w:hint="eastAsia"/>
              </w:rPr>
              <w:t>能够帮助研究者从事原先需要他们毕生精力的棘手问题的研究</w:t>
            </w:r>
            <w:r w:rsidR="00D814A1">
              <w:rPr>
                <w:rFonts w:hint="eastAsia"/>
              </w:rPr>
              <w:t>，而且也促进了协作科学研究工作</w:t>
            </w:r>
            <w:r>
              <w:rPr>
                <w:rFonts w:hint="eastAsia"/>
              </w:rPr>
              <w:t>。与电力网的出现给本地发电厂一个革命性变化类似，术语“网格”被用来刻</w:t>
            </w:r>
            <w:r w:rsidR="001A4E74">
              <w:rPr>
                <w:rFonts w:hint="eastAsia"/>
              </w:rPr>
              <w:t>画这种互联特</w:t>
            </w:r>
            <w:r w:rsidR="001A4E74">
              <w:rPr>
                <w:rFonts w:hint="eastAsia"/>
              </w:rPr>
              <w:t>[1]</w:t>
            </w:r>
            <w:r>
              <w:rPr>
                <w:rFonts w:hint="eastAsia"/>
              </w:rPr>
              <w:t>。这种观点认为，计算资源、数据和昂贵的科研设备均可以作为一种应用在网络中传递。</w:t>
            </w:r>
          </w:p>
          <w:p w:rsidR="00AA1BC8" w:rsidRDefault="00957552" w:rsidP="00AA1BC8">
            <w:pPr>
              <w:ind w:firstLineChars="200" w:firstLine="420"/>
            </w:pPr>
            <w:r w:rsidRPr="00F60F4B">
              <w:rPr>
                <w:rFonts w:hint="eastAsia"/>
                <w:highlight w:val="yellow"/>
              </w:rPr>
              <w:t>（网格概念产生于</w:t>
            </w:r>
            <w:r w:rsidRPr="00F60F4B">
              <w:rPr>
                <w:rFonts w:hint="eastAsia"/>
                <w:highlight w:val="yellow"/>
              </w:rPr>
              <w:t>90</w:t>
            </w:r>
            <w:r w:rsidRPr="00F60F4B">
              <w:rPr>
                <w:rFonts w:hint="eastAsia"/>
                <w:highlight w:val="yellow"/>
              </w:rPr>
              <w:t>年代中期</w:t>
            </w:r>
            <w:r w:rsidRPr="00F60F4B">
              <w:rPr>
                <w:rFonts w:hint="eastAsia"/>
                <w:highlight w:val="yellow"/>
              </w:rPr>
              <w:t>,</w:t>
            </w:r>
            <w:r w:rsidRPr="00F60F4B">
              <w:rPr>
                <w:rFonts w:hint="eastAsia"/>
                <w:highlight w:val="yellow"/>
              </w:rPr>
              <w:t>它是从电力网</w:t>
            </w:r>
            <w:r w:rsidRPr="00F60F4B">
              <w:rPr>
                <w:rFonts w:hint="eastAsia"/>
                <w:highlight w:val="yellow"/>
              </w:rPr>
              <w:t>(</w:t>
            </w:r>
            <w:proofErr w:type="spellStart"/>
            <w:r w:rsidRPr="00F60F4B">
              <w:rPr>
                <w:rFonts w:hint="eastAsia"/>
                <w:highlight w:val="yellow"/>
              </w:rPr>
              <w:t>PowerGrid</w:t>
            </w:r>
            <w:proofErr w:type="spellEnd"/>
            <w:r w:rsidRPr="00F60F4B">
              <w:rPr>
                <w:rFonts w:hint="eastAsia"/>
                <w:highlight w:val="yellow"/>
              </w:rPr>
              <w:t>)</w:t>
            </w:r>
            <w:r w:rsidRPr="00F60F4B">
              <w:rPr>
                <w:rFonts w:hint="eastAsia"/>
                <w:highlight w:val="yellow"/>
              </w:rPr>
              <w:t>概念借鉴过来</w:t>
            </w:r>
            <w:r w:rsidRPr="00F60F4B">
              <w:rPr>
                <w:rFonts w:hint="eastAsia"/>
                <w:highlight w:val="yellow"/>
              </w:rPr>
              <w:lastRenderedPageBreak/>
              <w:t>的）</w:t>
            </w:r>
          </w:p>
          <w:p w:rsidR="00AA1BC8" w:rsidRPr="00470E6E" w:rsidRDefault="00AA1BC8" w:rsidP="00AA1BC8">
            <w:pPr>
              <w:ind w:firstLineChars="200" w:firstLine="420"/>
            </w:pPr>
          </w:p>
          <w:p w:rsidR="00AA1BC8" w:rsidRDefault="00AA1BC8" w:rsidP="00AA1BC8">
            <w:pPr>
              <w:ind w:firstLineChars="200" w:firstLine="420"/>
            </w:pPr>
          </w:p>
          <w:p w:rsidR="005E0C1C" w:rsidRDefault="005E0C1C" w:rsidP="00AA1BC8">
            <w:pPr>
              <w:ind w:firstLineChars="200" w:firstLine="420"/>
            </w:pPr>
          </w:p>
          <w:p w:rsidR="005E0C1C" w:rsidRDefault="005E0C1C" w:rsidP="00AA1BC8">
            <w:pPr>
              <w:ind w:firstLineChars="200" w:firstLine="420"/>
            </w:pPr>
          </w:p>
          <w:p w:rsidR="00AA1BC8" w:rsidRDefault="00AA1BC8" w:rsidP="00AA1BC8">
            <w:pPr>
              <w:ind w:firstLineChars="200" w:firstLine="420"/>
            </w:pPr>
            <w:r>
              <w:rPr>
                <w:rFonts w:hint="eastAsia"/>
              </w:rPr>
              <w:t>随着网格计算的发展，资源被持续整合，但重点已经从早期观点</w:t>
            </w:r>
            <w:r w:rsidR="00710924">
              <w:rPr>
                <w:rFonts w:hint="eastAsia"/>
              </w:rPr>
              <w:t>（现在被讽刺为“</w:t>
            </w:r>
            <w:r w:rsidR="00801BDB">
              <w:rPr>
                <w:rFonts w:ascii="Arial" w:hAnsi="Arial" w:cs="Arial"/>
                <w:color w:val="000000"/>
              </w:rPr>
              <w:t>巨型计算机</w:t>
            </w:r>
            <w:r w:rsidR="00306CA6">
              <w:rPr>
                <w:rFonts w:ascii="Arial" w:hAnsi="Arial" w:cs="Arial" w:hint="eastAsia"/>
                <w:color w:val="000000"/>
              </w:rPr>
              <w:t>和</w:t>
            </w:r>
            <w:r w:rsidR="00801BDB">
              <w:rPr>
                <w:rFonts w:ascii="Arial" w:hAnsi="Arial" w:cs="Arial" w:hint="eastAsia"/>
                <w:color w:val="000000"/>
              </w:rPr>
              <w:t>粗管网络</w:t>
            </w:r>
            <w:r w:rsidR="00710924">
              <w:rPr>
                <w:rFonts w:hint="eastAsia"/>
              </w:rPr>
              <w:t>”）</w:t>
            </w:r>
            <w:r>
              <w:rPr>
                <w:rFonts w:hint="eastAsia"/>
              </w:rPr>
              <w:t>转变为虚拟组织的概念，</w:t>
            </w:r>
            <w:r>
              <w:t>Foster</w:t>
            </w:r>
            <w:r>
              <w:rPr>
                <w:rFonts w:hint="eastAsia"/>
              </w:rPr>
              <w:t>等人是如此定义的</w:t>
            </w:r>
            <w:r>
              <w:t>[2]</w:t>
            </w:r>
            <w:r>
              <w:rPr>
                <w:rFonts w:hint="eastAsia"/>
              </w:rPr>
              <w:t>：</w:t>
            </w:r>
          </w:p>
          <w:p w:rsidR="00AA1BC8" w:rsidRDefault="003E35F1" w:rsidP="00AA1BC8">
            <w:pPr>
              <w:ind w:firstLineChars="200" w:firstLine="420"/>
            </w:pPr>
            <w:r w:rsidRPr="00CF67C5">
              <w:rPr>
                <w:rFonts w:hint="eastAsia"/>
                <w:highlight w:val="yellow"/>
              </w:rPr>
              <w:t>（粗管</w:t>
            </w:r>
            <w:r w:rsidRPr="00CF67C5">
              <w:rPr>
                <w:rFonts w:hint="eastAsia"/>
                <w:highlight w:val="yellow"/>
              </w:rPr>
              <w:t>Fat Pipe</w:t>
            </w:r>
            <w:r w:rsidRPr="00CF67C5">
              <w:rPr>
                <w:rFonts w:hint="eastAsia"/>
                <w:highlight w:val="yellow"/>
              </w:rPr>
              <w:t>在网络中指</w:t>
            </w:r>
            <w:proofErr w:type="gramStart"/>
            <w:r w:rsidRPr="00CF67C5">
              <w:rPr>
                <w:rFonts w:hint="eastAsia"/>
                <w:highlight w:val="yellow"/>
              </w:rPr>
              <w:t>一</w:t>
            </w:r>
            <w:proofErr w:type="gramEnd"/>
            <w:r w:rsidRPr="00CF67C5">
              <w:rPr>
                <w:rFonts w:hint="eastAsia"/>
                <w:highlight w:val="yellow"/>
              </w:rPr>
              <w:t>个数据传输电路或网络，其能够运载大量数据而不明显地丧失传输速率。）</w:t>
            </w:r>
          </w:p>
          <w:p w:rsidR="00AA1BC8" w:rsidRPr="0061283C" w:rsidRDefault="00710924" w:rsidP="00AA1BC8">
            <w:pPr>
              <w:ind w:firstLineChars="200" w:firstLine="420"/>
              <w:rPr>
                <w:color w:val="0000FF"/>
              </w:rPr>
            </w:pPr>
            <w:r w:rsidRPr="0061283C">
              <w:rPr>
                <w:rFonts w:hint="eastAsia"/>
                <w:color w:val="0000FF"/>
              </w:rPr>
              <w:t>真正能够准确描述</w:t>
            </w:r>
            <w:r w:rsidR="00AA1BC8" w:rsidRPr="0061283C">
              <w:rPr>
                <w:rFonts w:hint="eastAsia"/>
                <w:color w:val="0000FF"/>
              </w:rPr>
              <w:t>网格的概念是指能够在动态变化的、多部门或团体的虚拟组织中</w:t>
            </w:r>
            <w:r w:rsidR="00FE3565" w:rsidRPr="0061283C">
              <w:rPr>
                <w:rFonts w:hint="eastAsia"/>
                <w:color w:val="0000FF"/>
              </w:rPr>
              <w:t>的</w:t>
            </w:r>
            <w:r w:rsidR="00AA1BC8" w:rsidRPr="0061283C">
              <w:rPr>
                <w:rFonts w:hint="eastAsia"/>
                <w:color w:val="0000FF"/>
              </w:rPr>
              <w:t>协调资源共享和问题求解。我们所关注的共享并不是指原来的文件交换，而是指直接访问计算机、软件、数据和其他资源，能够用来满足在工业、科研和工程中出现的一系列协同问题求解和资源</w:t>
            </w:r>
            <w:r w:rsidR="003C2C9F" w:rsidRPr="0061283C">
              <w:rPr>
                <w:rFonts w:hint="eastAsia"/>
                <w:color w:val="0000FF"/>
              </w:rPr>
              <w:t>调度</w:t>
            </w:r>
            <w:r w:rsidR="00AA1BC8" w:rsidRPr="0061283C">
              <w:rPr>
                <w:rFonts w:hint="eastAsia"/>
                <w:color w:val="0000FF"/>
              </w:rPr>
              <w:t>策略的需要。</w:t>
            </w:r>
          </w:p>
          <w:p w:rsidR="00AA1BC8" w:rsidRDefault="00AA1BC8" w:rsidP="00AA1BC8">
            <w:pPr>
              <w:ind w:firstLineChars="200" w:firstLine="420"/>
            </w:pPr>
          </w:p>
          <w:p w:rsidR="00AA1BC8" w:rsidRDefault="00AA1BC8" w:rsidP="00AA1BC8">
            <w:pPr>
              <w:ind w:firstLineChars="200" w:firstLine="420"/>
            </w:pPr>
          </w:p>
          <w:p w:rsidR="005E0C1C" w:rsidRDefault="005E0C1C" w:rsidP="00AA1BC8">
            <w:pPr>
              <w:ind w:firstLineChars="200" w:firstLine="420"/>
            </w:pPr>
          </w:p>
          <w:p w:rsidR="00AA1BC8" w:rsidRDefault="00AA1BC8" w:rsidP="00AA1BC8">
            <w:pPr>
              <w:ind w:firstLineChars="200" w:firstLine="420"/>
            </w:pPr>
            <w:r>
              <w:rPr>
                <w:rFonts w:hint="eastAsia"/>
              </w:rPr>
              <w:t>在这种背景下，</w:t>
            </w:r>
            <w:r w:rsidR="00330AC4">
              <w:t>200</w:t>
            </w:r>
            <w:r w:rsidR="00330AC4">
              <w:rPr>
                <w:rFonts w:hint="eastAsia"/>
              </w:rPr>
              <w:t>1</w:t>
            </w:r>
            <w:r w:rsidR="00330AC4">
              <w:rPr>
                <w:rFonts w:hint="eastAsia"/>
              </w:rPr>
              <w:t>发表的论文</w:t>
            </w:r>
            <w:r w:rsidR="00330AC4">
              <w:t>[3]</w:t>
            </w:r>
            <w:r>
              <w:rPr>
                <w:rFonts w:hint="eastAsia"/>
              </w:rPr>
              <w:t>中介绍了关于“语义网格”的概念。通过</w:t>
            </w:r>
            <w:r w:rsidR="00801BDB">
              <w:rPr>
                <w:rFonts w:hint="eastAsia"/>
              </w:rPr>
              <w:t>语义网</w:t>
            </w:r>
            <w:r>
              <w:rPr>
                <w:rFonts w:hint="eastAsia"/>
              </w:rPr>
              <w:t>、网格和软件</w:t>
            </w:r>
            <w:r w:rsidR="00A92490">
              <w:rPr>
                <w:rFonts w:hint="eastAsia"/>
              </w:rPr>
              <w:t>Agent</w:t>
            </w:r>
            <w:r w:rsidR="00A92490">
              <w:rPr>
                <w:rFonts w:hint="eastAsia"/>
              </w:rPr>
              <w:t>研究团体</w:t>
            </w:r>
            <w:r>
              <w:rPr>
                <w:rFonts w:hint="eastAsia"/>
              </w:rPr>
              <w:t>之间</w:t>
            </w:r>
            <w:r w:rsidR="00A92490">
              <w:rPr>
                <w:rFonts w:hint="eastAsia"/>
              </w:rPr>
              <w:t>的交叉</w:t>
            </w:r>
            <w:r>
              <w:rPr>
                <w:rFonts w:hint="eastAsia"/>
              </w:rPr>
              <w:t>研究，我们</w:t>
            </w:r>
            <w:r w:rsidR="00D42CEE">
              <w:rPr>
                <w:rFonts w:hint="eastAsia"/>
              </w:rPr>
              <w:t>注意到</w:t>
            </w:r>
            <w:r>
              <w:rPr>
                <w:rFonts w:hint="eastAsia"/>
              </w:rPr>
              <w:t>在网格计算的</w:t>
            </w:r>
            <w:r w:rsidR="008E48FE">
              <w:rPr>
                <w:rFonts w:hint="eastAsia"/>
              </w:rPr>
              <w:t>前景</w:t>
            </w:r>
            <w:r>
              <w:rPr>
                <w:rFonts w:hint="eastAsia"/>
              </w:rPr>
              <w:t>和现</w:t>
            </w:r>
            <w:r w:rsidR="00D42CEE">
              <w:rPr>
                <w:rFonts w:hint="eastAsia"/>
              </w:rPr>
              <w:t>实</w:t>
            </w:r>
            <w:r>
              <w:rPr>
                <w:rFonts w:hint="eastAsia"/>
              </w:rPr>
              <w:t>之间存在较大差距。我们</w:t>
            </w:r>
            <w:r w:rsidR="00995DAE">
              <w:rPr>
                <w:rFonts w:hint="eastAsia"/>
              </w:rPr>
              <w:t>在</w:t>
            </w:r>
            <w:r>
              <w:rPr>
                <w:rFonts w:hint="eastAsia"/>
              </w:rPr>
              <w:t>“语义网格：未来电子科学的基础</w:t>
            </w:r>
            <w:r w:rsidR="00995DAE">
              <w:rPr>
                <w:rFonts w:hint="eastAsia"/>
              </w:rPr>
              <w:t>架构</w:t>
            </w:r>
            <w:r>
              <w:rPr>
                <w:rFonts w:hint="eastAsia"/>
              </w:rPr>
              <w:t>”</w:t>
            </w:r>
            <w:r w:rsidR="00995DAE">
              <w:rPr>
                <w:rFonts w:hint="eastAsia"/>
              </w:rPr>
              <w:t>的报告</w:t>
            </w:r>
            <w:r>
              <w:rPr>
                <w:rFonts w:hint="eastAsia"/>
              </w:rPr>
              <w:t>中陈述到：</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sidRPr="006E443E">
              <w:rPr>
                <w:rFonts w:hint="eastAsia"/>
                <w:color w:val="0000FF"/>
              </w:rPr>
              <w:t>电子科学提供</w:t>
            </w:r>
            <w:r w:rsidR="005F3896" w:rsidRPr="006E443E">
              <w:rPr>
                <w:rFonts w:hint="eastAsia"/>
                <w:color w:val="0000FF"/>
              </w:rPr>
              <w:t>了</w:t>
            </w:r>
            <w:r w:rsidRPr="006E443E">
              <w:rPr>
                <w:rFonts w:hint="eastAsia"/>
                <w:color w:val="0000FF"/>
              </w:rPr>
              <w:t>计算机</w:t>
            </w:r>
            <w:r w:rsidR="005F3896" w:rsidRPr="006E443E">
              <w:rPr>
                <w:rFonts w:hint="eastAsia"/>
                <w:color w:val="0000FF"/>
              </w:rPr>
              <w:t>和</w:t>
            </w:r>
            <w:r w:rsidRPr="006E443E">
              <w:rPr>
                <w:rFonts w:hint="eastAsia"/>
                <w:color w:val="0000FF"/>
              </w:rPr>
              <w:t>通信技术如何支持和提高科学处理的前景。它能使科学家们以一种更加有效的方式产生、分析</w:t>
            </w:r>
            <w:r w:rsidR="005F3896" w:rsidRPr="006E443E">
              <w:rPr>
                <w:rFonts w:hint="eastAsia"/>
                <w:color w:val="0000FF"/>
              </w:rPr>
              <w:t>、</w:t>
            </w:r>
            <w:r w:rsidRPr="006E443E">
              <w:rPr>
                <w:rFonts w:hint="eastAsia"/>
                <w:color w:val="0000FF"/>
              </w:rPr>
              <w:t>共享和讨论他们的</w:t>
            </w:r>
            <w:r w:rsidR="00C712D1" w:rsidRPr="006E443E">
              <w:rPr>
                <w:rFonts w:hint="eastAsia"/>
                <w:color w:val="0000FF"/>
              </w:rPr>
              <w:t>见解</w:t>
            </w:r>
            <w:r w:rsidRPr="006E443E">
              <w:rPr>
                <w:rFonts w:hint="eastAsia"/>
                <w:color w:val="0000FF"/>
              </w:rPr>
              <w:t>、实验和结论。提供这些便利的计算机基础</w:t>
            </w:r>
            <w:r w:rsidR="0009718A" w:rsidRPr="006E443E">
              <w:rPr>
                <w:rFonts w:hint="eastAsia"/>
                <w:color w:val="0000FF"/>
              </w:rPr>
              <w:t>架构</w:t>
            </w:r>
            <w:r w:rsidRPr="006E443E">
              <w:rPr>
                <w:rFonts w:hint="eastAsia"/>
                <w:color w:val="0000FF"/>
              </w:rPr>
              <w:t>同样适合于网格。</w:t>
            </w:r>
            <w:r w:rsidR="00641F39" w:rsidRPr="006E443E">
              <w:rPr>
                <w:rFonts w:hint="eastAsia"/>
                <w:color w:val="0000FF"/>
              </w:rPr>
              <w:t>与此</w:t>
            </w:r>
            <w:r w:rsidRPr="006E443E">
              <w:rPr>
                <w:rFonts w:hint="eastAsia"/>
                <w:color w:val="0000FF"/>
              </w:rPr>
              <w:t>同时，大量的网格应用</w:t>
            </w:r>
            <w:r w:rsidR="00641F39" w:rsidRPr="006E443E">
              <w:rPr>
                <w:rFonts w:hint="eastAsia"/>
                <w:color w:val="0000FF"/>
              </w:rPr>
              <w:t>已经</w:t>
            </w:r>
            <w:r w:rsidRPr="006E443E">
              <w:rPr>
                <w:rFonts w:hint="eastAsia"/>
                <w:color w:val="0000FF"/>
              </w:rPr>
              <w:t>开发</w:t>
            </w:r>
            <w:r w:rsidR="00641F39" w:rsidRPr="006E443E">
              <w:rPr>
                <w:rFonts w:hint="eastAsia"/>
                <w:color w:val="0000FF"/>
              </w:rPr>
              <w:t>出来，并</w:t>
            </w:r>
            <w:r w:rsidR="000E078B" w:rsidRPr="006E443E">
              <w:rPr>
                <w:rFonts w:hint="eastAsia"/>
                <w:color w:val="0000FF"/>
              </w:rPr>
              <w:t>且出现了一整套提供必要功能模块的计算机技术。然而，电子科学</w:t>
            </w:r>
            <w:r w:rsidR="00490250" w:rsidRPr="006E443E">
              <w:rPr>
                <w:rFonts w:hint="eastAsia"/>
                <w:color w:val="0000FF"/>
              </w:rPr>
              <w:t>应该具备高层次的易用性</w:t>
            </w:r>
            <w:r w:rsidR="008D72BC" w:rsidRPr="006E443E">
              <w:rPr>
                <w:rFonts w:hint="eastAsia"/>
                <w:color w:val="0000FF"/>
              </w:rPr>
              <w:t>、无缝自动化和具备全球</w:t>
            </w:r>
            <w:r w:rsidR="008D72BC" w:rsidRPr="006E443E">
              <w:rPr>
                <w:rFonts w:hint="eastAsia"/>
                <w:color w:val="0000FF"/>
              </w:rPr>
              <w:lastRenderedPageBreak/>
              <w:t>规模的灵活的协作与计算能力</w:t>
            </w:r>
            <w:r w:rsidR="00490250" w:rsidRPr="006E443E">
              <w:rPr>
                <w:rFonts w:hint="eastAsia"/>
                <w:color w:val="0000FF"/>
              </w:rPr>
              <w:t>，</w:t>
            </w:r>
            <w:r w:rsidR="008D72BC" w:rsidRPr="006E443E">
              <w:rPr>
                <w:rFonts w:hint="eastAsia"/>
                <w:color w:val="0000FF"/>
              </w:rPr>
              <w:t>但</w:t>
            </w:r>
            <w:r w:rsidR="007507E6" w:rsidRPr="006E443E">
              <w:rPr>
                <w:rFonts w:hint="eastAsia"/>
                <w:color w:val="0000FF"/>
              </w:rPr>
              <w:t>这些</w:t>
            </w:r>
            <w:r w:rsidR="000E078B" w:rsidRPr="006E443E">
              <w:rPr>
                <w:rFonts w:hint="eastAsia"/>
                <w:color w:val="0000FF"/>
              </w:rPr>
              <w:t>实际</w:t>
            </w:r>
            <w:r w:rsidR="007507E6" w:rsidRPr="006E443E">
              <w:rPr>
                <w:rFonts w:hint="eastAsia"/>
                <w:color w:val="0000FF"/>
              </w:rPr>
              <w:t>的研究</w:t>
            </w:r>
            <w:r w:rsidR="000E078B" w:rsidRPr="006E443E">
              <w:rPr>
                <w:rFonts w:hint="eastAsia"/>
                <w:color w:val="0000FF"/>
              </w:rPr>
              <w:t>工作与</w:t>
            </w:r>
            <w:r w:rsidR="008D72BC" w:rsidRPr="006E443E">
              <w:rPr>
                <w:rFonts w:hint="eastAsia"/>
                <w:color w:val="0000FF"/>
              </w:rPr>
              <w:t>研究</w:t>
            </w:r>
            <w:r w:rsidR="000E078B" w:rsidRPr="006E443E">
              <w:rPr>
                <w:rFonts w:hint="eastAsia"/>
                <w:color w:val="0000FF"/>
              </w:rPr>
              <w:t>前景</w:t>
            </w:r>
            <w:r w:rsidRPr="006E443E">
              <w:rPr>
                <w:rFonts w:hint="eastAsia"/>
                <w:color w:val="0000FF"/>
              </w:rPr>
              <w:t>之间存在</w:t>
            </w:r>
            <w:r w:rsidR="008D72BC" w:rsidRPr="006E443E">
              <w:rPr>
                <w:rFonts w:hint="eastAsia"/>
                <w:color w:val="0000FF"/>
              </w:rPr>
              <w:t>着很大的</w:t>
            </w:r>
            <w:r w:rsidRPr="006E443E">
              <w:rPr>
                <w:rFonts w:hint="eastAsia"/>
                <w:color w:val="0000FF"/>
              </w:rPr>
              <w:t>差距。</w:t>
            </w:r>
          </w:p>
          <w:p w:rsidR="00AA1BC8" w:rsidRDefault="00AA1BC8" w:rsidP="00AA1BC8">
            <w:pPr>
              <w:ind w:firstLineChars="200" w:firstLine="420"/>
            </w:pPr>
          </w:p>
          <w:p w:rsidR="00AA1BC8" w:rsidRDefault="00AA1BC8" w:rsidP="00AA1BC8">
            <w:pPr>
              <w:ind w:firstLineChars="200" w:firstLine="420"/>
            </w:pPr>
          </w:p>
          <w:p w:rsidR="00AA1BC8" w:rsidRDefault="00A46A75" w:rsidP="00AA1BC8">
            <w:pPr>
              <w:ind w:firstLineChars="200" w:firstLine="420"/>
            </w:pPr>
            <w:r w:rsidRPr="00CF67C5">
              <w:rPr>
                <w:rFonts w:hint="eastAsia"/>
                <w:highlight w:val="yellow"/>
              </w:rPr>
              <w:t>（</w:t>
            </w:r>
            <w:proofErr w:type="gramStart"/>
            <w:r w:rsidRPr="00CF67C5">
              <w:rPr>
                <w:rFonts w:hint="eastAsia"/>
                <w:highlight w:val="yellow"/>
              </w:rPr>
              <w:t>语义网</w:t>
            </w:r>
            <w:proofErr w:type="gramEnd"/>
            <w:r w:rsidR="0044464D" w:rsidRPr="00CF67C5">
              <w:rPr>
                <w:highlight w:val="yellow"/>
              </w:rPr>
              <w:t>Semantic</w:t>
            </w:r>
            <w:r w:rsidR="0044464D" w:rsidRPr="00CF67C5">
              <w:rPr>
                <w:rFonts w:hint="eastAsia"/>
                <w:highlight w:val="yellow"/>
              </w:rPr>
              <w:t xml:space="preserve"> Web</w:t>
            </w:r>
            <w:r w:rsidRPr="00CF67C5">
              <w:rPr>
                <w:rFonts w:hint="eastAsia"/>
                <w:highlight w:val="yellow"/>
              </w:rPr>
              <w:t>与语义网络</w:t>
            </w:r>
            <w:r w:rsidR="0044464D" w:rsidRPr="00CF67C5">
              <w:rPr>
                <w:highlight w:val="yellow"/>
              </w:rPr>
              <w:t>Semantic</w:t>
            </w:r>
            <w:r w:rsidR="0044464D" w:rsidRPr="00CF67C5">
              <w:rPr>
                <w:rFonts w:hint="eastAsia"/>
                <w:highlight w:val="yellow"/>
              </w:rPr>
              <w:t xml:space="preserve"> Net</w:t>
            </w:r>
            <w:r w:rsidRPr="00CF67C5">
              <w:rPr>
                <w:rFonts w:hint="eastAsia"/>
                <w:highlight w:val="yellow"/>
              </w:rPr>
              <w:t>含义截然不同）</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Pr>
                <w:rFonts w:hint="eastAsia"/>
              </w:rPr>
              <w:t>我们认为网格的出现</w:t>
            </w:r>
            <w:r w:rsidR="0061283C">
              <w:rPr>
                <w:rFonts w:hint="eastAsia"/>
              </w:rPr>
              <w:t>与</w:t>
            </w:r>
            <w:proofErr w:type="gramStart"/>
            <w:r w:rsidR="00623315">
              <w:rPr>
                <w:rFonts w:hint="eastAsia"/>
              </w:rPr>
              <w:t>语义网</w:t>
            </w:r>
            <w:proofErr w:type="gramEnd"/>
            <w:r>
              <w:rPr>
                <w:rFonts w:hint="eastAsia"/>
              </w:rPr>
              <w:t>的出现是密切相关的，</w:t>
            </w:r>
            <w:proofErr w:type="gramStart"/>
            <w:r w:rsidR="00C82B4D">
              <w:rPr>
                <w:rFonts w:hint="eastAsia"/>
              </w:rPr>
              <w:t>语义网</w:t>
            </w:r>
            <w:proofErr w:type="gramEnd"/>
            <w:r>
              <w:rPr>
                <w:rFonts w:hint="eastAsia"/>
              </w:rPr>
              <w:t>本质上是</w:t>
            </w:r>
            <w:r w:rsidR="00C82B4D">
              <w:rPr>
                <w:rFonts w:hint="eastAsia"/>
              </w:rPr>
              <w:t>将网络信息资源</w:t>
            </w:r>
            <w:r>
              <w:rPr>
                <w:rFonts w:hint="eastAsia"/>
              </w:rPr>
              <w:t>关联起来</w:t>
            </w:r>
            <w:r w:rsidR="00C82B4D">
              <w:rPr>
                <w:rFonts w:hint="eastAsia"/>
              </w:rPr>
              <w:t>，而且也</w:t>
            </w:r>
            <w:r>
              <w:rPr>
                <w:rFonts w:hint="eastAsia"/>
              </w:rPr>
              <w:t>是</w:t>
            </w:r>
            <w:r w:rsidR="00C23D6B" w:rsidRPr="00C23D6B">
              <w:rPr>
                <w:rFonts w:hint="eastAsia"/>
              </w:rPr>
              <w:t>国际互联网联盟</w:t>
            </w:r>
            <w:r w:rsidR="00C23D6B">
              <w:rPr>
                <w:rFonts w:hint="eastAsia"/>
              </w:rPr>
              <w:t>（也叫</w:t>
            </w:r>
            <w:r w:rsidR="00C23D6B" w:rsidRPr="00C23D6B">
              <w:rPr>
                <w:rFonts w:hint="eastAsia"/>
              </w:rPr>
              <w:t>万维网联合会</w:t>
            </w:r>
            <w:r w:rsidR="00C23D6B">
              <w:rPr>
                <w:rFonts w:hint="eastAsia"/>
              </w:rPr>
              <w:t>，</w:t>
            </w:r>
            <w:r>
              <w:rPr>
                <w:rFonts w:hint="eastAsia"/>
              </w:rPr>
              <w: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hint="eastAsia"/>
                </w:rPr>
                <w:t>3C</w:t>
              </w:r>
            </w:smartTag>
            <w:r>
              <w:rPr>
                <w:rFonts w:hint="eastAsia"/>
              </w:rPr>
              <w:t>）的最初阶段。</w:t>
            </w:r>
          </w:p>
          <w:p w:rsidR="00AA1BC8" w:rsidRDefault="00AA1BC8" w:rsidP="00AA1BC8">
            <w:pPr>
              <w:ind w:firstLineChars="200" w:firstLine="420"/>
            </w:pPr>
          </w:p>
          <w:p w:rsidR="00AA1BC8" w:rsidRDefault="00AA1BC8" w:rsidP="00AA1BC8">
            <w:pPr>
              <w:ind w:firstLineChars="200" w:firstLine="420"/>
            </w:pPr>
            <w:r w:rsidRPr="006E443E">
              <w:rPr>
                <w:color w:val="0000FF"/>
              </w:rPr>
              <w:t>…</w:t>
            </w:r>
            <w:r w:rsidRPr="006E443E">
              <w:rPr>
                <w:rFonts w:hint="eastAsia"/>
                <w:color w:val="0000FF"/>
              </w:rPr>
              <w:t>为了创建数据交换的</w:t>
            </w:r>
            <w:r w:rsidR="00C67736" w:rsidRPr="006E443E">
              <w:rPr>
                <w:rFonts w:hint="eastAsia"/>
                <w:color w:val="0000FF"/>
              </w:rPr>
              <w:t>通用</w:t>
            </w:r>
            <w:r w:rsidRPr="006E443E">
              <w:rPr>
                <w:rFonts w:hint="eastAsia"/>
                <w:color w:val="0000FF"/>
              </w:rPr>
              <w:t>媒介，</w:t>
            </w:r>
            <w:r w:rsidR="00C67736" w:rsidRPr="006E443E">
              <w:rPr>
                <w:rFonts w:hint="eastAsia"/>
                <w:color w:val="0000FF"/>
              </w:rPr>
              <w:t>必须正视</w:t>
            </w:r>
            <w:r w:rsidRPr="006E443E">
              <w:rPr>
                <w:rFonts w:hint="eastAsia"/>
                <w:color w:val="0000FF"/>
              </w:rPr>
              <w:t>个人信息管理、企业应用集成和</w:t>
            </w:r>
            <w:r w:rsidR="00C67736" w:rsidRPr="006E443E">
              <w:rPr>
                <w:rFonts w:hint="eastAsia"/>
                <w:color w:val="0000FF"/>
              </w:rPr>
              <w:t>全球</w:t>
            </w:r>
            <w:r w:rsidRPr="006E443E">
              <w:rPr>
                <w:rFonts w:hint="eastAsia"/>
                <w:color w:val="0000FF"/>
              </w:rPr>
              <w:t>商业、科学和文化数据共享等</w:t>
            </w:r>
            <w:r w:rsidR="00C67736" w:rsidRPr="006E443E">
              <w:rPr>
                <w:rFonts w:hint="eastAsia"/>
                <w:color w:val="0000FF"/>
              </w:rPr>
              <w:t>资源的顺利互联问题</w:t>
            </w:r>
            <w:r w:rsidRPr="006E443E">
              <w:rPr>
                <w:rFonts w:hint="eastAsia"/>
                <w:color w:val="0000FF"/>
              </w:rPr>
              <w:t>。把机器可以理解的数据放到网上的</w:t>
            </w:r>
            <w:r w:rsidR="00510E72" w:rsidRPr="006E443E">
              <w:rPr>
                <w:rFonts w:hint="eastAsia"/>
                <w:color w:val="0000FF"/>
              </w:rPr>
              <w:t>工具</w:t>
            </w:r>
            <w:r w:rsidRPr="006E443E">
              <w:rPr>
                <w:rFonts w:hint="eastAsia"/>
                <w:color w:val="0000FF"/>
              </w:rPr>
              <w:t>很快成了许多</w:t>
            </w:r>
            <w:r w:rsidR="004365AE" w:rsidRPr="006E443E">
              <w:rPr>
                <w:rFonts w:hint="eastAsia"/>
                <w:color w:val="0000FF"/>
              </w:rPr>
              <w:t>组织</w:t>
            </w:r>
            <w:r w:rsidRPr="006E443E">
              <w:rPr>
                <w:rFonts w:hint="eastAsia"/>
                <w:color w:val="0000FF"/>
              </w:rPr>
              <w:t>、</w:t>
            </w:r>
            <w:r w:rsidR="00AC1D17" w:rsidRPr="006E443E">
              <w:rPr>
                <w:rFonts w:hint="eastAsia"/>
                <w:color w:val="0000FF"/>
              </w:rPr>
              <w:t>个</w:t>
            </w:r>
            <w:r w:rsidR="00E003DC" w:rsidRPr="006E443E">
              <w:rPr>
                <w:rFonts w:hint="eastAsia"/>
                <w:color w:val="0000FF"/>
              </w:rPr>
              <w:t>体</w:t>
            </w:r>
            <w:r w:rsidRPr="006E443E">
              <w:rPr>
                <w:rFonts w:hint="eastAsia"/>
                <w:color w:val="0000FF"/>
              </w:rPr>
              <w:t>和</w:t>
            </w:r>
            <w:r w:rsidR="00C0470E" w:rsidRPr="006E443E">
              <w:rPr>
                <w:rFonts w:hint="eastAsia"/>
                <w:color w:val="0000FF"/>
              </w:rPr>
              <w:t>团体</w:t>
            </w:r>
            <w:r w:rsidRPr="006E443E">
              <w:rPr>
                <w:rFonts w:hint="eastAsia"/>
                <w:color w:val="0000FF"/>
              </w:rPr>
              <w:t>的重中之重。</w:t>
            </w:r>
            <w:r w:rsidR="00A4546B" w:rsidRPr="006E443E">
              <w:rPr>
                <w:rFonts w:hint="eastAsia"/>
                <w:color w:val="0000FF"/>
              </w:rPr>
              <w:t>只有当网络成为数据共享和被工具或人自动处理的场所，才</w:t>
            </w:r>
            <w:r w:rsidRPr="006E443E">
              <w:rPr>
                <w:rFonts w:hint="eastAsia"/>
                <w:color w:val="0000FF"/>
              </w:rPr>
              <w:t>能发挥其最大的潜能。</w:t>
            </w:r>
            <w:r w:rsidR="0035485E" w:rsidRPr="006E443E">
              <w:rPr>
                <w:rFonts w:hint="eastAsia"/>
                <w:color w:val="0000FF"/>
              </w:rPr>
              <w:t>为了方便</w:t>
            </w:r>
            <w:r w:rsidRPr="006E443E">
              <w:rPr>
                <w:rFonts w:hint="eastAsia"/>
                <w:color w:val="0000FF"/>
              </w:rPr>
              <w:t>网络的扩展，</w:t>
            </w:r>
            <w:r w:rsidR="0035485E" w:rsidRPr="006E443E">
              <w:rPr>
                <w:rFonts w:hint="eastAsia"/>
                <w:color w:val="0000FF"/>
              </w:rPr>
              <w:t>即使现在的程序是完全独立设计的，但在将来也</w:t>
            </w:r>
            <w:r w:rsidRPr="006E443E">
              <w:rPr>
                <w:rFonts w:hint="eastAsia"/>
                <w:color w:val="0000FF"/>
              </w:rPr>
              <w:t>必须能够共享和处理数据</w:t>
            </w:r>
            <w:r w:rsidR="00103F66" w:rsidRPr="006E443E">
              <w:rPr>
                <w:rFonts w:hint="eastAsia"/>
                <w:color w:val="0000FF"/>
              </w:rPr>
              <w:t>[4]</w:t>
            </w:r>
            <w:r w:rsidRPr="006E443E">
              <w:rPr>
                <w:rFonts w:hint="eastAsia"/>
                <w:color w:val="0000FF"/>
              </w:rPr>
              <w:t>。</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382FB7" w:rsidRDefault="00382FB7" w:rsidP="00AA1BC8">
            <w:pPr>
              <w:ind w:firstLineChars="200" w:firstLine="420"/>
            </w:pPr>
          </w:p>
          <w:p w:rsidR="005E0C1C" w:rsidRDefault="005E0C1C" w:rsidP="009A18E1">
            <w:pPr>
              <w:ind w:firstLineChars="200" w:firstLine="420"/>
            </w:pPr>
          </w:p>
          <w:p w:rsidR="00AA1BC8" w:rsidRDefault="00AE29A0" w:rsidP="009A18E1">
            <w:pPr>
              <w:ind w:firstLineChars="200" w:firstLine="420"/>
            </w:pPr>
            <w:r>
              <w:rPr>
                <w:rFonts w:hint="eastAsia"/>
              </w:rPr>
              <w:t>在网格应用系统中，对于已经充分认识这两个领域的研究者而言</w:t>
            </w:r>
            <w:r w:rsidR="00AA1BC8">
              <w:rPr>
                <w:rFonts w:hint="eastAsia"/>
              </w:rPr>
              <w:t>，</w:t>
            </w:r>
            <w:r w:rsidR="00417CE3">
              <w:rPr>
                <w:rFonts w:hint="eastAsia"/>
              </w:rPr>
              <w:t>将</w:t>
            </w:r>
            <w:proofErr w:type="gramStart"/>
            <w:r w:rsidR="00417CE3">
              <w:rPr>
                <w:rFonts w:hint="eastAsia"/>
              </w:rPr>
              <w:t>语义网</w:t>
            </w:r>
            <w:proofErr w:type="gramEnd"/>
            <w:r w:rsidR="00417CE3">
              <w:rPr>
                <w:rFonts w:hint="eastAsia"/>
              </w:rPr>
              <w:t>技术应用到信息和知识之中的价值已经</w:t>
            </w:r>
            <w:r>
              <w:rPr>
                <w:rFonts w:hint="eastAsia"/>
              </w:rPr>
              <w:t>突显</w:t>
            </w:r>
            <w:r w:rsidR="00AA1BC8">
              <w:rPr>
                <w:rFonts w:hint="eastAsia"/>
              </w:rPr>
              <w:t>。</w:t>
            </w:r>
            <w:r w:rsidR="009A18E1">
              <w:rPr>
                <w:rFonts w:hint="eastAsia"/>
              </w:rPr>
              <w:t>在那时</w:t>
            </w:r>
            <w:r w:rsidR="00AA1BC8">
              <w:rPr>
                <w:rFonts w:hint="eastAsia"/>
              </w:rPr>
              <w:t>，</w:t>
            </w:r>
            <w:r w:rsidR="009A18E1">
              <w:rPr>
                <w:rFonts w:hint="eastAsia"/>
              </w:rPr>
              <w:t>我们也可预见网格的</w:t>
            </w:r>
            <w:r w:rsidR="00AA1BC8">
              <w:rPr>
                <w:rFonts w:hint="eastAsia"/>
              </w:rPr>
              <w:t>面向服务的</w:t>
            </w:r>
            <w:r w:rsidR="009A18E1">
              <w:rPr>
                <w:rFonts w:hint="eastAsia"/>
              </w:rPr>
              <w:t>体系</w:t>
            </w:r>
            <w:r w:rsidR="00AA1BC8">
              <w:rPr>
                <w:rFonts w:hint="eastAsia"/>
              </w:rPr>
              <w:t>结构，并且</w:t>
            </w:r>
            <w:r w:rsidR="009A18E1">
              <w:rPr>
                <w:rFonts w:hint="eastAsia"/>
              </w:rPr>
              <w:t>提倡在网格系统中使用基于代理计算思想的应用系统来获得必要程度的</w:t>
            </w:r>
            <w:r w:rsidR="00801BDB">
              <w:rPr>
                <w:rFonts w:hint="eastAsia"/>
              </w:rPr>
              <w:t>灵活性和自动化程度。这样，</w:t>
            </w:r>
            <w:r w:rsidR="00C1706A">
              <w:rPr>
                <w:rFonts w:hint="eastAsia"/>
              </w:rPr>
              <w:t>随着</w:t>
            </w:r>
            <w:proofErr w:type="gramStart"/>
            <w:r w:rsidR="00801BDB">
              <w:rPr>
                <w:rFonts w:hint="eastAsia"/>
              </w:rPr>
              <w:t>语义网</w:t>
            </w:r>
            <w:proofErr w:type="gramEnd"/>
            <w:r w:rsidR="00AA1BC8">
              <w:rPr>
                <w:rFonts w:hint="eastAsia"/>
              </w:rPr>
              <w:t>技术在网格</w:t>
            </w:r>
            <w:r w:rsidR="00C1706A">
              <w:rPr>
                <w:rFonts w:hint="eastAsia"/>
              </w:rPr>
              <w:t>中</w:t>
            </w:r>
            <w:r w:rsidR="00AA1BC8">
              <w:rPr>
                <w:rFonts w:hint="eastAsia"/>
              </w:rPr>
              <w:t>的应用，语义网格的</w:t>
            </w:r>
            <w:r w:rsidR="00C1706A">
              <w:rPr>
                <w:rFonts w:hint="eastAsia"/>
              </w:rPr>
              <w:t>蓝图渐渐地被勾画出来</w:t>
            </w:r>
            <w:r w:rsidR="00AA1BC8">
              <w:rPr>
                <w:rFonts w:hint="eastAsia"/>
              </w:rPr>
              <w:t>［</w:t>
            </w:r>
            <w:r w:rsidR="00AA1BC8">
              <w:rPr>
                <w:rFonts w:hint="eastAsia"/>
              </w:rPr>
              <w:t>5</w:t>
            </w:r>
            <w:r w:rsidR="00AA1BC8">
              <w:rPr>
                <w:rFonts w:hint="eastAsia"/>
              </w:rPr>
              <w:t>］。</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5E0C1C" w:rsidRDefault="005E0C1C" w:rsidP="00AA1BC8">
            <w:pPr>
              <w:ind w:firstLineChars="200" w:firstLine="420"/>
            </w:pPr>
          </w:p>
          <w:p w:rsidR="00AA1BC8" w:rsidRDefault="00477CCB" w:rsidP="00AA1BC8">
            <w:pPr>
              <w:ind w:firstLineChars="200" w:firstLine="420"/>
            </w:pPr>
            <w:r>
              <w:rPr>
                <w:rFonts w:hint="eastAsia"/>
              </w:rPr>
              <w:t>在</w:t>
            </w:r>
            <w:r w:rsidR="00AA1BC8">
              <w:rPr>
                <w:rFonts w:hint="eastAsia"/>
              </w:rPr>
              <w:t>我们最初的报告</w:t>
            </w:r>
            <w:r>
              <w:rPr>
                <w:rFonts w:hint="eastAsia"/>
              </w:rPr>
              <w:t>发表以来的</w:t>
            </w:r>
            <w:r w:rsidR="00AA1BC8">
              <w:rPr>
                <w:rFonts w:hint="eastAsia"/>
              </w:rPr>
              <w:t>三年时间</w:t>
            </w:r>
            <w:r>
              <w:rPr>
                <w:rFonts w:hint="eastAsia"/>
              </w:rPr>
              <w:t>里</w:t>
            </w:r>
            <w:r w:rsidR="00AA1BC8">
              <w:rPr>
                <w:rFonts w:hint="eastAsia"/>
              </w:rPr>
              <w:t>，</w:t>
            </w:r>
            <w:r w:rsidR="00333A00">
              <w:rPr>
                <w:rFonts w:hint="eastAsia"/>
              </w:rPr>
              <w:t>许多</w:t>
            </w:r>
            <w:r w:rsidR="00AA1BC8">
              <w:rPr>
                <w:rFonts w:hint="eastAsia"/>
              </w:rPr>
              <w:t>相关的</w:t>
            </w:r>
            <w:r w:rsidR="00E5617B">
              <w:rPr>
                <w:rFonts w:hint="eastAsia"/>
              </w:rPr>
              <w:t>思想已</w:t>
            </w:r>
            <w:r w:rsidR="00333A00">
              <w:rPr>
                <w:rFonts w:hint="eastAsia"/>
              </w:rPr>
              <w:t>经</w:t>
            </w:r>
            <w:r w:rsidR="00E5617B">
              <w:rPr>
                <w:rFonts w:hint="eastAsia"/>
              </w:rPr>
              <w:t>付诸实践</w:t>
            </w:r>
            <w:r w:rsidR="00801BDB">
              <w:rPr>
                <w:rFonts w:hint="eastAsia"/>
              </w:rPr>
              <w:t>，语义网格的研究和开发团队</w:t>
            </w:r>
            <w:r w:rsidR="00333A00">
              <w:rPr>
                <w:rFonts w:hint="eastAsia"/>
              </w:rPr>
              <w:t>也在</w:t>
            </w:r>
            <w:r w:rsidR="00801BDB">
              <w:rPr>
                <w:rFonts w:hint="eastAsia"/>
              </w:rPr>
              <w:t>不断壮大。</w:t>
            </w:r>
            <w:r w:rsidR="001158D3">
              <w:rPr>
                <w:rFonts w:hint="eastAsia"/>
              </w:rPr>
              <w:t>尤其</w:t>
            </w:r>
            <w:r w:rsidR="00801BDB">
              <w:rPr>
                <w:rFonts w:hint="eastAsia"/>
              </w:rPr>
              <w:t>是</w:t>
            </w:r>
            <w:proofErr w:type="gramStart"/>
            <w:r w:rsidR="00801BDB">
              <w:rPr>
                <w:rFonts w:hint="eastAsia"/>
              </w:rPr>
              <w:t>语义网</w:t>
            </w:r>
            <w:proofErr w:type="gramEnd"/>
            <w:r w:rsidR="00AA1BC8">
              <w:rPr>
                <w:rFonts w:hint="eastAsia"/>
              </w:rPr>
              <w:t>资源描述框架（</w:t>
            </w:r>
            <w:r w:rsidR="00AA1BC8">
              <w:rPr>
                <w:rFonts w:hint="eastAsia"/>
              </w:rPr>
              <w:t>RDF</w:t>
            </w:r>
            <w:r w:rsidR="00AA1BC8">
              <w:rPr>
                <w:rFonts w:hint="eastAsia"/>
              </w:rPr>
              <w:t>）和网络本体语言（</w:t>
            </w:r>
            <w:r w:rsidR="00AA1BC8">
              <w:rPr>
                <w:rFonts w:hint="eastAsia"/>
              </w:rPr>
              <w:t>OWL</w:t>
            </w:r>
            <w:r w:rsidR="00AA1BC8">
              <w:rPr>
                <w:rFonts w:hint="eastAsia"/>
              </w:rPr>
              <w:t>）</w:t>
            </w:r>
            <w:r w:rsidR="001158D3">
              <w:rPr>
                <w:rFonts w:hint="eastAsia"/>
              </w:rPr>
              <w:t>已经</w:t>
            </w:r>
            <w:r w:rsidR="00AA1BC8">
              <w:rPr>
                <w:rFonts w:hint="eastAsia"/>
              </w:rPr>
              <w:t>成了</w:t>
            </w:r>
            <w:r w:rsidR="00AA1BC8">
              <w:rPr>
                <w:rFonts w:hint="eastAsia"/>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00AA1BC8">
                <w:rPr>
                  <w:rFonts w:hint="eastAsia"/>
                </w:rPr>
                <w:t>3C</w:t>
              </w:r>
            </w:smartTag>
            <w:r w:rsidR="00AA1BC8">
              <w:rPr>
                <w:rFonts w:hint="eastAsia"/>
              </w:rPr>
              <w:t>的规范，</w:t>
            </w:r>
            <w:r w:rsidR="001158D3">
              <w:rPr>
                <w:rFonts w:hint="eastAsia"/>
              </w:rPr>
              <w:t>而且</w:t>
            </w:r>
            <w:r w:rsidR="00AA1BC8">
              <w:rPr>
                <w:rFonts w:hint="eastAsia"/>
              </w:rPr>
              <w:t>支持它们的工具</w:t>
            </w:r>
            <w:r w:rsidR="001158D3">
              <w:rPr>
                <w:rFonts w:hint="eastAsia"/>
              </w:rPr>
              <w:t>也在不断地</w:t>
            </w:r>
            <w:r w:rsidR="00801BDB">
              <w:rPr>
                <w:rFonts w:hint="eastAsia"/>
              </w:rPr>
              <w:t>出现。</w:t>
            </w:r>
            <w:r w:rsidR="001158D3">
              <w:rPr>
                <w:rFonts w:hint="eastAsia"/>
              </w:rPr>
              <w:t>因此</w:t>
            </w:r>
            <w:r w:rsidR="00801BDB">
              <w:rPr>
                <w:rFonts w:hint="eastAsia"/>
              </w:rPr>
              <w:t>，各种各样的</w:t>
            </w:r>
            <w:r w:rsidR="001158D3">
              <w:rPr>
                <w:rFonts w:hint="eastAsia"/>
              </w:rPr>
              <w:t>体现和使用这些标准的</w:t>
            </w:r>
            <w:proofErr w:type="gramStart"/>
            <w:r w:rsidR="00801BDB">
              <w:rPr>
                <w:rFonts w:hint="eastAsia"/>
              </w:rPr>
              <w:t>语义网</w:t>
            </w:r>
            <w:proofErr w:type="gramEnd"/>
            <w:r w:rsidR="00AA1BC8">
              <w:rPr>
                <w:rFonts w:hint="eastAsia"/>
              </w:rPr>
              <w:t>应用和服务</w:t>
            </w:r>
            <w:r w:rsidR="00522A79">
              <w:rPr>
                <w:rFonts w:hint="eastAsia"/>
              </w:rPr>
              <w:t>正在</w:t>
            </w:r>
            <w:r w:rsidR="001158D3">
              <w:rPr>
                <w:rFonts w:hint="eastAsia"/>
              </w:rPr>
              <w:t>开始出现</w:t>
            </w:r>
            <w:r w:rsidR="001A4E74">
              <w:rPr>
                <w:rFonts w:hint="eastAsia"/>
              </w:rPr>
              <w:t>［</w:t>
            </w:r>
            <w:r w:rsidR="001A4E74">
              <w:rPr>
                <w:rFonts w:hint="eastAsia"/>
              </w:rPr>
              <w:t>6</w:t>
            </w:r>
            <w:r w:rsidR="001A4E74">
              <w:rPr>
                <w:rFonts w:hint="eastAsia"/>
              </w:rPr>
              <w:t>］</w:t>
            </w:r>
            <w:r w:rsidR="00AA1BC8">
              <w:rPr>
                <w:rFonts w:hint="eastAsia"/>
              </w:rPr>
              <w:t>。</w:t>
            </w:r>
            <w:r w:rsidR="00262430">
              <w:rPr>
                <w:rFonts w:hint="eastAsia"/>
              </w:rPr>
              <w:t>此外</w:t>
            </w:r>
            <w:r w:rsidR="006C023D">
              <w:rPr>
                <w:rFonts w:hint="eastAsia"/>
              </w:rPr>
              <w:t>，当需要使用支持互操作性的元数据时，网格开发者也会转而使用</w:t>
            </w:r>
            <w:r w:rsidR="006C023D">
              <w:rPr>
                <w:rFonts w:hint="eastAsia"/>
              </w:rPr>
              <w:t>RDF</w:t>
            </w:r>
            <w:r w:rsidR="006E221C">
              <w:rPr>
                <w:rFonts w:hint="eastAsia"/>
              </w:rPr>
              <w:t>，</w:t>
            </w:r>
            <w:r w:rsidR="00505164">
              <w:rPr>
                <w:rFonts w:hint="eastAsia"/>
              </w:rPr>
              <w:t>而且，像生命科学领域的网格应用系统已经使用到本体一样</w:t>
            </w:r>
            <w:r w:rsidR="001A4E74">
              <w:rPr>
                <w:rFonts w:hint="eastAsia"/>
              </w:rPr>
              <w:t>［</w:t>
            </w:r>
            <w:r w:rsidR="001A4E74">
              <w:rPr>
                <w:rFonts w:hint="eastAsia"/>
              </w:rPr>
              <w:t>7</w:t>
            </w:r>
            <w:r w:rsidR="001A4E74">
              <w:rPr>
                <w:rFonts w:hint="eastAsia"/>
              </w:rPr>
              <w:t>］</w:t>
            </w:r>
            <w:r w:rsidR="00505164">
              <w:rPr>
                <w:rFonts w:hint="eastAsia"/>
              </w:rPr>
              <w:t>，许多领域的网格应用系统的开发者</w:t>
            </w:r>
            <w:r w:rsidR="00262430">
              <w:rPr>
                <w:rFonts w:hint="eastAsia"/>
              </w:rPr>
              <w:t>都在共享使用</w:t>
            </w:r>
            <w:r w:rsidR="00505164">
              <w:rPr>
                <w:rFonts w:hint="eastAsia"/>
              </w:rPr>
              <w:t>能够用</w:t>
            </w:r>
            <w:r w:rsidR="00CF5615">
              <w:rPr>
                <w:rFonts w:hint="eastAsia"/>
              </w:rPr>
              <w:t>网络</w:t>
            </w:r>
            <w:r w:rsidR="00505164">
              <w:rPr>
                <w:rFonts w:hint="eastAsia"/>
              </w:rPr>
              <w:t>本体语言</w:t>
            </w:r>
            <w:r w:rsidR="00505164">
              <w:rPr>
                <w:rFonts w:hint="eastAsia"/>
              </w:rPr>
              <w:t>OWL</w:t>
            </w:r>
            <w:r w:rsidR="00505164">
              <w:rPr>
                <w:rFonts w:hint="eastAsia"/>
              </w:rPr>
              <w:t>表示的词汇</w:t>
            </w:r>
            <w:r w:rsidR="00262430">
              <w:rPr>
                <w:rFonts w:hint="eastAsia"/>
              </w:rPr>
              <w:t>。</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E536B2" w:rsidRDefault="00143354" w:rsidP="00AA1BC8">
            <w:pPr>
              <w:ind w:firstLineChars="200" w:firstLine="420"/>
            </w:pPr>
            <w:r>
              <w:rPr>
                <w:rFonts w:hint="eastAsia"/>
              </w:rPr>
              <w:t>真实的应用系统和用户的实际工作经验</w:t>
            </w:r>
            <w:r w:rsidR="00C376D6">
              <w:rPr>
                <w:rFonts w:hint="eastAsia"/>
              </w:rPr>
              <w:t>也使得网格和自然世界的接口问题突显重要。</w:t>
            </w:r>
            <w:r w:rsidR="00AA1BC8">
              <w:rPr>
                <w:rFonts w:hint="eastAsia"/>
              </w:rPr>
              <w:t>因此，许多研究者已经开始</w:t>
            </w:r>
            <w:r w:rsidR="00C376D6">
              <w:rPr>
                <w:rFonts w:hint="eastAsia"/>
              </w:rPr>
              <w:t>钻研</w:t>
            </w:r>
            <w:r w:rsidR="00AA1BC8">
              <w:rPr>
                <w:rFonts w:hint="eastAsia"/>
              </w:rPr>
              <w:t>语义网格</w:t>
            </w:r>
            <w:r w:rsidR="00C376D6">
              <w:rPr>
                <w:rFonts w:hint="eastAsia"/>
              </w:rPr>
              <w:t>的</w:t>
            </w:r>
            <w:r w:rsidR="00AA1BC8">
              <w:rPr>
                <w:rFonts w:hint="eastAsia"/>
              </w:rPr>
              <w:t>接口，例如</w:t>
            </w:r>
            <w:r w:rsidR="00E536B2">
              <w:rPr>
                <w:rFonts w:hint="eastAsia"/>
              </w:rPr>
              <w:t>可以通过关注</w:t>
            </w:r>
            <w:r w:rsidR="00C376D6">
              <w:rPr>
                <w:rFonts w:hint="eastAsia"/>
              </w:rPr>
              <w:t>传感器网络，手持式设备</w:t>
            </w:r>
            <w:r w:rsidR="00E536B2">
              <w:rPr>
                <w:rFonts w:hint="eastAsia"/>
              </w:rPr>
              <w:t>、</w:t>
            </w:r>
            <w:r w:rsidR="00C376D6">
              <w:rPr>
                <w:rFonts w:hint="eastAsia"/>
              </w:rPr>
              <w:t>人</w:t>
            </w:r>
            <w:r w:rsidR="00E536B2">
              <w:rPr>
                <w:rFonts w:hint="eastAsia"/>
              </w:rPr>
              <w:t>之间的</w:t>
            </w:r>
            <w:proofErr w:type="gramStart"/>
            <w:r w:rsidR="00C376D6">
              <w:rPr>
                <w:rFonts w:hint="eastAsia"/>
              </w:rPr>
              <w:t>交互</w:t>
            </w:r>
            <w:r w:rsidR="00E536B2">
              <w:rPr>
                <w:rFonts w:hint="eastAsia"/>
              </w:rPr>
              <w:t>来</w:t>
            </w:r>
            <w:proofErr w:type="gramEnd"/>
            <w:r w:rsidR="00E536B2">
              <w:rPr>
                <w:rFonts w:hint="eastAsia"/>
              </w:rPr>
              <w:t>研究接口问题。</w:t>
            </w:r>
          </w:p>
          <w:p w:rsidR="00AA1BC8" w:rsidRDefault="00AA1BC8" w:rsidP="00AA1BC8">
            <w:pPr>
              <w:ind w:firstLineChars="200" w:firstLine="420"/>
            </w:pPr>
          </w:p>
          <w:p w:rsidR="00E536B2" w:rsidRDefault="00E536B2"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Pr>
                <w:rFonts w:hint="eastAsia"/>
              </w:rPr>
              <w:t>作为在动态的</w:t>
            </w:r>
            <w:r w:rsidR="00295037">
              <w:rPr>
                <w:rFonts w:hint="eastAsia"/>
              </w:rPr>
              <w:t>、</w:t>
            </w:r>
            <w:r>
              <w:rPr>
                <w:rFonts w:hint="eastAsia"/>
              </w:rPr>
              <w:t>不确定的环境中实际</w:t>
            </w:r>
            <w:r w:rsidR="00295037">
              <w:rPr>
                <w:rFonts w:hint="eastAsia"/>
              </w:rPr>
              <w:t>实现</w:t>
            </w:r>
            <w:r>
              <w:rPr>
                <w:rFonts w:hint="eastAsia"/>
              </w:rPr>
              <w:t>和</w:t>
            </w:r>
            <w:r w:rsidR="00295037">
              <w:rPr>
                <w:rFonts w:hint="eastAsia"/>
              </w:rPr>
              <w:t>提供</w:t>
            </w:r>
            <w:r w:rsidR="00A370D6">
              <w:rPr>
                <w:rFonts w:hint="eastAsia"/>
              </w:rPr>
              <w:t>网络</w:t>
            </w:r>
            <w:r>
              <w:rPr>
                <w:rFonts w:hint="eastAsia"/>
              </w:rPr>
              <w:t>服务（在</w:t>
            </w:r>
            <w:r w:rsidR="00295037">
              <w:rPr>
                <w:rFonts w:hint="eastAsia"/>
              </w:rPr>
              <w:t>服务</w:t>
            </w:r>
            <w:proofErr w:type="gramStart"/>
            <w:r>
              <w:rPr>
                <w:rFonts w:hint="eastAsia"/>
              </w:rPr>
              <w:t>层协议的</w:t>
            </w:r>
            <w:r w:rsidR="00295037">
              <w:rPr>
                <w:rFonts w:hint="eastAsia"/>
              </w:rPr>
              <w:t>某个</w:t>
            </w:r>
            <w:r>
              <w:rPr>
                <w:rFonts w:hint="eastAsia"/>
              </w:rPr>
              <w:t>形式</w:t>
            </w:r>
            <w:proofErr w:type="gramEnd"/>
            <w:r>
              <w:rPr>
                <w:rFonts w:hint="eastAsia"/>
              </w:rPr>
              <w:t>下）的实体</w:t>
            </w:r>
            <w:r w:rsidR="00295037">
              <w:rPr>
                <w:rFonts w:hint="eastAsia"/>
              </w:rPr>
              <w:t>，</w:t>
            </w:r>
            <w:r w:rsidR="00D0322B">
              <w:rPr>
                <w:rFonts w:hint="eastAsia"/>
              </w:rPr>
              <w:t>代理的概念已</w:t>
            </w:r>
            <w:r w:rsidR="00780CF6">
              <w:rPr>
                <w:rFonts w:hint="eastAsia"/>
              </w:rPr>
              <w:t>经为语义网［</w:t>
            </w:r>
            <w:r w:rsidR="00780CF6">
              <w:rPr>
                <w:rFonts w:hint="eastAsia"/>
              </w:rPr>
              <w:t>8</w:t>
            </w:r>
            <w:r w:rsidR="00780CF6">
              <w:rPr>
                <w:rFonts w:hint="eastAsia"/>
              </w:rPr>
              <w:t>］和普遍的复杂分布式系统［</w:t>
            </w:r>
            <w:r w:rsidR="00780CF6">
              <w:rPr>
                <w:rFonts w:hint="eastAsia"/>
              </w:rPr>
              <w:t>9</w:t>
            </w:r>
            <w:r w:rsidR="00780CF6">
              <w:rPr>
                <w:rFonts w:hint="eastAsia"/>
              </w:rPr>
              <w:t>］</w:t>
            </w:r>
            <w:r w:rsidR="00D0322B">
              <w:rPr>
                <w:rFonts w:hint="eastAsia"/>
              </w:rPr>
              <w:t>明确</w:t>
            </w:r>
            <w:r w:rsidR="00780CF6">
              <w:rPr>
                <w:rFonts w:hint="eastAsia"/>
              </w:rPr>
              <w:t>地</w:t>
            </w:r>
            <w:r w:rsidR="00D0322B">
              <w:rPr>
                <w:rFonts w:hint="eastAsia"/>
              </w:rPr>
              <w:t>表达出来</w:t>
            </w:r>
            <w:r w:rsidR="00780CF6">
              <w:rPr>
                <w:rFonts w:hint="eastAsia"/>
              </w:rPr>
              <w:t>。与此同时，通过在面向服务体系中使用</w:t>
            </w:r>
            <w:proofErr w:type="gramStart"/>
            <w:r w:rsidR="00780CF6">
              <w:rPr>
                <w:rFonts w:hint="eastAsia"/>
              </w:rPr>
              <w:t>语义网</w:t>
            </w:r>
            <w:proofErr w:type="gramEnd"/>
            <w:r w:rsidR="00780CF6">
              <w:rPr>
                <w:rFonts w:hint="eastAsia"/>
              </w:rPr>
              <w:t>技术，在网格中促成基于代理方法的需求也已得到部分实现。</w:t>
            </w:r>
            <w:r w:rsidR="00FF5B53">
              <w:rPr>
                <w:rFonts w:hint="eastAsia"/>
              </w:rPr>
              <w:t>现在，像在刚出现的</w:t>
            </w:r>
            <w:r w:rsidR="00FF5B53">
              <w:rPr>
                <w:rFonts w:hint="eastAsia"/>
              </w:rPr>
              <w:t>WS</w:t>
            </w:r>
            <w:r w:rsidR="00FF5B53">
              <w:rPr>
                <w:rFonts w:hint="eastAsia"/>
              </w:rPr>
              <w:t>协议规范中定义的那样，资源自动协调的</w:t>
            </w:r>
            <w:r>
              <w:rPr>
                <w:rFonts w:hint="eastAsia"/>
              </w:rPr>
              <w:t>识别技术</w:t>
            </w:r>
            <w:r w:rsidR="00FF5B53">
              <w:rPr>
                <w:rFonts w:hint="eastAsia"/>
              </w:rPr>
              <w:t>也</w:t>
            </w:r>
            <w:r>
              <w:rPr>
                <w:rFonts w:hint="eastAsia"/>
              </w:rPr>
              <w:t>同样获得了重视</w:t>
            </w:r>
            <w:r w:rsidR="00FE4F8F">
              <w:rPr>
                <w:rFonts w:hint="eastAsia"/>
              </w:rPr>
              <w:t>［</w:t>
            </w:r>
            <w:r w:rsidR="00FE4F8F">
              <w:rPr>
                <w:rFonts w:hint="eastAsia"/>
              </w:rPr>
              <w:t>10</w:t>
            </w:r>
            <w:r w:rsidR="00FE4F8F">
              <w:rPr>
                <w:rFonts w:hint="eastAsia"/>
              </w:rPr>
              <w:t>］</w:t>
            </w:r>
            <w:r w:rsidR="00FF5B53">
              <w:rPr>
                <w:rFonts w:hint="eastAsia"/>
              </w:rPr>
              <w:t>。</w:t>
            </w:r>
          </w:p>
          <w:p w:rsidR="00AA1BC8" w:rsidRDefault="00AA1BC8" w:rsidP="00AA1BC8">
            <w:pPr>
              <w:ind w:firstLineChars="200" w:firstLine="420"/>
            </w:pPr>
          </w:p>
          <w:p w:rsidR="00AA1BC8" w:rsidRDefault="00AA1BC8" w:rsidP="00AA1BC8">
            <w:pPr>
              <w:ind w:firstLineChars="200" w:firstLine="420"/>
            </w:pPr>
          </w:p>
          <w:p w:rsidR="005E0C1C" w:rsidRDefault="005E0C1C" w:rsidP="00AA1BC8">
            <w:pPr>
              <w:ind w:firstLineChars="200" w:firstLine="420"/>
            </w:pPr>
          </w:p>
          <w:p w:rsidR="00AA1BC8" w:rsidRDefault="00AA1BC8" w:rsidP="00AA1BC8">
            <w:pPr>
              <w:ind w:firstLineChars="200" w:firstLine="420"/>
            </w:pPr>
            <w:r>
              <w:rPr>
                <w:rFonts w:hint="eastAsia"/>
              </w:rPr>
              <w:t>同时，在语义网格的许多方面还存在</w:t>
            </w:r>
            <w:r w:rsidR="00AF5445">
              <w:rPr>
                <w:rFonts w:hint="eastAsia"/>
              </w:rPr>
              <w:t>重大</w:t>
            </w:r>
            <w:r>
              <w:rPr>
                <w:rFonts w:hint="eastAsia"/>
              </w:rPr>
              <w:t>的研究</w:t>
            </w:r>
            <w:r w:rsidR="00AF5445">
              <w:rPr>
                <w:rFonts w:hint="eastAsia"/>
              </w:rPr>
              <w:t>难题</w:t>
            </w:r>
            <w:r>
              <w:rPr>
                <w:rFonts w:hint="eastAsia"/>
              </w:rPr>
              <w:t>，</w:t>
            </w:r>
            <w:r w:rsidR="00AF5445">
              <w:rPr>
                <w:rFonts w:hint="eastAsia"/>
              </w:rPr>
              <w:t>在</w:t>
            </w:r>
            <w:r w:rsidR="007E3AD8">
              <w:rPr>
                <w:rFonts w:hint="eastAsia"/>
              </w:rPr>
              <w:t>一些</w:t>
            </w:r>
            <w:r w:rsidR="00AF5445">
              <w:rPr>
                <w:rFonts w:hint="eastAsia"/>
              </w:rPr>
              <w:t>情况下，</w:t>
            </w:r>
            <w:r w:rsidR="000C271E">
              <w:rPr>
                <w:rFonts w:hint="eastAsia"/>
              </w:rPr>
              <w:t>这些难题</w:t>
            </w:r>
            <w:r w:rsidR="007E3AD8">
              <w:rPr>
                <w:rFonts w:hint="eastAsia"/>
              </w:rPr>
              <w:t>需要研究团体之间进行协作才能</w:t>
            </w:r>
            <w:r>
              <w:rPr>
                <w:rFonts w:hint="eastAsia"/>
              </w:rPr>
              <w:t>取得成功</w:t>
            </w:r>
            <w:r w:rsidR="00786556">
              <w:rPr>
                <w:rFonts w:hint="eastAsia"/>
              </w:rPr>
              <w:t>[11]</w:t>
            </w:r>
            <w:r>
              <w:rPr>
                <w:rFonts w:hint="eastAsia"/>
              </w:rPr>
              <w:t>。</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Pr>
                <w:rFonts w:hint="eastAsia"/>
              </w:rPr>
              <w:t>基于这</w:t>
            </w:r>
            <w:r w:rsidR="007B799D">
              <w:rPr>
                <w:rFonts w:hint="eastAsia"/>
              </w:rPr>
              <w:t>个</w:t>
            </w:r>
            <w:r w:rsidR="007576E9">
              <w:rPr>
                <w:rFonts w:hint="eastAsia"/>
              </w:rPr>
              <w:t>背景，本文通过对最新的研究工作和理论进展的跟踪，来对</w:t>
            </w:r>
            <w:r>
              <w:rPr>
                <w:rFonts w:hint="eastAsia"/>
              </w:rPr>
              <w:t>最初的语义网格报告进行的更新。第</w:t>
            </w:r>
            <w:r>
              <w:rPr>
                <w:rFonts w:hint="eastAsia"/>
              </w:rPr>
              <w:t>2</w:t>
            </w:r>
            <w:r>
              <w:rPr>
                <w:rFonts w:hint="eastAsia"/>
              </w:rPr>
              <w:t>部分</w:t>
            </w:r>
            <w:r w:rsidR="007576E9">
              <w:rPr>
                <w:rFonts w:hint="eastAsia"/>
              </w:rPr>
              <w:t>对语义网格</w:t>
            </w:r>
            <w:r w:rsidR="007576E9" w:rsidRPr="001367A1">
              <w:rPr>
                <w:rFonts w:hint="eastAsia"/>
              </w:rPr>
              <w:t>研究前景</w:t>
            </w:r>
            <w:r w:rsidR="007576E9">
              <w:rPr>
                <w:rFonts w:hint="eastAsia"/>
              </w:rPr>
              <w:t>进行回顾</w:t>
            </w:r>
            <w:r>
              <w:rPr>
                <w:rFonts w:hint="eastAsia"/>
              </w:rPr>
              <w:t>，第</w:t>
            </w:r>
            <w:r>
              <w:rPr>
                <w:rFonts w:hint="eastAsia"/>
              </w:rPr>
              <w:t>3</w:t>
            </w:r>
            <w:r>
              <w:rPr>
                <w:rFonts w:hint="eastAsia"/>
              </w:rPr>
              <w:t>部分</w:t>
            </w:r>
            <w:r w:rsidR="007576E9">
              <w:rPr>
                <w:rFonts w:hint="eastAsia"/>
              </w:rPr>
              <w:t>对语义网格的</w:t>
            </w:r>
            <w:r>
              <w:rPr>
                <w:rFonts w:hint="eastAsia"/>
              </w:rPr>
              <w:t>需求</w:t>
            </w:r>
            <w:r w:rsidR="007576E9">
              <w:rPr>
                <w:rFonts w:hint="eastAsia"/>
              </w:rPr>
              <w:t>进行探讨</w:t>
            </w:r>
            <w:r>
              <w:rPr>
                <w:rFonts w:hint="eastAsia"/>
              </w:rPr>
              <w:t>；第</w:t>
            </w:r>
            <w:r>
              <w:rPr>
                <w:rFonts w:hint="eastAsia"/>
              </w:rPr>
              <w:t>4</w:t>
            </w:r>
            <w:r>
              <w:rPr>
                <w:rFonts w:hint="eastAsia"/>
              </w:rPr>
              <w:t>部分</w:t>
            </w:r>
            <w:r w:rsidR="007576E9">
              <w:rPr>
                <w:rFonts w:hint="eastAsia"/>
              </w:rPr>
              <w:t>对技术现状进行</w:t>
            </w:r>
            <w:r>
              <w:rPr>
                <w:rFonts w:hint="eastAsia"/>
              </w:rPr>
              <w:t>综述</w:t>
            </w:r>
            <w:r w:rsidR="007576E9">
              <w:rPr>
                <w:rFonts w:hint="eastAsia"/>
              </w:rPr>
              <w:t>；</w:t>
            </w:r>
            <w:r>
              <w:rPr>
                <w:rFonts w:hint="eastAsia"/>
              </w:rPr>
              <w:t>在</w:t>
            </w:r>
            <w:r w:rsidR="007576E9">
              <w:rPr>
                <w:rFonts w:hint="eastAsia"/>
              </w:rPr>
              <w:t>相关</w:t>
            </w:r>
            <w:r>
              <w:rPr>
                <w:rFonts w:hint="eastAsia"/>
              </w:rPr>
              <w:t>文献中可不断地获得语义网格</w:t>
            </w:r>
            <w:r w:rsidR="007576E9">
              <w:rPr>
                <w:rFonts w:hint="eastAsia"/>
              </w:rPr>
              <w:t>的</w:t>
            </w:r>
            <w:r>
              <w:rPr>
                <w:rFonts w:hint="eastAsia"/>
              </w:rPr>
              <w:t>案例研究</w:t>
            </w:r>
            <w:r w:rsidR="007576E9">
              <w:rPr>
                <w:rFonts w:hint="eastAsia"/>
              </w:rPr>
              <w:t>，因此</w:t>
            </w:r>
            <w:r>
              <w:rPr>
                <w:rFonts w:hint="eastAsia"/>
              </w:rPr>
              <w:t>第</w:t>
            </w:r>
            <w:r>
              <w:rPr>
                <w:rFonts w:hint="eastAsia"/>
              </w:rPr>
              <w:t>5</w:t>
            </w:r>
            <w:r>
              <w:rPr>
                <w:rFonts w:hint="eastAsia"/>
              </w:rPr>
              <w:t>部分</w:t>
            </w:r>
            <w:r w:rsidR="007576E9">
              <w:rPr>
                <w:rFonts w:hint="eastAsia"/>
              </w:rPr>
              <w:t>将着重</w:t>
            </w:r>
            <w:r>
              <w:rPr>
                <w:rFonts w:hint="eastAsia"/>
              </w:rPr>
              <w:t>介绍了</w:t>
            </w:r>
            <w:r w:rsidR="00C40138">
              <w:rPr>
                <w:rFonts w:hint="eastAsia"/>
              </w:rPr>
              <w:t>四</w:t>
            </w:r>
            <w:r>
              <w:rPr>
                <w:rFonts w:hint="eastAsia"/>
              </w:rPr>
              <w:t>个项目，</w:t>
            </w:r>
            <w:r w:rsidR="003E6506">
              <w:rPr>
                <w:rFonts w:hint="eastAsia"/>
              </w:rPr>
              <w:t>以</w:t>
            </w:r>
            <w:r>
              <w:rPr>
                <w:rFonts w:hint="eastAsia"/>
              </w:rPr>
              <w:t>阐述了该领域的一些新的思想；在第</w:t>
            </w:r>
            <w:r>
              <w:rPr>
                <w:rFonts w:hint="eastAsia"/>
              </w:rPr>
              <w:t>6</w:t>
            </w:r>
            <w:r>
              <w:rPr>
                <w:rFonts w:hint="eastAsia"/>
              </w:rPr>
              <w:t>部分的</w:t>
            </w:r>
            <w:r w:rsidRPr="003E6506">
              <w:rPr>
                <w:rFonts w:hint="eastAsia"/>
                <w:color w:val="FF0000"/>
              </w:rPr>
              <w:t>讨论</w:t>
            </w:r>
            <w:r>
              <w:rPr>
                <w:rFonts w:hint="eastAsia"/>
              </w:rPr>
              <w:t>之后，第</w:t>
            </w:r>
            <w:r>
              <w:rPr>
                <w:rFonts w:hint="eastAsia"/>
              </w:rPr>
              <w:t>7</w:t>
            </w:r>
            <w:r>
              <w:rPr>
                <w:rFonts w:hint="eastAsia"/>
              </w:rPr>
              <w:t>部分为语义网格</w:t>
            </w:r>
            <w:r w:rsidR="003E6506">
              <w:rPr>
                <w:rFonts w:hint="eastAsia"/>
              </w:rPr>
              <w:t>的重点研究内容进行</w:t>
            </w:r>
            <w:r>
              <w:rPr>
                <w:rFonts w:hint="eastAsia"/>
              </w:rPr>
              <w:t>修订，并</w:t>
            </w:r>
            <w:r w:rsidR="003E6506">
              <w:rPr>
                <w:rFonts w:hint="eastAsia"/>
              </w:rPr>
              <w:t>给出</w:t>
            </w:r>
            <w:r w:rsidR="008611B0">
              <w:rPr>
                <w:rFonts w:hint="eastAsia"/>
              </w:rPr>
              <w:t>结论</w:t>
            </w:r>
            <w:r>
              <w:rPr>
                <w:rFonts w:hint="eastAsia"/>
              </w:rPr>
              <w:t>。</w:t>
            </w:r>
          </w:p>
          <w:p w:rsidR="00AA1BC8" w:rsidRDefault="00AA1BC8" w:rsidP="00AA1BC8">
            <w:pPr>
              <w:ind w:firstLineChars="200" w:firstLine="420"/>
            </w:pPr>
          </w:p>
          <w:p w:rsidR="00AA1BC8" w:rsidRPr="008611B0" w:rsidRDefault="00AA1BC8" w:rsidP="00AA1BC8">
            <w:pPr>
              <w:ind w:firstLineChars="200" w:firstLine="420"/>
            </w:pPr>
          </w:p>
          <w:p w:rsidR="00152CCF" w:rsidRDefault="00152CCF" w:rsidP="00AA1BC8">
            <w:pPr>
              <w:ind w:firstLineChars="200" w:firstLine="420"/>
            </w:pPr>
          </w:p>
          <w:p w:rsidR="00AA1BC8" w:rsidRPr="009D2B9E" w:rsidRDefault="002402E5" w:rsidP="00AA1BC8">
            <w:pPr>
              <w:rPr>
                <w:rFonts w:ascii="黑体" w:eastAsia="黑体"/>
                <w:color w:val="FFFF00"/>
                <w:sz w:val="24"/>
                <w:szCs w:val="24"/>
              </w:rPr>
            </w:pPr>
            <w:r w:rsidRPr="009D2B9E">
              <w:rPr>
                <w:rFonts w:ascii="黑体" w:eastAsia="黑体" w:hint="eastAsia"/>
                <w:color w:val="FFFF00"/>
                <w:sz w:val="24"/>
                <w:szCs w:val="24"/>
              </w:rPr>
              <w:t>2</w:t>
            </w:r>
            <w:r w:rsidR="00E31B86" w:rsidRPr="009D2B9E">
              <w:rPr>
                <w:rFonts w:ascii="黑体" w:eastAsia="黑体" w:hint="eastAsia"/>
                <w:color w:val="FFFF00"/>
                <w:sz w:val="24"/>
                <w:szCs w:val="24"/>
              </w:rPr>
              <w:t xml:space="preserve"> </w:t>
            </w:r>
            <w:r w:rsidR="00AA1BC8" w:rsidRPr="009D2B9E">
              <w:rPr>
                <w:rFonts w:ascii="黑体" w:eastAsia="黑体" w:hint="eastAsia"/>
                <w:color w:val="FFFF00"/>
                <w:sz w:val="24"/>
                <w:szCs w:val="24"/>
              </w:rPr>
              <w:t>语义网格</w:t>
            </w:r>
            <w:r w:rsidR="005B7BB8" w:rsidRPr="009D2B9E">
              <w:rPr>
                <w:rFonts w:ascii="黑体" w:eastAsia="黑体" w:hint="eastAsia"/>
                <w:color w:val="FFFF00"/>
                <w:sz w:val="24"/>
                <w:szCs w:val="24"/>
              </w:rPr>
              <w:t>的研究</w:t>
            </w:r>
            <w:r w:rsidR="001367A1" w:rsidRPr="009D2B9E">
              <w:rPr>
                <w:rFonts w:ascii="黑体" w:eastAsia="黑体" w:hint="eastAsia"/>
                <w:color w:val="FFFF00"/>
                <w:sz w:val="24"/>
                <w:szCs w:val="24"/>
              </w:rPr>
              <w:t>前景</w:t>
            </w:r>
          </w:p>
          <w:p w:rsidR="00AA1BC8" w:rsidRDefault="00AA1BC8" w:rsidP="00AA1BC8">
            <w:pPr>
              <w:ind w:firstLineChars="200" w:firstLine="420"/>
            </w:pPr>
          </w:p>
          <w:p w:rsidR="00AA1BC8" w:rsidRDefault="00AA1BC8" w:rsidP="00AA1BC8">
            <w:pPr>
              <w:ind w:firstLineChars="200" w:firstLine="420"/>
            </w:pPr>
            <w:r>
              <w:rPr>
                <w:rFonts w:hint="eastAsia"/>
              </w:rPr>
              <w:t>语义网格</w:t>
            </w:r>
            <w:r w:rsidR="005B7BB8">
              <w:rPr>
                <w:rFonts w:hint="eastAsia"/>
              </w:rPr>
              <w:t>的研究</w:t>
            </w:r>
            <w:r w:rsidR="001367A1">
              <w:rPr>
                <w:rFonts w:hint="eastAsia"/>
              </w:rPr>
              <w:t>前景</w:t>
            </w:r>
            <w:r w:rsidR="005B7BB8">
              <w:rPr>
                <w:rFonts w:hint="eastAsia"/>
              </w:rPr>
              <w:t>是</w:t>
            </w:r>
            <w:r>
              <w:rPr>
                <w:rFonts w:hint="eastAsia"/>
              </w:rPr>
              <w:t>由实际需求驱动的。网格本身不是</w:t>
            </w:r>
            <w:r w:rsidR="005B7BB8">
              <w:rPr>
                <w:rFonts w:hint="eastAsia"/>
              </w:rPr>
              <w:t>目标</w:t>
            </w:r>
            <w:r>
              <w:rPr>
                <w:rFonts w:hint="eastAsia"/>
              </w:rPr>
              <w:t>而是为达到</w:t>
            </w:r>
            <w:r w:rsidR="005B7BB8">
              <w:rPr>
                <w:rFonts w:hint="eastAsia"/>
              </w:rPr>
              <w:t>目标而</w:t>
            </w:r>
            <w:r>
              <w:rPr>
                <w:rFonts w:hint="eastAsia"/>
              </w:rPr>
              <w:t>采取的手段，它</w:t>
            </w:r>
            <w:r w:rsidR="000D62E2">
              <w:rPr>
                <w:rFonts w:hint="eastAsia"/>
              </w:rPr>
              <w:t>的</w:t>
            </w:r>
            <w:r>
              <w:rPr>
                <w:rFonts w:hint="eastAsia"/>
              </w:rPr>
              <w:t>最终</w:t>
            </w:r>
            <w:r w:rsidR="005B7BB8">
              <w:rPr>
                <w:rFonts w:hint="eastAsia"/>
              </w:rPr>
              <w:t>目标</w:t>
            </w:r>
            <w:r>
              <w:rPr>
                <w:rFonts w:hint="eastAsia"/>
              </w:rPr>
              <w:t>是为用户的利益</w:t>
            </w:r>
            <w:r w:rsidR="000D62E2">
              <w:rPr>
                <w:rFonts w:hint="eastAsia"/>
              </w:rPr>
              <w:t>而</w:t>
            </w:r>
            <w:r>
              <w:rPr>
                <w:rFonts w:hint="eastAsia"/>
              </w:rPr>
              <w:t>实现</w:t>
            </w:r>
            <w:r w:rsidR="000D62E2">
              <w:rPr>
                <w:rFonts w:hint="eastAsia"/>
              </w:rPr>
              <w:t>其</w:t>
            </w:r>
            <w:r>
              <w:rPr>
                <w:rFonts w:hint="eastAsia"/>
              </w:rPr>
              <w:t>新的</w:t>
            </w:r>
            <w:r w:rsidR="000D62E2">
              <w:rPr>
                <w:rFonts w:hint="eastAsia"/>
              </w:rPr>
              <w:t>计算</w:t>
            </w:r>
            <w:r>
              <w:rPr>
                <w:rFonts w:hint="eastAsia"/>
              </w:rPr>
              <w:t>能力。因此，根据网格</w:t>
            </w:r>
            <w:r w:rsidR="00284FBF">
              <w:rPr>
                <w:rFonts w:hint="eastAsia"/>
              </w:rPr>
              <w:t>所能带给使用它的个人</w:t>
            </w:r>
            <w:r>
              <w:rPr>
                <w:rFonts w:hint="eastAsia"/>
              </w:rPr>
              <w:t>和团体</w:t>
            </w:r>
            <w:r w:rsidR="00284FBF">
              <w:rPr>
                <w:rFonts w:hint="eastAsia"/>
              </w:rPr>
              <w:t>的好处</w:t>
            </w:r>
            <w:r w:rsidR="003566A9">
              <w:rPr>
                <w:rFonts w:hint="eastAsia"/>
              </w:rPr>
              <w:t>，才能对网格的研究</w:t>
            </w:r>
            <w:r w:rsidR="004A43BC">
              <w:rPr>
                <w:rFonts w:hint="eastAsia"/>
              </w:rPr>
              <w:t>前景</w:t>
            </w:r>
            <w:r w:rsidR="003566A9">
              <w:rPr>
                <w:rFonts w:hint="eastAsia"/>
              </w:rPr>
              <w:t>进行最恰当的评价；</w:t>
            </w:r>
            <w:r>
              <w:rPr>
                <w:rFonts w:hint="eastAsia"/>
              </w:rPr>
              <w:t>同时，</w:t>
            </w:r>
            <w:r w:rsidR="003566A9">
              <w:rPr>
                <w:rFonts w:hint="eastAsia"/>
              </w:rPr>
              <w:t>他们的需求也确定了</w:t>
            </w:r>
            <w:r>
              <w:rPr>
                <w:rFonts w:hint="eastAsia"/>
              </w:rPr>
              <w:t>中间件</w:t>
            </w:r>
            <w:r w:rsidR="00BF233F">
              <w:rPr>
                <w:rFonts w:hint="eastAsia"/>
              </w:rPr>
              <w:t>的</w:t>
            </w:r>
            <w:r>
              <w:rPr>
                <w:rFonts w:hint="eastAsia"/>
              </w:rPr>
              <w:t>设计。</w:t>
            </w:r>
            <w:r w:rsidR="00DC6DC3">
              <w:rPr>
                <w:rFonts w:hint="eastAsia"/>
              </w:rPr>
              <w:t>不仅中间件的开发取得成功，而且网格在</w:t>
            </w:r>
            <w:r w:rsidR="00BF233F">
              <w:rPr>
                <w:rFonts w:hint="eastAsia"/>
              </w:rPr>
              <w:t>科学、工程、商业或者</w:t>
            </w:r>
            <w:r w:rsidR="00DC6DC3">
              <w:rPr>
                <w:rFonts w:hint="eastAsia"/>
              </w:rPr>
              <w:t>是</w:t>
            </w:r>
            <w:r w:rsidR="00BF233F">
              <w:rPr>
                <w:rFonts w:hint="eastAsia"/>
              </w:rPr>
              <w:t>艺术及人文方面的研究进展</w:t>
            </w:r>
            <w:r w:rsidR="00DC6DC3">
              <w:rPr>
                <w:rFonts w:hint="eastAsia"/>
              </w:rPr>
              <w:t>也将最终取得成功。</w:t>
            </w:r>
          </w:p>
          <w:p w:rsidR="00AA1BC8" w:rsidRDefault="00AA1BC8" w:rsidP="00AA1BC8">
            <w:pPr>
              <w:ind w:firstLineChars="200" w:firstLine="420"/>
            </w:pPr>
          </w:p>
          <w:p w:rsidR="00AA1BC8" w:rsidRPr="00DF09EA" w:rsidRDefault="00AA1BC8" w:rsidP="00AA1BC8">
            <w:pPr>
              <w:ind w:firstLineChars="200" w:firstLine="420"/>
            </w:pPr>
          </w:p>
          <w:p w:rsidR="00DF09EA" w:rsidRDefault="00DF09EA" w:rsidP="00AA1BC8">
            <w:pPr>
              <w:ind w:firstLineChars="200" w:firstLine="420"/>
            </w:pPr>
            <w:r>
              <w:rPr>
                <w:rFonts w:hint="eastAsia"/>
              </w:rPr>
              <w:t>英国电子科学计划采用了这种用户驱动、应用引导的方法，该计划耗资</w:t>
            </w:r>
            <w:r>
              <w:rPr>
                <w:rFonts w:hint="eastAsia"/>
              </w:rPr>
              <w:t>50</w:t>
            </w:r>
            <w:r>
              <w:rPr>
                <w:rFonts w:hint="eastAsia"/>
              </w:rPr>
              <w:t>亿美元，历时</w:t>
            </w:r>
            <w:r>
              <w:rPr>
                <w:rFonts w:hint="eastAsia"/>
              </w:rPr>
              <w:t>5</w:t>
            </w:r>
            <w:r>
              <w:rPr>
                <w:rFonts w:hint="eastAsia"/>
              </w:rPr>
              <w:t>年，资助了至少</w:t>
            </w:r>
            <w:r>
              <w:rPr>
                <w:rFonts w:hint="eastAsia"/>
              </w:rPr>
              <w:t>100</w:t>
            </w:r>
            <w:r>
              <w:rPr>
                <w:rFonts w:hint="eastAsia"/>
              </w:rPr>
              <w:t>个独立的电子科学项目的研究。这</w:t>
            </w:r>
            <w:r>
              <w:rPr>
                <w:rFonts w:hint="eastAsia"/>
              </w:rPr>
              <w:lastRenderedPageBreak/>
              <w:t>些所有的项目都包含</w:t>
            </w:r>
            <w:r w:rsidR="00D612CF">
              <w:rPr>
                <w:rFonts w:hint="eastAsia"/>
              </w:rPr>
              <w:t>分布式数据、分布式计算和多机协作中的一种或多种形式的研究内容</w:t>
            </w:r>
            <w:r w:rsidR="00D612CF">
              <w:rPr>
                <w:rFonts w:hint="eastAsia"/>
              </w:rPr>
              <w:t>[12]</w:t>
            </w:r>
            <w:r w:rsidR="00D612CF">
              <w:rPr>
                <w:rFonts w:hint="eastAsia"/>
              </w:rPr>
              <w:t>。在该研究计划考虑分解成若干个独立项目的起初，对语义网格的需求就已经突显出来，</w:t>
            </w:r>
            <w:r w:rsidR="009D349B">
              <w:rPr>
                <w:rFonts w:hint="eastAsia"/>
              </w:rPr>
              <w:t>然</w:t>
            </w:r>
            <w:r w:rsidR="00D612CF">
              <w:rPr>
                <w:rFonts w:hint="eastAsia"/>
              </w:rPr>
              <w:t>而这些需求在计划实施期间得到了进一步地加强。</w:t>
            </w:r>
            <w:r w:rsidR="001E35E1">
              <w:rPr>
                <w:rFonts w:hint="eastAsia"/>
              </w:rPr>
              <w:t>特别要说明的是，这些不同的项目需要在一个公用的资源和网络框架下共存，必须对中间件的地位有一个清晰的认识。</w:t>
            </w:r>
            <w:r w:rsidR="00FB0380">
              <w:rPr>
                <w:rFonts w:hint="eastAsia"/>
              </w:rPr>
              <w:t>值得注意的是，许多项目的运行目标已不是一时的一个项目，而是转向强调对软件、服务、信息和知识在最大程度上的复用需求。</w:t>
            </w:r>
            <w:r w:rsidR="008F628C">
              <w:rPr>
                <w:rFonts w:hint="eastAsia"/>
              </w:rPr>
              <w:t>起初我们想利用网格中间件来隐藏计算资源的异构性，以便它们能协同工作，但这样，一个新的网格问题又出现了。</w:t>
            </w:r>
            <w:r w:rsidR="00D406DA">
              <w:rPr>
                <w:rFonts w:hint="eastAsia"/>
              </w:rPr>
              <w:t>即</w:t>
            </w:r>
            <w:r w:rsidR="008F628C">
              <w:rPr>
                <w:rFonts w:hint="eastAsia"/>
              </w:rPr>
              <w:t>对网络服务、信息和知识的可预知和不可预知的复用</w:t>
            </w:r>
            <w:r w:rsidR="007F73FB">
              <w:rPr>
                <w:rFonts w:hint="eastAsia"/>
              </w:rPr>
              <w:t>问题，如何实现在时间上和空间上的互用性。</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Pr>
                <w:rFonts w:hint="eastAsia"/>
              </w:rPr>
              <w:t>实际上，</w:t>
            </w:r>
            <w:r w:rsidR="002D0F12">
              <w:rPr>
                <w:rFonts w:hint="eastAsia"/>
              </w:rPr>
              <w:t>电子科学计划</w:t>
            </w:r>
            <w:r>
              <w:rPr>
                <w:rFonts w:hint="eastAsia"/>
              </w:rPr>
              <w:t>并不仅局限于自然科学、工程和医学等科学学科，它同时也包括定量的和定性的电子社会科学，目前甚至已经延伸进</w:t>
            </w:r>
            <w:r w:rsidR="007B33B3">
              <w:rPr>
                <w:rFonts w:hint="eastAsia"/>
              </w:rPr>
              <w:t>艺术</w:t>
            </w:r>
            <w:r>
              <w:rPr>
                <w:rFonts w:hint="eastAsia"/>
              </w:rPr>
              <w:t>和人文等学科。</w:t>
            </w:r>
            <w:r w:rsidR="009F0A7E">
              <w:rPr>
                <w:rFonts w:hint="eastAsia"/>
              </w:rPr>
              <w:t>在国际上，</w:t>
            </w:r>
            <w:r>
              <w:rPr>
                <w:rFonts w:hint="eastAsia"/>
              </w:rPr>
              <w:t>全球网格论坛的人文、文科和社会科学活动已经</w:t>
            </w:r>
            <w:r w:rsidR="009F0A7E">
              <w:rPr>
                <w:rFonts w:hint="eastAsia"/>
              </w:rPr>
              <w:t>认可了对</w:t>
            </w:r>
            <w:r>
              <w:rPr>
                <w:rFonts w:hint="eastAsia"/>
              </w:rPr>
              <w:t>语义</w:t>
            </w:r>
            <w:r w:rsidR="009F0A7E">
              <w:rPr>
                <w:rFonts w:hint="eastAsia"/>
              </w:rPr>
              <w:t>网格</w:t>
            </w:r>
            <w:r>
              <w:rPr>
                <w:rFonts w:hint="eastAsia"/>
              </w:rPr>
              <w:t>的需求。因此，“电子科学”一词很可能</w:t>
            </w:r>
            <w:r w:rsidR="00C96D68">
              <w:rPr>
                <w:rFonts w:hint="eastAsia"/>
              </w:rPr>
              <w:t>变成</w:t>
            </w:r>
            <w:r>
              <w:rPr>
                <w:rFonts w:hint="eastAsia"/>
              </w:rPr>
              <w:t>“电子研究”；同时，</w:t>
            </w:r>
            <w:r w:rsidR="00F141C0">
              <w:rPr>
                <w:rFonts w:hint="eastAsia"/>
              </w:rPr>
              <w:t>随着</w:t>
            </w:r>
            <w:r>
              <w:rPr>
                <w:rFonts w:hint="eastAsia"/>
              </w:rPr>
              <w:t>协作</w:t>
            </w:r>
            <w:r w:rsidR="00F141C0">
              <w:rPr>
                <w:rFonts w:hint="eastAsia"/>
              </w:rPr>
              <w:t>的规模</w:t>
            </w:r>
            <w:r>
              <w:rPr>
                <w:rFonts w:hint="eastAsia"/>
              </w:rPr>
              <w:t>越来越大，地域分布越来越</w:t>
            </w:r>
            <w:r w:rsidR="00F141C0">
              <w:rPr>
                <w:rFonts w:hint="eastAsia"/>
              </w:rPr>
              <w:t>分散</w:t>
            </w:r>
            <w:r>
              <w:rPr>
                <w:rFonts w:hint="eastAsia"/>
              </w:rPr>
              <w:t>，参与的学科越来越</w:t>
            </w:r>
            <w:r w:rsidR="00F141C0">
              <w:rPr>
                <w:rFonts w:hint="eastAsia"/>
              </w:rPr>
              <w:t>多</w:t>
            </w:r>
            <w:r>
              <w:rPr>
                <w:rFonts w:hint="eastAsia"/>
              </w:rPr>
              <w:t>，不断</w:t>
            </w:r>
            <w:r w:rsidR="00F141C0">
              <w:rPr>
                <w:rFonts w:hint="eastAsia"/>
              </w:rPr>
              <w:t>增长</w:t>
            </w:r>
            <w:r>
              <w:rPr>
                <w:rFonts w:hint="eastAsia"/>
              </w:rPr>
              <w:t>的研究规模和复杂性使得电子科学更具特色。这种不断提升地多学科的多样性也强化了对语义网格的需求。当然，协作</w:t>
            </w:r>
            <w:r w:rsidR="00F141C0">
              <w:rPr>
                <w:rFonts w:hint="eastAsia"/>
              </w:rPr>
              <w:t>并</w:t>
            </w:r>
            <w:r>
              <w:rPr>
                <w:rFonts w:hint="eastAsia"/>
              </w:rPr>
              <w:t>不是强制的：“孤独的研究者”们</w:t>
            </w:r>
            <w:r w:rsidR="001B3F83">
              <w:rPr>
                <w:rFonts w:hint="eastAsia"/>
              </w:rPr>
              <w:t>仍然</w:t>
            </w:r>
            <w:r>
              <w:rPr>
                <w:rFonts w:hint="eastAsia"/>
              </w:rPr>
              <w:t>坚持从改善的资源中获益。</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Pr>
                <w:rFonts w:hint="eastAsia"/>
              </w:rPr>
              <w:t>此外，电子科学并不仅局限于学术研究（例如</w:t>
            </w:r>
            <w:r w:rsidR="00E24CA3">
              <w:rPr>
                <w:rFonts w:hint="eastAsia"/>
              </w:rPr>
              <w:t>至少</w:t>
            </w:r>
            <w:r w:rsidR="00E24CA3">
              <w:rPr>
                <w:rFonts w:hint="eastAsia"/>
              </w:rPr>
              <w:t>80</w:t>
            </w:r>
            <w:r w:rsidR="00E24CA3">
              <w:rPr>
                <w:rFonts w:hint="eastAsia"/>
              </w:rPr>
              <w:t>家</w:t>
            </w:r>
            <w:r>
              <w:rPr>
                <w:rFonts w:hint="eastAsia"/>
              </w:rPr>
              <w:t>公司参与了英国</w:t>
            </w:r>
            <w:r w:rsidR="002D0F12">
              <w:rPr>
                <w:rFonts w:hint="eastAsia"/>
              </w:rPr>
              <w:t>电子科学计划</w:t>
            </w:r>
            <w:r>
              <w:rPr>
                <w:rFonts w:hint="eastAsia"/>
              </w:rPr>
              <w:t>）。</w:t>
            </w:r>
            <w:r w:rsidRPr="004A41B7">
              <w:rPr>
                <w:rFonts w:hint="eastAsia"/>
              </w:rPr>
              <w:t>利益产生于</w:t>
            </w:r>
            <w:r>
              <w:rPr>
                <w:rFonts w:hint="eastAsia"/>
              </w:rPr>
              <w:t>以下事实：电子科学</w:t>
            </w:r>
            <w:r w:rsidR="00320F99">
              <w:rPr>
                <w:rFonts w:hint="eastAsia"/>
              </w:rPr>
              <w:t>能够</w:t>
            </w:r>
            <w:r>
              <w:rPr>
                <w:rFonts w:hint="eastAsia"/>
              </w:rPr>
              <w:t>支持竞争</w:t>
            </w:r>
            <w:r w:rsidR="00320F99">
              <w:rPr>
                <w:rFonts w:hint="eastAsia"/>
              </w:rPr>
              <w:t>性</w:t>
            </w:r>
            <w:r>
              <w:rPr>
                <w:rFonts w:hint="eastAsia"/>
              </w:rPr>
              <w:t>的</w:t>
            </w:r>
            <w:r w:rsidR="00320F99">
              <w:rPr>
                <w:rFonts w:hint="eastAsia"/>
              </w:rPr>
              <w:t>产业</w:t>
            </w:r>
            <w:r>
              <w:rPr>
                <w:rFonts w:hint="eastAsia"/>
              </w:rPr>
              <w:lastRenderedPageBreak/>
              <w:t>研究和开发，电子科学</w:t>
            </w:r>
            <w:r w:rsidR="00320F99">
              <w:rPr>
                <w:rFonts w:hint="eastAsia"/>
              </w:rPr>
              <w:t>对</w:t>
            </w:r>
            <w:r>
              <w:rPr>
                <w:rFonts w:hint="eastAsia"/>
              </w:rPr>
              <w:t>中间件的需求</w:t>
            </w:r>
            <w:r w:rsidR="00320F99">
              <w:rPr>
                <w:rFonts w:hint="eastAsia"/>
              </w:rPr>
              <w:t>与</w:t>
            </w:r>
            <w:r>
              <w:rPr>
                <w:rFonts w:hint="eastAsia"/>
              </w:rPr>
              <w:t>电子商务</w:t>
            </w:r>
            <w:r w:rsidR="00320F99">
              <w:rPr>
                <w:rFonts w:hint="eastAsia"/>
              </w:rPr>
              <w:t>对</w:t>
            </w:r>
            <w:r>
              <w:rPr>
                <w:rFonts w:hint="eastAsia"/>
              </w:rPr>
              <w:t>中间件的需求密切相关（</w:t>
            </w:r>
            <w:r w:rsidR="00320F99">
              <w:rPr>
                <w:rFonts w:hint="eastAsia"/>
              </w:rPr>
              <w:t>常规</w:t>
            </w:r>
            <w:r w:rsidR="00CF67C5">
              <w:rPr>
                <w:rFonts w:hint="eastAsia"/>
              </w:rPr>
              <w:t>商业</w:t>
            </w:r>
            <w:r w:rsidR="00320F99">
              <w:rPr>
                <w:rFonts w:hint="eastAsia"/>
              </w:rPr>
              <w:t>的可计算和数据资源的共享问题是一个公共问题</w:t>
            </w:r>
            <w:r>
              <w:rPr>
                <w:rFonts w:hint="eastAsia"/>
              </w:rPr>
              <w:t>）。而且，随着电子科学渗透进了教育领域，</w:t>
            </w:r>
            <w:r w:rsidR="00831F32">
              <w:rPr>
                <w:rFonts w:hint="eastAsia"/>
              </w:rPr>
              <w:t>对</w:t>
            </w:r>
            <w:r>
              <w:rPr>
                <w:rFonts w:hint="eastAsia"/>
              </w:rPr>
              <w:t>学习管理系统或协作学习环境的集成的需求也</w:t>
            </w:r>
            <w:r w:rsidR="00AE72B4">
              <w:rPr>
                <w:rFonts w:hint="eastAsia"/>
              </w:rPr>
              <w:t>已得到认可</w:t>
            </w:r>
            <w:r w:rsidR="00AE72B4">
              <w:rPr>
                <w:rFonts w:hint="eastAsia"/>
              </w:rPr>
              <w:t>[13]</w:t>
            </w:r>
            <w:r>
              <w:rPr>
                <w:rFonts w:hint="eastAsia"/>
              </w:rPr>
              <w:t>。</w:t>
            </w:r>
          </w:p>
          <w:p w:rsidR="00AA1BC8" w:rsidRPr="00B2526C" w:rsidRDefault="00AA1BC8" w:rsidP="00AA1BC8">
            <w:pPr>
              <w:ind w:firstLineChars="200" w:firstLine="420"/>
            </w:pPr>
          </w:p>
          <w:p w:rsidR="00AA1BC8" w:rsidRPr="00831F32" w:rsidRDefault="00AA1BC8" w:rsidP="00AA1BC8">
            <w:pPr>
              <w:ind w:firstLineChars="200" w:firstLine="420"/>
            </w:pPr>
          </w:p>
          <w:p w:rsidR="00AA1BC8" w:rsidRDefault="00AA1BC8" w:rsidP="00AA1BC8">
            <w:pPr>
              <w:ind w:firstLineChars="200" w:firstLine="420"/>
            </w:pPr>
          </w:p>
          <w:p w:rsidR="005E0C1C" w:rsidRDefault="005E0C1C" w:rsidP="00AA1BC8">
            <w:pPr>
              <w:ind w:firstLineChars="200" w:firstLine="420"/>
            </w:pPr>
          </w:p>
          <w:p w:rsidR="00AA1BC8" w:rsidRDefault="00AA1BC8" w:rsidP="00AA1BC8">
            <w:pPr>
              <w:ind w:firstLineChars="200" w:firstLine="420"/>
            </w:pPr>
            <w:r>
              <w:rPr>
                <w:rFonts w:hint="eastAsia"/>
              </w:rPr>
              <w:t>电子科学的另一</w:t>
            </w:r>
            <w:r w:rsidR="003707B9">
              <w:rPr>
                <w:rFonts w:hint="eastAsia"/>
              </w:rPr>
              <w:t>教训</w:t>
            </w:r>
            <w:r>
              <w:rPr>
                <w:rFonts w:hint="eastAsia"/>
              </w:rPr>
              <w:t>是</w:t>
            </w:r>
            <w:r w:rsidR="003707B9">
              <w:rPr>
                <w:rFonts w:hint="eastAsia"/>
              </w:rPr>
              <w:t>需要</w:t>
            </w:r>
            <w:r>
              <w:rPr>
                <w:rFonts w:hint="eastAsia"/>
              </w:rPr>
              <w:t>简化</w:t>
            </w:r>
            <w:r w:rsidR="003707B9">
              <w:rPr>
                <w:rFonts w:hint="eastAsia"/>
              </w:rPr>
              <w:t>工具软件和服务程序的</w:t>
            </w:r>
            <w:r>
              <w:rPr>
                <w:rFonts w:hint="eastAsia"/>
              </w:rPr>
              <w:t>开发、配置、测试和维护</w:t>
            </w:r>
            <w:r w:rsidR="003707B9">
              <w:rPr>
                <w:rFonts w:hint="eastAsia"/>
              </w:rPr>
              <w:t>工作</w:t>
            </w:r>
            <w:r>
              <w:rPr>
                <w:rFonts w:hint="eastAsia"/>
              </w:rPr>
              <w:t>。</w:t>
            </w:r>
            <w:r w:rsidR="006863A5">
              <w:rPr>
                <w:rFonts w:hint="eastAsia"/>
              </w:rPr>
              <w:t>从</w:t>
            </w:r>
            <w:r>
              <w:rPr>
                <w:rFonts w:hint="eastAsia"/>
              </w:rPr>
              <w:t>电子科学和网格计算</w:t>
            </w:r>
            <w:r w:rsidR="00905E06">
              <w:rPr>
                <w:rFonts w:hint="eastAsia"/>
              </w:rPr>
              <w:t>的</w:t>
            </w:r>
            <w:r>
              <w:rPr>
                <w:rFonts w:hint="eastAsia"/>
              </w:rPr>
              <w:t>研究</w:t>
            </w:r>
            <w:r w:rsidR="00905E06">
              <w:rPr>
                <w:rFonts w:hint="eastAsia"/>
              </w:rPr>
              <w:t>项目</w:t>
            </w:r>
            <w:r w:rsidR="006863A5">
              <w:rPr>
                <w:rFonts w:hint="eastAsia"/>
              </w:rPr>
              <w:t>中可以看到</w:t>
            </w:r>
            <w:r>
              <w:rPr>
                <w:rFonts w:hint="eastAsia"/>
              </w:rPr>
              <w:t>，</w:t>
            </w:r>
            <w:r w:rsidR="00905E06">
              <w:rPr>
                <w:rFonts w:hint="eastAsia"/>
              </w:rPr>
              <w:t>这</w:t>
            </w:r>
            <w:r>
              <w:rPr>
                <w:rFonts w:hint="eastAsia"/>
              </w:rPr>
              <w:t>方面已经</w:t>
            </w:r>
            <w:r w:rsidR="00905E06">
              <w:rPr>
                <w:rFonts w:hint="eastAsia"/>
              </w:rPr>
              <w:t>耗费了</w:t>
            </w:r>
            <w:r w:rsidR="006863A5">
              <w:rPr>
                <w:rFonts w:hint="eastAsia"/>
              </w:rPr>
              <w:t>研究者</w:t>
            </w:r>
            <w:r w:rsidR="00905E06">
              <w:rPr>
                <w:rFonts w:hint="eastAsia"/>
              </w:rPr>
              <w:t>大</w:t>
            </w:r>
            <w:r>
              <w:rPr>
                <w:rFonts w:hint="eastAsia"/>
              </w:rPr>
              <w:t>量的</w:t>
            </w:r>
            <w:r w:rsidR="002859F4">
              <w:rPr>
                <w:rFonts w:hint="eastAsia"/>
              </w:rPr>
              <w:t>心智</w:t>
            </w:r>
            <w:r>
              <w:rPr>
                <w:rFonts w:hint="eastAsia"/>
              </w:rPr>
              <w:t>和工作。</w:t>
            </w:r>
            <w:r w:rsidR="005212F8">
              <w:rPr>
                <w:rFonts w:hint="eastAsia"/>
              </w:rPr>
              <w:t>因此，将电子科学工作者视为用户与</w:t>
            </w:r>
            <w:r w:rsidR="00806C17" w:rsidRPr="00806C17">
              <w:rPr>
                <w:rFonts w:hint="eastAsia"/>
              </w:rPr>
              <w:t>满足</w:t>
            </w:r>
            <w:r w:rsidR="005212F8">
              <w:rPr>
                <w:rFonts w:hint="eastAsia"/>
              </w:rPr>
              <w:t>用户安装、管理电子科学软件的需求同样重要。</w:t>
            </w:r>
            <w:r w:rsidR="00094AA0">
              <w:rPr>
                <w:rFonts w:hint="eastAsia"/>
              </w:rPr>
              <w:t>有一个基本准则，就是将人从与计算机系统繁琐的</w:t>
            </w:r>
            <w:proofErr w:type="gramStart"/>
            <w:r w:rsidR="00094AA0">
              <w:rPr>
                <w:rFonts w:hint="eastAsia"/>
              </w:rPr>
              <w:t>交互中</w:t>
            </w:r>
            <w:proofErr w:type="gramEnd"/>
            <w:r w:rsidR="00094AA0">
              <w:rPr>
                <w:rFonts w:hint="eastAsia"/>
              </w:rPr>
              <w:t>解放出来，以保证有更多的时间从事他们擅长的工作。</w:t>
            </w:r>
            <w:r w:rsidR="004B4176">
              <w:rPr>
                <w:rFonts w:hint="eastAsia"/>
              </w:rPr>
              <w:t>因此</w:t>
            </w:r>
            <w:r w:rsidR="00B42615">
              <w:rPr>
                <w:rFonts w:hint="eastAsia"/>
              </w:rPr>
              <w:t>，计算机系统</w:t>
            </w:r>
            <w:r w:rsidR="0024180C">
              <w:rPr>
                <w:rFonts w:hint="eastAsia"/>
              </w:rPr>
              <w:t>在</w:t>
            </w:r>
            <w:r w:rsidR="00806C17">
              <w:rPr>
                <w:rFonts w:hint="eastAsia"/>
              </w:rPr>
              <w:t>满足</w:t>
            </w:r>
            <w:r w:rsidR="0024180C">
              <w:rPr>
                <w:rFonts w:hint="eastAsia"/>
              </w:rPr>
              <w:t>规模和复杂性不断提升的情况下，</w:t>
            </w:r>
            <w:r w:rsidR="00B42615">
              <w:rPr>
                <w:rFonts w:hint="eastAsia"/>
              </w:rPr>
              <w:t>自动化程度也越来越高</w:t>
            </w:r>
            <w:r w:rsidR="0024180C">
              <w:rPr>
                <w:rFonts w:hint="eastAsia"/>
              </w:rPr>
              <w:t>。但是，要想充分得到这种自动化，则要求更多的机器自动处理和更少的人工干预。</w:t>
            </w:r>
            <w:r>
              <w:rPr>
                <w:rFonts w:hint="eastAsia"/>
              </w:rPr>
              <w:t>软件开发、配置和维护</w:t>
            </w:r>
            <w:r w:rsidR="004D1F46">
              <w:rPr>
                <w:rFonts w:hint="eastAsia"/>
              </w:rPr>
              <w:t>的</w:t>
            </w:r>
            <w:r>
              <w:rPr>
                <w:rFonts w:hint="eastAsia"/>
              </w:rPr>
              <w:t>过程本身就是那些要求</w:t>
            </w:r>
            <w:r w:rsidR="004D1F46">
              <w:rPr>
                <w:rFonts w:hint="eastAsia"/>
              </w:rPr>
              <w:t>应用到</w:t>
            </w:r>
            <w:proofErr w:type="gramStart"/>
            <w:r w:rsidR="00801BDB">
              <w:rPr>
                <w:rFonts w:hint="eastAsia"/>
              </w:rPr>
              <w:t>语义网</w:t>
            </w:r>
            <w:proofErr w:type="gramEnd"/>
            <w:r>
              <w:rPr>
                <w:rFonts w:hint="eastAsia"/>
              </w:rPr>
              <w:t>技术的工具和自动化的</w:t>
            </w:r>
            <w:r w:rsidR="004D1F46">
              <w:rPr>
                <w:rFonts w:hint="eastAsia"/>
              </w:rPr>
              <w:t>一种方式</w:t>
            </w:r>
            <w:r>
              <w:rPr>
                <w:rFonts w:hint="eastAsia"/>
              </w:rPr>
              <w:t>。</w:t>
            </w:r>
          </w:p>
          <w:p w:rsidR="00AA1BC8" w:rsidRPr="008A088A"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Pr="00904F80" w:rsidRDefault="006117EA" w:rsidP="00AA1BC8">
            <w:pPr>
              <w:ind w:firstLineChars="200" w:firstLine="420"/>
              <w:rPr>
                <w:rFonts w:ascii="宋体-方正超大字符集" w:eastAsia="宋体-方正超大字符集" w:hAnsi="宋体-方正超大字符集" w:cs="宋体-方正超大字符集"/>
              </w:rPr>
            </w:pPr>
            <w:r>
              <w:rPr>
                <w:rFonts w:hint="eastAsia"/>
              </w:rPr>
              <w:t>可以看到，人</w:t>
            </w:r>
            <w:r w:rsidR="009B1ACA">
              <w:rPr>
                <w:rFonts w:hint="eastAsia"/>
              </w:rPr>
              <w:t>是</w:t>
            </w:r>
            <w:r>
              <w:rPr>
                <w:rFonts w:hint="eastAsia"/>
              </w:rPr>
              <w:t>虚拟组织重要的组成部分，</w:t>
            </w:r>
            <w:r w:rsidR="009B1ACA">
              <w:rPr>
                <w:rFonts w:hint="eastAsia"/>
              </w:rPr>
              <w:t>而语义网格则通过建立适当的连接和支持这些连接之间的交互</w:t>
            </w:r>
            <w:r w:rsidR="00F9293B">
              <w:rPr>
                <w:rFonts w:hint="eastAsia"/>
              </w:rPr>
              <w:t>，来简化人们之间的协作。而且，个体的机器能自动处理的知识</w:t>
            </w:r>
            <w:r w:rsidR="006D4335">
              <w:rPr>
                <w:rFonts w:hint="eastAsia"/>
              </w:rPr>
              <w:t>能够生成实践</w:t>
            </w:r>
            <w:r w:rsidR="00C0470E">
              <w:rPr>
                <w:rFonts w:hint="eastAsia"/>
              </w:rPr>
              <w:t>团体</w:t>
            </w:r>
            <w:r w:rsidR="00686D98">
              <w:rPr>
                <w:rFonts w:hint="eastAsia"/>
              </w:rPr>
              <w:t>，这种</w:t>
            </w:r>
            <w:r w:rsidR="00C0470E">
              <w:rPr>
                <w:rFonts w:hint="eastAsia"/>
              </w:rPr>
              <w:t>团体</w:t>
            </w:r>
            <w:r w:rsidR="00686D98">
              <w:rPr>
                <w:rFonts w:hint="eastAsia"/>
              </w:rPr>
              <w:t>可以远距离地延伸出去，而且可以形成很大的规模。</w:t>
            </w:r>
            <w:r w:rsidR="000A052A">
              <w:rPr>
                <w:rFonts w:hint="eastAsia"/>
              </w:rPr>
              <w:t>这两个语义网格所支持的特性，</w:t>
            </w:r>
            <w:r w:rsidR="00AA1BC8">
              <w:rPr>
                <w:rFonts w:hint="eastAsia"/>
              </w:rPr>
              <w:t>使得人们能取得</w:t>
            </w:r>
            <w:r w:rsidR="000A052A">
              <w:rPr>
                <w:rFonts w:hint="eastAsia"/>
              </w:rPr>
              <w:t>在网格基础架构简化</w:t>
            </w:r>
            <w:r w:rsidR="00AA1BC8">
              <w:rPr>
                <w:rFonts w:hint="eastAsia"/>
              </w:rPr>
              <w:t>之前不可能</w:t>
            </w:r>
            <w:r w:rsidR="000A052A">
              <w:rPr>
                <w:rFonts w:hint="eastAsia"/>
              </w:rPr>
              <w:t>取得</w:t>
            </w:r>
            <w:r w:rsidR="00AA1BC8">
              <w:rPr>
                <w:rFonts w:hint="eastAsia"/>
              </w:rPr>
              <w:t>的</w:t>
            </w:r>
            <w:r w:rsidR="000A052A">
              <w:rPr>
                <w:rFonts w:hint="eastAsia"/>
              </w:rPr>
              <w:t>成果</w:t>
            </w:r>
            <w:r w:rsidR="00AA1BC8">
              <w:rPr>
                <w:rFonts w:hint="eastAsia"/>
              </w:rPr>
              <w:t>。</w:t>
            </w:r>
          </w:p>
          <w:p w:rsidR="00AA1BC8" w:rsidRDefault="00AA1BC8" w:rsidP="00AA1BC8">
            <w:pPr>
              <w:ind w:firstLineChars="200" w:firstLine="420"/>
            </w:pPr>
          </w:p>
          <w:p w:rsidR="000A052A" w:rsidRDefault="000A052A" w:rsidP="00AA1BC8">
            <w:pPr>
              <w:ind w:firstLineChars="200" w:firstLine="420"/>
            </w:pPr>
          </w:p>
          <w:p w:rsidR="00FE7E7F" w:rsidRDefault="00FE7E7F" w:rsidP="00AA1BC8">
            <w:pPr>
              <w:ind w:firstLineChars="200" w:firstLine="420"/>
            </w:pPr>
          </w:p>
          <w:p w:rsidR="00AA1BC8" w:rsidRDefault="00291BB3" w:rsidP="00AA1BC8">
            <w:pPr>
              <w:ind w:firstLineChars="200" w:firstLine="420"/>
            </w:pPr>
            <w:r>
              <w:rPr>
                <w:rFonts w:hint="eastAsia"/>
              </w:rPr>
              <w:t>简而言之，语义网格的研究</w:t>
            </w:r>
            <w:r w:rsidR="0026042F">
              <w:rPr>
                <w:rFonts w:hint="eastAsia"/>
              </w:rPr>
              <w:t>前景</w:t>
            </w:r>
            <w:r>
              <w:rPr>
                <w:rFonts w:hint="eastAsia"/>
              </w:rPr>
              <w:t>将获得高层次的易用性和无缝自动化，并通过在网格中使用机器能自动处理的知识的方式来简化</w:t>
            </w:r>
            <w:r w:rsidR="00641027">
              <w:rPr>
                <w:rFonts w:hint="eastAsia"/>
              </w:rPr>
              <w:t>具备全球规模的灵活多变的协作与计算。</w:t>
            </w:r>
          </w:p>
          <w:p w:rsidR="00AA1BC8" w:rsidRDefault="00AA1BC8" w:rsidP="00AA1BC8">
            <w:pPr>
              <w:ind w:firstLineChars="200" w:firstLine="420"/>
            </w:pPr>
          </w:p>
          <w:p w:rsidR="005E0C1C" w:rsidRDefault="005E0C1C" w:rsidP="00AA1BC8">
            <w:pPr>
              <w:ind w:firstLineChars="200" w:firstLine="420"/>
            </w:pPr>
          </w:p>
          <w:p w:rsidR="00AA1BC8" w:rsidRPr="0010290E" w:rsidRDefault="002402E5" w:rsidP="00E31B86">
            <w:pPr>
              <w:rPr>
                <w:rFonts w:ascii="黑体" w:eastAsia="黑体"/>
                <w:sz w:val="24"/>
                <w:szCs w:val="24"/>
              </w:rPr>
            </w:pPr>
            <w:r w:rsidRPr="009D2B9E">
              <w:rPr>
                <w:rFonts w:ascii="黑体" w:eastAsia="黑体" w:hint="eastAsia"/>
                <w:color w:val="FFFF00"/>
                <w:sz w:val="24"/>
                <w:szCs w:val="24"/>
              </w:rPr>
              <w:t>3</w:t>
            </w:r>
            <w:r w:rsidR="00E31B86" w:rsidRPr="009D2B9E">
              <w:rPr>
                <w:rFonts w:ascii="黑体" w:eastAsia="黑体" w:hint="eastAsia"/>
                <w:color w:val="FFFF00"/>
                <w:sz w:val="24"/>
                <w:szCs w:val="24"/>
              </w:rPr>
              <w:t xml:space="preserve"> </w:t>
            </w:r>
            <w:r w:rsidR="00F51BF4" w:rsidRPr="009D2B9E">
              <w:rPr>
                <w:rFonts w:ascii="黑体" w:eastAsia="黑体" w:hint="eastAsia"/>
                <w:color w:val="FFFF00"/>
                <w:sz w:val="24"/>
                <w:szCs w:val="24"/>
              </w:rPr>
              <w:t>语义网格的</w:t>
            </w:r>
            <w:r w:rsidR="00AA1BC8" w:rsidRPr="009D2B9E">
              <w:rPr>
                <w:rFonts w:ascii="黑体" w:eastAsia="黑体" w:hint="eastAsia"/>
                <w:color w:val="FFFF00"/>
                <w:sz w:val="24"/>
                <w:szCs w:val="24"/>
              </w:rPr>
              <w:t>需求</w:t>
            </w:r>
          </w:p>
          <w:p w:rsidR="00AA1BC8" w:rsidRDefault="00AA1BC8" w:rsidP="00AA1BC8">
            <w:pPr>
              <w:ind w:left="420"/>
            </w:pPr>
          </w:p>
          <w:p w:rsidR="00AA1BC8" w:rsidRDefault="00AA1BC8" w:rsidP="00AA1BC8">
            <w:pPr>
              <w:tabs>
                <w:tab w:val="left" w:pos="6055"/>
              </w:tabs>
              <w:ind w:firstLineChars="200" w:firstLine="420"/>
            </w:pPr>
            <w:r>
              <w:rPr>
                <w:rFonts w:hint="eastAsia"/>
              </w:rPr>
              <w:t>随着我们从</w:t>
            </w:r>
            <w:r w:rsidR="00423160">
              <w:rPr>
                <w:rFonts w:hint="eastAsia"/>
              </w:rPr>
              <w:t>一定规模的</w:t>
            </w:r>
            <w:r>
              <w:rPr>
                <w:rFonts w:hint="eastAsia"/>
              </w:rPr>
              <w:t>电子科学应用中不断地获取经验，我们对语义网格需求的理解也</w:t>
            </w:r>
            <w:r w:rsidR="00423160">
              <w:rPr>
                <w:rFonts w:hint="eastAsia"/>
              </w:rPr>
              <w:t>在</w:t>
            </w:r>
            <w:r>
              <w:rPr>
                <w:rFonts w:hint="eastAsia"/>
              </w:rPr>
              <w:t>不断加深。</w:t>
            </w:r>
            <w:r w:rsidR="00B54138">
              <w:rPr>
                <w:rFonts w:hint="eastAsia"/>
              </w:rPr>
              <w:t>在最初的分析</w:t>
            </w:r>
            <w:commentRangeStart w:id="0"/>
            <w:r w:rsidR="00B54138">
              <w:rPr>
                <w:rFonts w:hint="eastAsia"/>
              </w:rPr>
              <w:t>[</w:t>
            </w:r>
            <w:r w:rsidR="00875A2E">
              <w:rPr>
                <w:rFonts w:hint="eastAsia"/>
              </w:rPr>
              <w:t>1</w:t>
            </w:r>
            <w:r w:rsidR="00B54138">
              <w:rPr>
                <w:rFonts w:hint="eastAsia"/>
              </w:rPr>
              <w:t>2]</w:t>
            </w:r>
            <w:commentRangeEnd w:id="0"/>
            <w:r w:rsidR="00875A2E">
              <w:rPr>
                <w:rStyle w:val="a6"/>
              </w:rPr>
              <w:commentReference w:id="0"/>
            </w:r>
            <w:r w:rsidR="00B54138">
              <w:rPr>
                <w:rFonts w:hint="eastAsia"/>
              </w:rPr>
              <w:t>中，</w:t>
            </w:r>
            <w:r w:rsidR="00437DE3">
              <w:rPr>
                <w:rFonts w:hint="eastAsia"/>
              </w:rPr>
              <w:t>我们</w:t>
            </w:r>
            <w:r w:rsidR="00B54138">
              <w:rPr>
                <w:rFonts w:hint="eastAsia"/>
              </w:rPr>
              <w:t>在某种一般性假设</w:t>
            </w:r>
            <w:proofErr w:type="gramStart"/>
            <w:r w:rsidR="00B54138">
              <w:rPr>
                <w:rFonts w:hint="eastAsia"/>
              </w:rPr>
              <w:t>下</w:t>
            </w:r>
            <w:r w:rsidR="00437DE3">
              <w:rPr>
                <w:rFonts w:hint="eastAsia"/>
              </w:rPr>
              <w:t>对</w:t>
            </w:r>
            <w:r w:rsidR="00B54138">
              <w:rPr>
                <w:rFonts w:hint="eastAsia"/>
              </w:rPr>
              <w:t>样</w:t>
            </w:r>
            <w:r w:rsidR="00437DE3">
              <w:rPr>
                <w:rFonts w:hint="eastAsia"/>
              </w:rPr>
              <w:t>例</w:t>
            </w:r>
            <w:proofErr w:type="gramEnd"/>
            <w:r w:rsidR="00437DE3">
              <w:rPr>
                <w:rFonts w:hint="eastAsia"/>
              </w:rPr>
              <w:t>进行分析，并将结果置入</w:t>
            </w:r>
            <w:r w:rsidR="00806C17">
              <w:rPr>
                <w:rFonts w:hint="eastAsia"/>
              </w:rPr>
              <w:t>后续的一系列</w:t>
            </w:r>
            <w:r w:rsidR="00437DE3">
              <w:rPr>
                <w:rFonts w:hint="eastAsia"/>
              </w:rPr>
              <w:t>分析和处理步骤</w:t>
            </w:r>
            <w:r w:rsidR="00806C17">
              <w:rPr>
                <w:rFonts w:hint="eastAsia"/>
              </w:rPr>
              <w:t>中</w:t>
            </w:r>
            <w:r w:rsidR="00437DE3">
              <w:rPr>
                <w:rFonts w:hint="eastAsia"/>
              </w:rPr>
              <w:t>，</w:t>
            </w:r>
            <w:r w:rsidR="00806C17">
              <w:rPr>
                <w:rFonts w:hint="eastAsia"/>
              </w:rPr>
              <w:t>由此</w:t>
            </w:r>
            <w:r w:rsidR="00B54138">
              <w:rPr>
                <w:rFonts w:hint="eastAsia"/>
              </w:rPr>
              <w:t>确定了</w:t>
            </w:r>
            <w:r w:rsidR="00437DE3">
              <w:rPr>
                <w:rFonts w:hint="eastAsia"/>
              </w:rPr>
              <w:t>一组</w:t>
            </w:r>
            <w:r w:rsidR="00B54138">
              <w:rPr>
                <w:rFonts w:hint="eastAsia"/>
              </w:rPr>
              <w:t>需求</w:t>
            </w:r>
            <w:r w:rsidR="00937D79">
              <w:rPr>
                <w:rFonts w:hint="eastAsia"/>
              </w:rPr>
              <w:t>。</w:t>
            </w:r>
            <w:r w:rsidR="00E223FD">
              <w:rPr>
                <w:rFonts w:hint="eastAsia"/>
              </w:rPr>
              <w:t>现在我们已经摆脱了原有的分析而站在了新的高度。一般来讲，这些需求可以定位在某个</w:t>
            </w:r>
            <w:r w:rsidR="00AB4AA0">
              <w:rPr>
                <w:rFonts w:hint="eastAsia"/>
              </w:rPr>
              <w:t>范围</w:t>
            </w:r>
            <w:r w:rsidR="00E223FD">
              <w:rPr>
                <w:rFonts w:hint="eastAsia"/>
              </w:rPr>
              <w:t>：一端表征为自动化程度、</w:t>
            </w:r>
            <w:r w:rsidR="00E223FD">
              <w:rPr>
                <w:rFonts w:hint="eastAsia"/>
              </w:rPr>
              <w:t xml:space="preserve"> </w:t>
            </w:r>
            <w:r w:rsidR="00E223FD">
              <w:rPr>
                <w:rFonts w:hint="eastAsia"/>
              </w:rPr>
              <w:t>由服务构成的虚拟组织和数字世界；而另一端表征为人机交互、由人构成的虚拟组织和自然世界。</w:t>
            </w:r>
          </w:p>
          <w:p w:rsidR="00AA1BC8" w:rsidRPr="00AB4AA0"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Pr>
                <w:rFonts w:hint="eastAsia"/>
              </w:rPr>
              <w:t>这些需求的根本（</w:t>
            </w:r>
            <w:r w:rsidR="00AB4AA0">
              <w:rPr>
                <w:rFonts w:hint="eastAsia"/>
              </w:rPr>
              <w:t>包括该范围</w:t>
            </w:r>
            <w:r>
              <w:rPr>
                <w:rFonts w:hint="eastAsia"/>
              </w:rPr>
              <w:t>的两端）在于规模问题。随着虚拟组织规模的增长，计算、带宽、存储和服务与信息之间关系的复杂性的规模也随之增加。</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AA1BC8" w:rsidRDefault="001D43D3" w:rsidP="00AA1BC8">
            <w:pPr>
              <w:ind w:firstLineChars="200" w:firstLine="420"/>
            </w:pPr>
            <w:r>
              <w:rPr>
                <w:rFonts w:hint="eastAsia"/>
              </w:rPr>
              <w:t>基于</w:t>
            </w:r>
            <w:r w:rsidR="00AA1BC8">
              <w:rPr>
                <w:rFonts w:hint="eastAsia"/>
              </w:rPr>
              <w:t>这些驱动</w:t>
            </w:r>
            <w:r w:rsidR="00B80214">
              <w:rPr>
                <w:rFonts w:hint="eastAsia"/>
              </w:rPr>
              <w:t>因素</w:t>
            </w:r>
            <w:r w:rsidR="00AA1BC8">
              <w:rPr>
                <w:rFonts w:hint="eastAsia"/>
              </w:rPr>
              <w:t>，我们</w:t>
            </w:r>
            <w:r w:rsidR="00937D79">
              <w:rPr>
                <w:rFonts w:hint="eastAsia"/>
              </w:rPr>
              <w:t>明确了以下几个</w:t>
            </w:r>
            <w:r w:rsidR="00AA1BC8">
              <w:rPr>
                <w:rFonts w:hint="eastAsia"/>
              </w:rPr>
              <w:t>语义网格的关键需求。</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Pr>
                <w:rFonts w:hint="eastAsia"/>
              </w:rPr>
              <w:lastRenderedPageBreak/>
              <w:t>1</w:t>
            </w:r>
            <w:r>
              <w:rPr>
                <w:rFonts w:hint="eastAsia"/>
              </w:rPr>
              <w:t>）资源</w:t>
            </w:r>
            <w:r w:rsidR="005E3560">
              <w:rPr>
                <w:rFonts w:hint="eastAsia"/>
              </w:rPr>
              <w:t>的</w:t>
            </w:r>
            <w:r>
              <w:rPr>
                <w:rFonts w:hint="eastAsia"/>
              </w:rPr>
              <w:t>描述、发现和使用：系统必须以一种实时有效</w:t>
            </w:r>
            <w:r w:rsidR="00F547C7">
              <w:rPr>
                <w:rFonts w:hint="eastAsia"/>
              </w:rPr>
              <w:t>的</w:t>
            </w:r>
            <w:r>
              <w:rPr>
                <w:rFonts w:hint="eastAsia"/>
              </w:rPr>
              <w:t>方式</w:t>
            </w:r>
            <w:r w:rsidR="00F547C7">
              <w:rPr>
                <w:rFonts w:hint="eastAsia"/>
              </w:rPr>
              <w:t>（可能是通过资源联合的方式）来</w:t>
            </w:r>
            <w:r>
              <w:rPr>
                <w:rFonts w:hint="eastAsia"/>
              </w:rPr>
              <w:t>存储和处理</w:t>
            </w:r>
            <w:r w:rsidR="00F547C7">
              <w:rPr>
                <w:rFonts w:hint="eastAsia"/>
              </w:rPr>
              <w:t>潜在海量</w:t>
            </w:r>
            <w:r>
              <w:rPr>
                <w:rFonts w:hint="eastAsia"/>
              </w:rPr>
              <w:t>的分布式内容，因此</w:t>
            </w:r>
            <w:r w:rsidR="005E3560">
              <w:rPr>
                <w:rFonts w:hint="eastAsia"/>
              </w:rPr>
              <w:t>使系统</w:t>
            </w:r>
            <w:r>
              <w:rPr>
                <w:rFonts w:hint="eastAsia"/>
              </w:rPr>
              <w:t>能够</w:t>
            </w:r>
            <w:r w:rsidR="00F547C7">
              <w:rPr>
                <w:rFonts w:hint="eastAsia"/>
              </w:rPr>
              <w:t>明确</w:t>
            </w:r>
            <w:r>
              <w:rPr>
                <w:rFonts w:hint="eastAsia"/>
              </w:rPr>
              <w:t>内容、服务、计算资源和</w:t>
            </w:r>
            <w:r w:rsidR="00F547C7">
              <w:rPr>
                <w:rFonts w:hint="eastAsia"/>
              </w:rPr>
              <w:t>支持</w:t>
            </w:r>
            <w:r>
              <w:rPr>
                <w:rFonts w:hint="eastAsia"/>
              </w:rPr>
              <w:t>网格的工具等</w:t>
            </w:r>
            <w:r w:rsidR="00F547C7">
              <w:rPr>
                <w:rFonts w:hint="eastAsia"/>
              </w:rPr>
              <w:t>等</w:t>
            </w:r>
            <w:r>
              <w:rPr>
                <w:rFonts w:hint="eastAsia"/>
              </w:rPr>
              <w:t>。它必须能够有效地发现和定位这些资源，并</w:t>
            </w:r>
            <w:r w:rsidR="005E3560">
              <w:rPr>
                <w:rFonts w:hint="eastAsia"/>
              </w:rPr>
              <w:t>协商</w:t>
            </w:r>
            <w:r>
              <w:rPr>
                <w:rFonts w:hint="eastAsia"/>
              </w:rPr>
              <w:t>访问。它也</w:t>
            </w:r>
            <w:r w:rsidR="005E3560">
              <w:rPr>
                <w:rFonts w:hint="eastAsia"/>
              </w:rPr>
              <w:t>同样</w:t>
            </w:r>
            <w:r>
              <w:rPr>
                <w:rFonts w:hint="eastAsia"/>
              </w:rPr>
              <w:t>要求</w:t>
            </w:r>
            <w:r w:rsidR="005E3560">
              <w:rPr>
                <w:rFonts w:hint="eastAsia"/>
              </w:rPr>
              <w:t>能够生成和处理任务的描述、要求能够对资源的按需使用和动态规划使用，以满足服务需求的质量和获得资源的有效利用。</w:t>
            </w:r>
          </w:p>
          <w:p w:rsidR="00AA1BC8"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p>
          <w:p w:rsidR="0067070C" w:rsidRDefault="00AA1BC8" w:rsidP="00AA1BC8">
            <w:pPr>
              <w:ind w:firstLineChars="200" w:firstLine="420"/>
            </w:pPr>
            <w:r>
              <w:rPr>
                <w:rFonts w:hint="eastAsia"/>
              </w:rPr>
              <w:t>2</w:t>
            </w:r>
            <w:r>
              <w:rPr>
                <w:rFonts w:hint="eastAsia"/>
              </w:rPr>
              <w:t>）过程</w:t>
            </w:r>
            <w:r w:rsidR="005E3560">
              <w:rPr>
                <w:rFonts w:hint="eastAsia"/>
              </w:rPr>
              <w:t>的</w:t>
            </w:r>
            <w:r>
              <w:rPr>
                <w:rFonts w:hint="eastAsia"/>
              </w:rPr>
              <w:t>描述</w:t>
            </w:r>
            <w:r w:rsidR="005E3560">
              <w:rPr>
                <w:rFonts w:hint="eastAsia"/>
              </w:rPr>
              <w:t>与</w:t>
            </w:r>
            <w:r w:rsidR="00BC66CD">
              <w:rPr>
                <w:rFonts w:hint="eastAsia"/>
              </w:rPr>
              <w:t>发布</w:t>
            </w:r>
            <w:r>
              <w:rPr>
                <w:rFonts w:hint="eastAsia"/>
              </w:rPr>
              <w:t>：为了</w:t>
            </w:r>
            <w:r w:rsidR="005E3560">
              <w:rPr>
                <w:rFonts w:hint="eastAsia"/>
              </w:rPr>
              <w:t>能够</w:t>
            </w:r>
            <w:r>
              <w:rPr>
                <w:rFonts w:hint="eastAsia"/>
              </w:rPr>
              <w:t>支持</w:t>
            </w:r>
            <w:r w:rsidR="005E3560">
              <w:rPr>
                <w:rFonts w:hint="eastAsia"/>
              </w:rPr>
              <w:t>创建</w:t>
            </w:r>
            <w:r>
              <w:rPr>
                <w:rFonts w:hint="eastAsia"/>
              </w:rPr>
              <w:t>服务的虚拟组织，系统需要</w:t>
            </w:r>
            <w:r w:rsidR="0067070C">
              <w:rPr>
                <w:rFonts w:hint="eastAsia"/>
              </w:rPr>
              <w:t>一些描述方法（如工作流），以简化对多种资源的整合方法，以及在某种分布式方式下，简化对这些描述的创建和</w:t>
            </w:r>
            <w:r w:rsidR="00BC66CD">
              <w:rPr>
                <w:rFonts w:hint="eastAsia"/>
              </w:rPr>
              <w:t>发布</w:t>
            </w:r>
            <w:r w:rsidR="0067070C">
              <w:rPr>
                <w:rFonts w:hint="eastAsia"/>
              </w:rPr>
              <w:t>机制。</w:t>
            </w:r>
          </w:p>
          <w:p w:rsidR="00AA1BC8" w:rsidRPr="00BD7C4F" w:rsidRDefault="00AA1BC8" w:rsidP="00AA1BC8">
            <w:pPr>
              <w:ind w:firstLineChars="200" w:firstLine="420"/>
            </w:pPr>
          </w:p>
          <w:p w:rsidR="00AA1BC8" w:rsidRDefault="00AA1BC8" w:rsidP="00AA1BC8">
            <w:pPr>
              <w:ind w:firstLineChars="200" w:firstLine="420"/>
            </w:pPr>
          </w:p>
          <w:p w:rsidR="00AA1BC8" w:rsidRDefault="00AA1BC8" w:rsidP="00AA1BC8">
            <w:pPr>
              <w:ind w:firstLineChars="200" w:firstLine="420"/>
            </w:pPr>
            <w:r>
              <w:rPr>
                <w:rFonts w:hint="eastAsia"/>
              </w:rPr>
              <w:t>3</w:t>
            </w:r>
            <w:r>
              <w:rPr>
                <w:rFonts w:hint="eastAsia"/>
              </w:rPr>
              <w:t>）自治行为：在动态变化的环境中，系统应该</w:t>
            </w:r>
            <w:r w:rsidR="00BD7C4F">
              <w:rPr>
                <w:rFonts w:hint="eastAsia"/>
              </w:rPr>
              <w:t>能够为了满足多用户的需求而进行自动配置，并</w:t>
            </w:r>
            <w:r>
              <w:rPr>
                <w:rFonts w:hint="eastAsia"/>
              </w:rPr>
              <w:t>且</w:t>
            </w:r>
            <w:r w:rsidR="00BD7C4F">
              <w:rPr>
                <w:rFonts w:hint="eastAsia"/>
              </w:rPr>
              <w:t>能够</w:t>
            </w:r>
            <w:r>
              <w:rPr>
                <w:rFonts w:hint="eastAsia"/>
              </w:rPr>
              <w:t>在系统出错时</w:t>
            </w:r>
            <w:r w:rsidR="00BD7C4F">
              <w:rPr>
                <w:rFonts w:hint="eastAsia"/>
              </w:rPr>
              <w:t>进行“自我修复”</w:t>
            </w:r>
            <w:r>
              <w:rPr>
                <w:rFonts w:hint="eastAsia"/>
              </w:rPr>
              <w:t>（这样系统</w:t>
            </w:r>
            <w:r w:rsidR="00BD7C4F">
              <w:rPr>
                <w:rFonts w:hint="eastAsia"/>
              </w:rPr>
              <w:t>就显得很</w:t>
            </w:r>
            <w:r>
              <w:rPr>
                <w:rFonts w:hint="eastAsia"/>
              </w:rPr>
              <w:t>可靠，但在实际中，它们可能</w:t>
            </w:r>
            <w:r w:rsidR="00BD7C4F">
              <w:rPr>
                <w:rFonts w:hint="eastAsia"/>
              </w:rPr>
              <w:t>会</w:t>
            </w:r>
            <w:r>
              <w:rPr>
                <w:rFonts w:hint="eastAsia"/>
              </w:rPr>
              <w:t>隐藏</w:t>
            </w:r>
            <w:r w:rsidR="00BD7C4F">
              <w:rPr>
                <w:rFonts w:hint="eastAsia"/>
              </w:rPr>
              <w:t>着不同级别的</w:t>
            </w:r>
            <w:r>
              <w:rPr>
                <w:rFonts w:hint="eastAsia"/>
              </w:rPr>
              <w:t>失败和异常处理）。随着新内容和服务的</w:t>
            </w:r>
            <w:r w:rsidR="00BD7C4F">
              <w:rPr>
                <w:rFonts w:hint="eastAsia"/>
              </w:rPr>
              <w:t>出现</w:t>
            </w:r>
            <w:r>
              <w:rPr>
                <w:rFonts w:hint="eastAsia"/>
              </w:rPr>
              <w:t>，系统也应该支持</w:t>
            </w:r>
            <w:r w:rsidR="00BE0C45">
              <w:rPr>
                <w:rFonts w:hint="eastAsia"/>
              </w:rPr>
              <w:t>进化式地</w:t>
            </w:r>
            <w:r w:rsidR="00BD7C4F">
              <w:rPr>
                <w:rFonts w:hint="eastAsia"/>
              </w:rPr>
              <w:t>成长</w:t>
            </w:r>
            <w:r>
              <w:rPr>
                <w:rFonts w:hint="eastAsia"/>
              </w:rPr>
              <w:t>。</w:t>
            </w:r>
          </w:p>
          <w:p w:rsidR="00AA1BC8" w:rsidRDefault="00AA1BC8" w:rsidP="00AA1BC8">
            <w:pPr>
              <w:ind w:firstLineChars="200" w:firstLine="420"/>
            </w:pPr>
          </w:p>
          <w:p w:rsidR="00AA1BC8" w:rsidRDefault="00AA1BC8" w:rsidP="00AA1BC8">
            <w:pPr>
              <w:ind w:firstLineChars="200" w:firstLine="420"/>
              <w:rPr>
                <w:rFonts w:ascii="宋体-方正超大字符集" w:eastAsia="宋体-方正超大字符集" w:hAnsi="宋体-方正超大字符集" w:cs="宋体-方正超大字符集"/>
              </w:rPr>
            </w:pPr>
          </w:p>
          <w:p w:rsidR="00BE0C45" w:rsidRPr="0087068D" w:rsidRDefault="00AA1BC8" w:rsidP="00AA1BC8">
            <w:pPr>
              <w:ind w:firstLineChars="200" w:firstLine="420"/>
            </w:pPr>
            <w:r w:rsidRPr="000233B1">
              <w:rPr>
                <w:rFonts w:hint="eastAsia"/>
              </w:rPr>
              <w:t>4</w:t>
            </w:r>
            <w:r w:rsidRPr="000233B1">
              <w:rPr>
                <w:rFonts w:hint="eastAsia"/>
              </w:rPr>
              <w:t>）安全与信任</w:t>
            </w:r>
            <w:r>
              <w:rPr>
                <w:rFonts w:hint="eastAsia"/>
              </w:rPr>
              <w:t>：</w:t>
            </w:r>
            <w:r w:rsidR="00BE0C45">
              <w:rPr>
                <w:rFonts w:hint="eastAsia"/>
              </w:rPr>
              <w:t>许多组织</w:t>
            </w:r>
            <w:r w:rsidR="00BE0C45">
              <w:rPr>
                <w:rFonts w:hint="eastAsia"/>
              </w:rPr>
              <w:t>/</w:t>
            </w:r>
            <w:r w:rsidR="00BE0C45">
              <w:rPr>
                <w:rFonts w:hint="eastAsia"/>
              </w:rPr>
              <w:t>机构都包含着</w:t>
            </w:r>
            <w:r w:rsidR="00F6525A">
              <w:rPr>
                <w:rFonts w:hint="eastAsia"/>
              </w:rPr>
              <w:t>对</w:t>
            </w:r>
            <w:r w:rsidR="00BE0C45">
              <w:rPr>
                <w:rFonts w:hint="eastAsia"/>
              </w:rPr>
              <w:t>认证、加密和隐私保护的需求</w:t>
            </w:r>
            <w:r w:rsidR="00F6525A">
              <w:rPr>
                <w:rFonts w:hint="eastAsia"/>
              </w:rPr>
              <w:t>，并且要求能以最少的人工干预就可以处理这些需求。</w:t>
            </w:r>
            <w:r w:rsidR="00330E77">
              <w:rPr>
                <w:rFonts w:hint="eastAsia"/>
              </w:rPr>
              <w:t>确实，从某个角度来讲，这才是虚拟组织的真正定义。</w:t>
            </w:r>
            <w:r w:rsidR="00677E3F">
              <w:rPr>
                <w:rFonts w:hint="eastAsia"/>
              </w:rPr>
              <w:t>与此相关的是</w:t>
            </w:r>
            <w:r w:rsidR="0087068D">
              <w:rPr>
                <w:rFonts w:hint="eastAsia"/>
              </w:rPr>
              <w:t>责权</w:t>
            </w:r>
            <w:r w:rsidR="00677E3F">
              <w:rPr>
                <w:rFonts w:hint="eastAsia"/>
              </w:rPr>
              <w:t>的问题：</w:t>
            </w:r>
            <w:r w:rsidR="009429A1">
              <w:rPr>
                <w:rFonts w:hint="eastAsia"/>
              </w:rPr>
              <w:t>不同的合作者需要能够保持对自己内容的所有权和处理能力，并</w:t>
            </w:r>
            <w:r w:rsidR="0087068D">
              <w:rPr>
                <w:rFonts w:hint="eastAsia"/>
              </w:rPr>
              <w:t>允许他人能够在适当的时机和条件下访问这些资源。</w:t>
            </w:r>
            <w:r w:rsidR="00CE7484">
              <w:rPr>
                <w:rFonts w:hint="eastAsia"/>
              </w:rPr>
              <w:t>基于它们的特点</w:t>
            </w:r>
            <w:r w:rsidR="0087068D">
              <w:rPr>
                <w:rFonts w:hint="eastAsia"/>
              </w:rPr>
              <w:t>，</w:t>
            </w:r>
            <w:r w:rsidR="00CE7484">
              <w:rPr>
                <w:rFonts w:hint="eastAsia"/>
              </w:rPr>
              <w:t>则需要提出相关策略，</w:t>
            </w:r>
            <w:r w:rsidR="0087068D" w:rsidRPr="0087068D">
              <w:rPr>
                <w:rFonts w:hint="eastAsia"/>
              </w:rPr>
              <w:t>以至于</w:t>
            </w:r>
            <w:r w:rsidR="0087068D">
              <w:rPr>
                <w:rFonts w:hint="eastAsia"/>
              </w:rPr>
              <w:t>它们能够应用于多种资源，并保持解释的一致性。</w:t>
            </w:r>
          </w:p>
          <w:p w:rsidR="00AA1BC8" w:rsidRDefault="00AA1BC8" w:rsidP="00AA1BC8">
            <w:pPr>
              <w:ind w:firstLineChars="200" w:firstLine="420"/>
              <w:rPr>
                <w:rFonts w:ascii="宋体-方正超大字符集" w:eastAsia="宋体-方正超大字符集" w:hAnsi="宋体-方正超大字符集" w:cs="宋体-方正超大字符集"/>
              </w:rPr>
            </w:pPr>
          </w:p>
          <w:p w:rsidR="001A4E74" w:rsidRDefault="001A4E74" w:rsidP="00AA1BC8">
            <w:pPr>
              <w:ind w:firstLineChars="200" w:firstLine="420"/>
            </w:pPr>
          </w:p>
          <w:p w:rsidR="00AA1BC8" w:rsidRDefault="00AA1BC8" w:rsidP="00AA1BC8">
            <w:pPr>
              <w:ind w:firstLineChars="200" w:firstLine="420"/>
            </w:pPr>
            <w:r>
              <w:rPr>
                <w:rFonts w:hint="eastAsia"/>
              </w:rPr>
              <w:t>5</w:t>
            </w:r>
            <w:r>
              <w:rPr>
                <w:rFonts w:hint="eastAsia"/>
              </w:rPr>
              <w:t>）</w:t>
            </w:r>
            <w:r w:rsidRPr="00357628">
              <w:rPr>
                <w:rFonts w:hint="eastAsia"/>
              </w:rPr>
              <w:t>注释</w:t>
            </w:r>
            <w:r>
              <w:rPr>
                <w:rFonts w:hint="eastAsia"/>
              </w:rPr>
              <w:t>：从记录</w:t>
            </w:r>
            <w:r w:rsidR="000A6D81">
              <w:rPr>
                <w:rFonts w:hint="eastAsia"/>
              </w:rPr>
              <w:t>样本开始到发布分析结果，都有必要进行注解，以此来</w:t>
            </w:r>
            <w:r>
              <w:rPr>
                <w:rFonts w:hint="eastAsia"/>
              </w:rPr>
              <w:t>丰富</w:t>
            </w:r>
            <w:r w:rsidR="000A6D81">
              <w:rPr>
                <w:rFonts w:hint="eastAsia"/>
              </w:rPr>
              <w:t>对</w:t>
            </w:r>
            <w:r>
              <w:rPr>
                <w:rFonts w:hint="eastAsia"/>
              </w:rPr>
              <w:t>任何数字内容</w:t>
            </w:r>
            <w:r w:rsidR="000A6D81">
              <w:rPr>
                <w:rFonts w:hint="eastAsia"/>
              </w:rPr>
              <w:t>的</w:t>
            </w:r>
            <w:r>
              <w:rPr>
                <w:rFonts w:hint="eastAsia"/>
              </w:rPr>
              <w:t>描述。</w:t>
            </w:r>
            <w:proofErr w:type="gramStart"/>
            <w:r w:rsidR="007E786C">
              <w:rPr>
                <w:rFonts w:hint="eastAsia"/>
              </w:rPr>
              <w:t>这种元内容</w:t>
            </w:r>
            <w:proofErr w:type="gramEnd"/>
            <w:r w:rsidR="007E786C">
              <w:rPr>
                <w:rFonts w:hint="eastAsia"/>
              </w:rPr>
              <w:t>可以应用于数据、信息、或者是知识，但依赖于一致的解释。</w:t>
            </w:r>
            <w:r>
              <w:rPr>
                <w:rFonts w:hint="eastAsia"/>
              </w:rPr>
              <w:t>理论上讲，</w:t>
            </w:r>
            <w:r w:rsidR="004B7BCF">
              <w:rPr>
                <w:rFonts w:hint="eastAsia"/>
              </w:rPr>
              <w:t>在许多情况下，注释可以被自动地提取出来。</w:t>
            </w:r>
            <w:r w:rsidR="00CF679A">
              <w:rPr>
                <w:rFonts w:hint="eastAsia"/>
              </w:rPr>
              <w:t>这也支持了真实性的重要概念，</w:t>
            </w:r>
            <w:r w:rsidR="008238FC">
              <w:rPr>
                <w:rFonts w:hint="eastAsia"/>
              </w:rPr>
              <w:t>由此保存下足够的信息，才可能使实验能被重做、结果能被再利用、或者是提供证据，以表明这些信息确实是在当时产生的</w:t>
            </w:r>
            <w:r w:rsidR="00CF679A">
              <w:rPr>
                <w:rFonts w:hint="eastAsia"/>
              </w:rPr>
              <w:t>（后者可以包含第三方）</w:t>
            </w:r>
            <w:r w:rsidR="008238FC">
              <w:rPr>
                <w:rFonts w:hint="eastAsia"/>
              </w:rPr>
              <w:t>。</w:t>
            </w:r>
            <w:r w:rsidR="00CF679A">
              <w:rPr>
                <w:rFonts w:hint="eastAsia"/>
              </w:rPr>
              <w:t>但是，获得注释仅仅是事情的一半，我们也需要利用它们。诸如此类的例子包括：</w:t>
            </w:r>
            <w:r>
              <w:rPr>
                <w:rFonts w:hint="eastAsia"/>
              </w:rPr>
              <w:t>查找文献、查找人、查找先前的实验设计（这些查询可包括</w:t>
            </w:r>
            <w:r w:rsidR="00CF679A">
              <w:rPr>
                <w:rFonts w:hint="eastAsia"/>
              </w:rPr>
              <w:t>推理</w:t>
            </w:r>
            <w:r>
              <w:rPr>
                <w:rFonts w:hint="eastAsia"/>
              </w:rPr>
              <w:t>）、注解上传的分析和</w:t>
            </w:r>
            <w:r w:rsidR="00CF679A">
              <w:rPr>
                <w:rFonts w:hint="eastAsia"/>
              </w:rPr>
              <w:t>给拥有者</w:t>
            </w:r>
            <w:r>
              <w:rPr>
                <w:rFonts w:hint="eastAsia"/>
              </w:rPr>
              <w:t>配置</w:t>
            </w:r>
            <w:r w:rsidR="00CF679A">
              <w:rPr>
                <w:rFonts w:hint="eastAsia"/>
              </w:rPr>
              <w:t>精准的</w:t>
            </w:r>
            <w:r>
              <w:rPr>
                <w:rFonts w:hint="eastAsia"/>
              </w:rPr>
              <w:t>空间</w:t>
            </w:r>
            <w:r w:rsidR="00CF679A">
              <w:rPr>
                <w:rFonts w:hint="eastAsia"/>
              </w:rPr>
              <w:t>等</w:t>
            </w:r>
            <w:r>
              <w:rPr>
                <w:rFonts w:hint="eastAsia"/>
              </w:rPr>
              <w:t>。</w:t>
            </w:r>
            <w:r w:rsidR="00CF679A">
              <w:rPr>
                <w:rFonts w:hint="eastAsia"/>
              </w:rPr>
              <w:t>因而，</w:t>
            </w:r>
            <w:r>
              <w:rPr>
                <w:rFonts w:hint="eastAsia"/>
              </w:rPr>
              <w:t>注解可以是分布式的和协作式的。</w:t>
            </w:r>
          </w:p>
          <w:p w:rsidR="00AA1BC8" w:rsidRDefault="00AA1BC8" w:rsidP="00AA1BC8">
            <w:pPr>
              <w:ind w:firstLineChars="200" w:firstLine="420"/>
            </w:pPr>
          </w:p>
          <w:p w:rsidR="00AA1BC8" w:rsidRDefault="00AA1BC8" w:rsidP="00AA1BC8">
            <w:pPr>
              <w:ind w:firstLineChars="200" w:firstLine="420"/>
            </w:pPr>
          </w:p>
          <w:p w:rsidR="00AA1BC8" w:rsidRPr="00357628" w:rsidRDefault="00AA1BC8" w:rsidP="00AA1BC8">
            <w:pPr>
              <w:ind w:firstLineChars="200" w:firstLine="420"/>
            </w:pPr>
          </w:p>
          <w:p w:rsidR="00AA1BC8" w:rsidRDefault="00AA1BC8" w:rsidP="00AA1BC8">
            <w:pPr>
              <w:ind w:firstLineChars="200" w:firstLine="420"/>
              <w:rPr>
                <w:rFonts w:ascii="宋体-方正超大字符集" w:eastAsia="宋体-方正超大字符集" w:hAnsi="宋体-方正超大字符集" w:cs="宋体-方正超大字符集"/>
              </w:rPr>
            </w:pPr>
          </w:p>
          <w:p w:rsidR="00AA1BC8" w:rsidRDefault="00AA1BC8" w:rsidP="00AA1BC8">
            <w:pPr>
              <w:ind w:firstLineChars="200" w:firstLine="420"/>
            </w:pPr>
            <w:r>
              <w:rPr>
                <w:rFonts w:hint="eastAsia"/>
              </w:rPr>
              <w:t>6</w:t>
            </w:r>
            <w:r>
              <w:rPr>
                <w:rFonts w:hint="eastAsia"/>
              </w:rPr>
              <w:t>）信息集成：</w:t>
            </w:r>
            <w:r w:rsidR="002E7D40">
              <w:rPr>
                <w:rFonts w:hint="eastAsia"/>
              </w:rPr>
              <w:t>对异构</w:t>
            </w:r>
            <w:r>
              <w:rPr>
                <w:rFonts w:hint="eastAsia"/>
              </w:rPr>
              <w:t>的信息</w:t>
            </w:r>
            <w:r w:rsidR="002E7D40">
              <w:rPr>
                <w:rFonts w:hint="eastAsia"/>
              </w:rPr>
              <w:t>库进行</w:t>
            </w:r>
            <w:r>
              <w:rPr>
                <w:rFonts w:hint="eastAsia"/>
              </w:rPr>
              <w:t>有意义的查询</w:t>
            </w:r>
            <w:r w:rsidR="002E7D40">
              <w:rPr>
                <w:rFonts w:hint="eastAsia"/>
              </w:rPr>
              <w:t>、以可预知的或不可预知的方式对内容加以利用的能力，对信息的互用性提出了要求。</w:t>
            </w:r>
            <w:r>
              <w:rPr>
                <w:rFonts w:hint="eastAsia"/>
              </w:rPr>
              <w:t>例如，这种情况</w:t>
            </w:r>
            <w:r w:rsidR="00EF0FA6">
              <w:rPr>
                <w:rFonts w:hint="eastAsia"/>
              </w:rPr>
              <w:t>可以包含</w:t>
            </w:r>
            <w:r>
              <w:rPr>
                <w:rFonts w:hint="eastAsia"/>
              </w:rPr>
              <w:t>用于不同领域</w:t>
            </w:r>
            <w:r w:rsidR="002E7D40">
              <w:rPr>
                <w:rFonts w:hint="eastAsia"/>
              </w:rPr>
              <w:t>间</w:t>
            </w:r>
            <w:r>
              <w:rPr>
                <w:rFonts w:hint="eastAsia"/>
              </w:rPr>
              <w:t>术语的</w:t>
            </w:r>
            <w:r w:rsidR="002E7D40">
              <w:rPr>
                <w:rFonts w:hint="eastAsia"/>
              </w:rPr>
              <w:t>对照</w:t>
            </w:r>
            <w:r w:rsidR="00EF0FA6">
              <w:rPr>
                <w:rFonts w:hint="eastAsia"/>
              </w:rPr>
              <w:t>关系</w:t>
            </w:r>
            <w:r>
              <w:rPr>
                <w:rFonts w:hint="eastAsia"/>
              </w:rPr>
              <w:t>等。这</w:t>
            </w:r>
            <w:r w:rsidR="002E7D40">
              <w:rPr>
                <w:rFonts w:hint="eastAsia"/>
              </w:rPr>
              <w:t>就</w:t>
            </w:r>
            <w:r>
              <w:rPr>
                <w:rFonts w:hint="eastAsia"/>
              </w:rPr>
              <w:t>是</w:t>
            </w:r>
            <w:proofErr w:type="gramStart"/>
            <w:r w:rsidR="00801BDB">
              <w:rPr>
                <w:rFonts w:hint="eastAsia"/>
              </w:rPr>
              <w:t>语义网</w:t>
            </w:r>
            <w:proofErr w:type="gramEnd"/>
            <w:r>
              <w:rPr>
                <w:rFonts w:hint="eastAsia"/>
              </w:rPr>
              <w:t>技术</w:t>
            </w:r>
            <w:r w:rsidR="002E7D40">
              <w:rPr>
                <w:rFonts w:hint="eastAsia"/>
              </w:rPr>
              <w:t>的典型的功能</w:t>
            </w:r>
            <w:r>
              <w:rPr>
                <w:rFonts w:hint="eastAsia"/>
              </w:rPr>
              <w:t>。</w:t>
            </w:r>
          </w:p>
          <w:p w:rsidR="00AA1BC8" w:rsidRDefault="00AA1BC8" w:rsidP="00AA1BC8">
            <w:pPr>
              <w:ind w:firstLineChars="200" w:firstLine="420"/>
              <w:rPr>
                <w:rFonts w:ascii="宋体-方正超大字符集" w:eastAsia="宋体-方正超大字符集" w:hAnsi="宋体-方正超大字符集" w:cs="宋体-方正超大字符集"/>
              </w:rPr>
            </w:pPr>
          </w:p>
          <w:p w:rsidR="00AA1BC8" w:rsidRDefault="00AA1BC8" w:rsidP="00AA1BC8">
            <w:pPr>
              <w:ind w:firstLineChars="200" w:firstLine="420"/>
              <w:rPr>
                <w:rFonts w:ascii="宋体-方正超大字符集" w:eastAsia="宋体-方正超大字符集" w:hAnsi="宋体-方正超大字符集" w:cs="宋体-方正超大字符集"/>
              </w:rPr>
            </w:pPr>
            <w:r w:rsidRPr="00DB2E5A">
              <w:rPr>
                <w:rFonts w:hint="eastAsia"/>
              </w:rPr>
              <w:t>7</w:t>
            </w:r>
            <w:r w:rsidRPr="00DB2E5A">
              <w:rPr>
                <w:rFonts w:hint="eastAsia"/>
              </w:rPr>
              <w:t>）同步信息流</w:t>
            </w:r>
            <w:r w:rsidR="00362D99">
              <w:rPr>
                <w:rFonts w:hint="eastAsia"/>
              </w:rPr>
              <w:t>与</w:t>
            </w:r>
            <w:r>
              <w:rPr>
                <w:rFonts w:hint="eastAsia"/>
              </w:rPr>
              <w:t>融合：除了</w:t>
            </w:r>
            <w:r w:rsidR="00362D99">
              <w:rPr>
                <w:rFonts w:hint="eastAsia"/>
              </w:rPr>
              <w:t>永久</w:t>
            </w:r>
            <w:r>
              <w:rPr>
                <w:rFonts w:hint="eastAsia"/>
              </w:rPr>
              <w:t>存储外，还要求能实时地</w:t>
            </w:r>
            <w:r w:rsidR="00362D99">
              <w:rPr>
                <w:rFonts w:hint="eastAsia"/>
              </w:rPr>
              <w:t>处理</w:t>
            </w:r>
            <w:r>
              <w:rPr>
                <w:rFonts w:hint="eastAsia"/>
              </w:rPr>
              <w:t>信息流。这些信息流可能是来源于仪器、视频</w:t>
            </w:r>
            <w:r w:rsidR="00362D99">
              <w:rPr>
                <w:rFonts w:hint="eastAsia"/>
              </w:rPr>
              <w:t>的数据，或者是</w:t>
            </w:r>
            <w:r>
              <w:rPr>
                <w:rFonts w:hint="eastAsia"/>
              </w:rPr>
              <w:t>任何如交互行为产生的数据流等。</w:t>
            </w:r>
            <w:r w:rsidR="000A00B4">
              <w:rPr>
                <w:rFonts w:hint="eastAsia"/>
              </w:rPr>
              <w:t>实时</w:t>
            </w:r>
            <w:r>
              <w:rPr>
                <w:rFonts w:hint="eastAsia"/>
              </w:rPr>
              <w:t>的</w:t>
            </w:r>
            <w:r>
              <w:rPr>
                <w:rFonts w:ascii="宋体" w:hAnsi="宋体" w:cs="宋体" w:hint="eastAsia"/>
              </w:rPr>
              <w:t>或是重放的信息流都</w:t>
            </w:r>
            <w:r w:rsidR="000A00B4">
              <w:rPr>
                <w:rFonts w:ascii="宋体" w:hAnsi="宋体" w:cs="宋体" w:hint="eastAsia"/>
              </w:rPr>
              <w:t>具有一个角色</w:t>
            </w:r>
            <w:r>
              <w:rPr>
                <w:rFonts w:ascii="宋体" w:hAnsi="宋体" w:cs="宋体" w:hint="eastAsia"/>
              </w:rPr>
              <w:t>，</w:t>
            </w:r>
            <w:r w:rsidR="00362D99">
              <w:rPr>
                <w:rFonts w:ascii="宋体" w:hAnsi="宋体" w:cs="宋体" w:hint="eastAsia"/>
              </w:rPr>
              <w:t>尤其是</w:t>
            </w:r>
            <w:r w:rsidR="000A00B4">
              <w:rPr>
                <w:rFonts w:ascii="宋体" w:hAnsi="宋体" w:cs="宋体" w:hint="eastAsia"/>
              </w:rPr>
              <w:t>在</w:t>
            </w:r>
            <w:r w:rsidR="00362D99">
              <w:rPr>
                <w:rFonts w:ascii="宋体" w:hAnsi="宋体" w:cs="宋体" w:hint="eastAsia"/>
              </w:rPr>
              <w:t>与时间相关联的</w:t>
            </w:r>
            <w:proofErr w:type="gramStart"/>
            <w:r w:rsidR="00362D99">
              <w:rPr>
                <w:rFonts w:ascii="宋体" w:hAnsi="宋体" w:cs="宋体" w:hint="eastAsia"/>
              </w:rPr>
              <w:t>元内容</w:t>
            </w:r>
            <w:proofErr w:type="gramEnd"/>
            <w:r w:rsidR="000A00B4">
              <w:rPr>
                <w:rFonts w:ascii="宋体" w:hAnsi="宋体" w:cs="宋体" w:hint="eastAsia"/>
              </w:rPr>
              <w:t>充实的信息流中。</w:t>
            </w:r>
            <w:r w:rsidR="00757684">
              <w:rPr>
                <w:rFonts w:ascii="宋体" w:hAnsi="宋体" w:cs="宋体" w:hint="eastAsia"/>
              </w:rPr>
              <w:t>通知信息也是一种信息流，即当有新信息到来时，会给用户一些提示并开始自动处理。</w:t>
            </w:r>
            <w:r w:rsidR="000A731F">
              <w:rPr>
                <w:rFonts w:ascii="宋体" w:hAnsi="宋体" w:cs="宋体" w:hint="eastAsia"/>
              </w:rPr>
              <w:t>倘若那样</w:t>
            </w:r>
            <w:r w:rsidR="00757684">
              <w:rPr>
                <w:rFonts w:ascii="宋体" w:hAnsi="宋体" w:cs="宋体" w:hint="eastAsia"/>
              </w:rPr>
              <w:t>，对信息流的记录和回放</w:t>
            </w:r>
            <w:r w:rsidR="005F4D81">
              <w:rPr>
                <w:rFonts w:ascii="宋体" w:hAnsi="宋体" w:cs="宋体" w:hint="eastAsia"/>
              </w:rPr>
              <w:lastRenderedPageBreak/>
              <w:t>的支持</w:t>
            </w:r>
            <w:r w:rsidR="000A731F">
              <w:rPr>
                <w:rFonts w:ascii="宋体" w:hAnsi="宋体" w:cs="宋体" w:hint="eastAsia"/>
              </w:rPr>
              <w:t>则</w:t>
            </w:r>
            <w:r w:rsidR="005F4D81">
              <w:rPr>
                <w:rFonts w:ascii="宋体" w:hAnsi="宋体" w:cs="宋体" w:hint="eastAsia"/>
              </w:rPr>
              <w:t>是必要的，并使综合它们</w:t>
            </w:r>
            <w:r w:rsidR="000A731F">
              <w:rPr>
                <w:rFonts w:ascii="宋体" w:hAnsi="宋体" w:cs="宋体" w:hint="eastAsia"/>
              </w:rPr>
              <w:t>的</w:t>
            </w:r>
            <w:r w:rsidR="005F4D81">
              <w:rPr>
                <w:rFonts w:ascii="宋体" w:hAnsi="宋体" w:cs="宋体" w:hint="eastAsia"/>
              </w:rPr>
              <w:t>中间</w:t>
            </w:r>
            <w:r w:rsidR="00CB51F2">
              <w:rPr>
                <w:rFonts w:ascii="宋体" w:hAnsi="宋体" w:cs="宋体" w:hint="eastAsia"/>
              </w:rPr>
              <w:t>产物</w:t>
            </w:r>
            <w:r w:rsidR="005F4D81">
              <w:rPr>
                <w:rFonts w:ascii="宋体" w:hAnsi="宋体" w:cs="宋体" w:hint="eastAsia"/>
              </w:rPr>
              <w:t>变得更为容易。</w:t>
            </w:r>
            <w:r w:rsidRPr="0091212F">
              <w:rPr>
                <w:rFonts w:ascii="宋体" w:hAnsi="宋体" w:cs="宋体" w:hint="eastAsia"/>
              </w:rPr>
              <w:t>而且，根据用户的需要，</w:t>
            </w:r>
            <w:r w:rsidR="0091212F">
              <w:rPr>
                <w:rFonts w:hint="eastAsia"/>
              </w:rPr>
              <w:t>要求能够从多种数据源中以不可预知的方式将内容组合起来</w:t>
            </w:r>
            <w:r w:rsidR="006B0F9E">
              <w:rPr>
                <w:rFonts w:ascii="宋体" w:hAnsi="宋体" w:cs="宋体" w:hint="eastAsia"/>
              </w:rPr>
              <w:t>；</w:t>
            </w:r>
            <w:r w:rsidR="00156D32" w:rsidRPr="006B0F9E">
              <w:rPr>
                <w:rFonts w:ascii="宋体" w:hAnsi="宋体" w:cs="宋体" w:hint="eastAsia"/>
              </w:rPr>
              <w:t>对</w:t>
            </w:r>
            <w:r w:rsidR="00AF7459" w:rsidRPr="006B0F9E">
              <w:rPr>
                <w:rFonts w:ascii="宋体" w:hAnsi="宋体" w:cs="宋体" w:hint="eastAsia"/>
              </w:rPr>
              <w:t>数据</w:t>
            </w:r>
            <w:r w:rsidRPr="006B0F9E">
              <w:rPr>
                <w:rFonts w:ascii="宋体" w:hAnsi="宋体" w:cs="宋体" w:hint="eastAsia"/>
              </w:rPr>
              <w:t>源</w:t>
            </w:r>
            <w:r w:rsidR="0091212F" w:rsidRPr="006B0F9E">
              <w:rPr>
                <w:rFonts w:ascii="宋体" w:hAnsi="宋体" w:cs="宋体" w:hint="eastAsia"/>
              </w:rPr>
              <w:t>、</w:t>
            </w:r>
            <w:r w:rsidRPr="006B0F9E">
              <w:rPr>
                <w:rFonts w:ascii="宋体" w:hAnsi="宋体" w:cs="宋体" w:hint="eastAsia"/>
              </w:rPr>
              <w:t>内容的描述</w:t>
            </w:r>
            <w:r w:rsidR="0091212F" w:rsidRPr="006B0F9E">
              <w:rPr>
                <w:rFonts w:ascii="宋体" w:hAnsi="宋体" w:cs="宋体" w:hint="eastAsia"/>
              </w:rPr>
              <w:t>以及</w:t>
            </w:r>
            <w:r w:rsidRPr="006B0F9E">
              <w:rPr>
                <w:rFonts w:ascii="宋体" w:hAnsi="宋体" w:cs="宋体" w:hint="eastAsia"/>
              </w:rPr>
              <w:t>注解将</w:t>
            </w:r>
            <w:r w:rsidR="00AF7459" w:rsidRPr="006B0F9E">
              <w:rPr>
                <w:rFonts w:ascii="宋体" w:hAnsi="宋体" w:cs="宋体" w:hint="eastAsia"/>
              </w:rPr>
              <w:t>被用来对内容进行有意义地</w:t>
            </w:r>
            <w:r w:rsidR="006B0F9E" w:rsidRPr="006B0F9E">
              <w:rPr>
                <w:rFonts w:ascii="宋体" w:hAnsi="宋体" w:cs="宋体" w:hint="eastAsia"/>
              </w:rPr>
              <w:t>组</w:t>
            </w:r>
            <w:r w:rsidR="00AF7459" w:rsidRPr="006B0F9E">
              <w:rPr>
                <w:rFonts w:ascii="宋体" w:hAnsi="宋体" w:cs="宋体" w:hint="eastAsia"/>
              </w:rPr>
              <w:t>合。</w:t>
            </w:r>
          </w:p>
          <w:p w:rsidR="00AA1BC8" w:rsidRDefault="00AA1BC8" w:rsidP="00AA1BC8">
            <w:pPr>
              <w:ind w:firstLineChars="200" w:firstLine="420"/>
            </w:pPr>
          </w:p>
          <w:p w:rsidR="00FE7E7F" w:rsidRDefault="00FE7E7F" w:rsidP="00AA1BC8">
            <w:pPr>
              <w:ind w:firstLineChars="200" w:firstLine="420"/>
            </w:pPr>
          </w:p>
          <w:p w:rsidR="00DB72E2" w:rsidRDefault="00DB72E2" w:rsidP="00AA1BC8">
            <w:pPr>
              <w:ind w:firstLineChars="200" w:firstLine="420"/>
            </w:pPr>
          </w:p>
          <w:p w:rsidR="005E0C1C" w:rsidRDefault="005E0C1C" w:rsidP="00AA1BC8">
            <w:pPr>
              <w:ind w:firstLineChars="200" w:firstLine="420"/>
            </w:pPr>
          </w:p>
          <w:p w:rsidR="005E0C1C" w:rsidRPr="005E7EE0" w:rsidRDefault="005E0C1C" w:rsidP="00AA1BC8">
            <w:pPr>
              <w:ind w:firstLineChars="200" w:firstLine="420"/>
            </w:pPr>
          </w:p>
          <w:p w:rsidR="00AA1BC8" w:rsidRPr="007507E6" w:rsidRDefault="00AA1BC8" w:rsidP="00AA1BC8">
            <w:pPr>
              <w:ind w:firstLineChars="200" w:firstLine="420"/>
            </w:pPr>
            <w:r>
              <w:rPr>
                <w:rFonts w:hint="eastAsia"/>
              </w:rPr>
              <w:t>8</w:t>
            </w:r>
            <w:r>
              <w:rPr>
                <w:rFonts w:hint="eastAsia"/>
              </w:rPr>
              <w:t>）上下文感知</w:t>
            </w:r>
            <w:r w:rsidR="006B0F9E">
              <w:rPr>
                <w:rFonts w:hint="eastAsia"/>
              </w:rPr>
              <w:t>的</w:t>
            </w:r>
            <w:r>
              <w:rPr>
                <w:rFonts w:hint="eastAsia"/>
              </w:rPr>
              <w:t>决策支持：</w:t>
            </w:r>
            <w:r w:rsidR="003E105B">
              <w:rPr>
                <w:rFonts w:hint="eastAsia"/>
              </w:rPr>
              <w:t>信息</w:t>
            </w:r>
            <w:r w:rsidR="00392D4F">
              <w:rPr>
                <w:rFonts w:hint="eastAsia"/>
              </w:rPr>
              <w:t>要求</w:t>
            </w:r>
            <w:r>
              <w:rPr>
                <w:rFonts w:hint="eastAsia"/>
              </w:rPr>
              <w:t>在合适的时间、以合适的</w:t>
            </w:r>
            <w:r w:rsidR="006B0F9E">
              <w:rPr>
                <w:rFonts w:hint="eastAsia"/>
              </w:rPr>
              <w:t>形式</w:t>
            </w:r>
            <w:r>
              <w:rPr>
                <w:rFonts w:hint="eastAsia"/>
              </w:rPr>
              <w:t>、在合适的设备上</w:t>
            </w:r>
            <w:r w:rsidR="006B0F9E">
              <w:rPr>
                <w:rFonts w:hint="eastAsia"/>
              </w:rPr>
              <w:t>、</w:t>
            </w:r>
            <w:r>
              <w:rPr>
                <w:rFonts w:hint="eastAsia"/>
              </w:rPr>
              <w:t>以正确的插入级别提供给用户。简言之，</w:t>
            </w:r>
            <w:r w:rsidR="00392D4F">
              <w:rPr>
                <w:rFonts w:hint="eastAsia"/>
              </w:rPr>
              <w:t>信息</w:t>
            </w:r>
            <w:r w:rsidR="003E105B">
              <w:rPr>
                <w:rFonts w:hint="eastAsia"/>
              </w:rPr>
              <w:t>要求</w:t>
            </w:r>
            <w:r>
              <w:rPr>
                <w:rFonts w:hint="eastAsia"/>
              </w:rPr>
              <w:t>对</w:t>
            </w:r>
            <w:r w:rsidR="003E105B">
              <w:rPr>
                <w:rFonts w:hint="eastAsia"/>
              </w:rPr>
              <w:t>上下文</w:t>
            </w:r>
            <w:r>
              <w:rPr>
                <w:rFonts w:hint="eastAsia"/>
              </w:rPr>
              <w:t>敏感，</w:t>
            </w:r>
            <w:r w:rsidR="003E105B">
              <w:rPr>
                <w:rFonts w:hint="eastAsia"/>
              </w:rPr>
              <w:t>尤其是对</w:t>
            </w:r>
            <w:r w:rsidR="003E105B" w:rsidRPr="003E105B">
              <w:rPr>
                <w:rFonts w:hint="eastAsia"/>
              </w:rPr>
              <w:t>即将处理</w:t>
            </w:r>
            <w:r>
              <w:rPr>
                <w:rFonts w:hint="eastAsia"/>
              </w:rPr>
              <w:t>的任务。</w:t>
            </w:r>
            <w:r w:rsidR="003E105B">
              <w:rPr>
                <w:rFonts w:hint="eastAsia"/>
              </w:rPr>
              <w:t>这</w:t>
            </w:r>
            <w:r>
              <w:rPr>
                <w:rFonts w:hint="eastAsia"/>
              </w:rPr>
              <w:t>是一种</w:t>
            </w:r>
            <w:r w:rsidR="003E105B">
              <w:rPr>
                <w:rFonts w:hint="eastAsia"/>
              </w:rPr>
              <w:t>自适应</w:t>
            </w:r>
            <w:r>
              <w:rPr>
                <w:rFonts w:hint="eastAsia"/>
              </w:rPr>
              <w:t>信息系统</w:t>
            </w:r>
            <w:r w:rsidR="003E105B">
              <w:rPr>
                <w:rFonts w:hint="eastAsia"/>
              </w:rPr>
              <w:t>任务</w:t>
            </w:r>
            <w:r>
              <w:rPr>
                <w:rFonts w:hint="eastAsia"/>
              </w:rPr>
              <w:t>，</w:t>
            </w:r>
            <w:r w:rsidR="003E105B">
              <w:rPr>
                <w:rFonts w:hint="eastAsia"/>
              </w:rPr>
              <w:t>并</w:t>
            </w:r>
            <w:r w:rsidR="00D814A1">
              <w:rPr>
                <w:rFonts w:hint="eastAsia"/>
              </w:rPr>
              <w:t>为</w:t>
            </w:r>
            <w:r>
              <w:rPr>
                <w:rFonts w:hint="eastAsia"/>
              </w:rPr>
              <w:t>网格</w:t>
            </w:r>
            <w:r w:rsidR="00D814A1">
              <w:rPr>
                <w:rFonts w:hint="eastAsia"/>
              </w:rPr>
              <w:t>研究</w:t>
            </w:r>
            <w:r w:rsidR="007507E6">
              <w:rPr>
                <w:rFonts w:hint="eastAsia"/>
              </w:rPr>
              <w:t>工作</w:t>
            </w:r>
            <w:r>
              <w:rPr>
                <w:rFonts w:hint="eastAsia"/>
              </w:rPr>
              <w:t>的</w:t>
            </w:r>
            <w:r w:rsidR="00392D4F">
              <w:rPr>
                <w:rFonts w:hint="eastAsia"/>
              </w:rPr>
              <w:t>规模</w:t>
            </w:r>
            <w:r w:rsidR="001367A1">
              <w:rPr>
                <w:rFonts w:hint="eastAsia"/>
              </w:rPr>
              <w:t>所</w:t>
            </w:r>
            <w:r w:rsidR="007507E6">
              <w:rPr>
                <w:rFonts w:hint="eastAsia"/>
              </w:rPr>
              <w:t>强调。</w:t>
            </w:r>
            <w:r w:rsidRPr="007507E6">
              <w:rPr>
                <w:rFonts w:hint="eastAsia"/>
              </w:rPr>
              <w:t>因此</w:t>
            </w:r>
            <w:r w:rsidR="00392D4F" w:rsidRPr="007507E6">
              <w:rPr>
                <w:rFonts w:hint="eastAsia"/>
              </w:rPr>
              <w:t>，</w:t>
            </w:r>
            <w:r w:rsidRPr="007507E6">
              <w:rPr>
                <w:rFonts w:hint="eastAsia"/>
              </w:rPr>
              <w:t>它</w:t>
            </w:r>
            <w:r w:rsidR="001367A1" w:rsidRPr="007507E6">
              <w:rPr>
                <w:rFonts w:hint="eastAsia"/>
              </w:rPr>
              <w:t>是</w:t>
            </w:r>
            <w:r w:rsidR="007507E6" w:rsidRPr="007507E6">
              <w:rPr>
                <w:rFonts w:hint="eastAsia"/>
              </w:rPr>
              <w:t>对入口程序的一种泛化，如文中</w:t>
            </w:r>
            <w:r w:rsidRPr="007507E6">
              <w:rPr>
                <w:rFonts w:hint="eastAsia"/>
              </w:rPr>
              <w:t>［</w:t>
            </w:r>
            <w:r w:rsidRPr="007507E6">
              <w:rPr>
                <w:rFonts w:hint="eastAsia"/>
              </w:rPr>
              <w:t>14</w:t>
            </w:r>
            <w:r w:rsidRPr="007507E6">
              <w:rPr>
                <w:rFonts w:hint="eastAsia"/>
              </w:rPr>
              <w:t>］</w:t>
            </w:r>
            <w:r w:rsidR="007507E6" w:rsidRPr="007507E6">
              <w:rPr>
                <w:rFonts w:hint="eastAsia"/>
              </w:rPr>
              <w:t>所述</w:t>
            </w:r>
            <w:r w:rsidRPr="007507E6">
              <w:rPr>
                <w:rFonts w:hint="eastAsia"/>
              </w:rPr>
              <w:t>。</w:t>
            </w:r>
          </w:p>
          <w:p w:rsidR="00AA1BC8" w:rsidRDefault="00AA1BC8" w:rsidP="00AA1BC8">
            <w:pPr>
              <w:ind w:firstLineChars="200" w:firstLine="420"/>
            </w:pPr>
          </w:p>
          <w:p w:rsidR="005E0C1C" w:rsidRPr="005E7EE0" w:rsidRDefault="005E0C1C" w:rsidP="00AA1BC8">
            <w:pPr>
              <w:ind w:firstLineChars="200" w:firstLine="420"/>
            </w:pPr>
          </w:p>
          <w:p w:rsidR="00AA1BC8" w:rsidRPr="00FE4F8F" w:rsidRDefault="00AA1BC8" w:rsidP="00AA1BC8">
            <w:pPr>
              <w:ind w:firstLineChars="200" w:firstLine="420"/>
            </w:pPr>
            <w:r>
              <w:rPr>
                <w:rFonts w:hint="eastAsia"/>
              </w:rPr>
              <w:t>9</w:t>
            </w:r>
            <w:r>
              <w:rPr>
                <w:rFonts w:hint="eastAsia"/>
              </w:rPr>
              <w:t>）</w:t>
            </w:r>
            <w:r w:rsidR="001D43D3">
              <w:rPr>
                <w:rFonts w:hint="eastAsia"/>
              </w:rPr>
              <w:t>团体</w:t>
            </w:r>
            <w:r>
              <w:rPr>
                <w:rFonts w:hint="eastAsia"/>
              </w:rPr>
              <w:t>：</w:t>
            </w:r>
            <w:r w:rsidR="006C25C3">
              <w:rPr>
                <w:rFonts w:hint="eastAsia"/>
              </w:rPr>
              <w:t>通过限定的成员归属标准和操作规则，用户应该能够组成、维护和解散语义网格的实践</w:t>
            </w:r>
            <w:r w:rsidR="001D43D3">
              <w:rPr>
                <w:rFonts w:hint="eastAsia"/>
              </w:rPr>
              <w:t>团体</w:t>
            </w:r>
            <w:r w:rsidR="006C25C3">
              <w:rPr>
                <w:rFonts w:hint="eastAsia"/>
              </w:rPr>
              <w:t>。</w:t>
            </w:r>
            <w:r w:rsidR="005F6EBB">
              <w:rPr>
                <w:rFonts w:hint="eastAsia"/>
              </w:rPr>
              <w:t>这包括利用</w:t>
            </w:r>
            <w:r w:rsidR="006C25C3">
              <w:rPr>
                <w:rFonts w:hint="eastAsia"/>
              </w:rPr>
              <w:t>协作工具</w:t>
            </w:r>
            <w:r w:rsidR="005F6EBB">
              <w:rPr>
                <w:rFonts w:hint="eastAsia"/>
              </w:rPr>
              <w:t>来鉴别出虚拟组织的个体集合，包括充分利用语义网格中跨学科的实践</w:t>
            </w:r>
            <w:r w:rsidR="001D43D3">
              <w:rPr>
                <w:rFonts w:hint="eastAsia"/>
              </w:rPr>
              <w:t>团体</w:t>
            </w:r>
            <w:r w:rsidR="005F6EBB">
              <w:rPr>
                <w:rFonts w:hint="eastAsia"/>
              </w:rPr>
              <w:t>的知识。</w:t>
            </w:r>
          </w:p>
          <w:p w:rsidR="001A4E74" w:rsidRDefault="001A4E74" w:rsidP="00AA1BC8">
            <w:pPr>
              <w:ind w:firstLineChars="200" w:firstLine="420"/>
            </w:pPr>
          </w:p>
          <w:p w:rsidR="00FE4F8F" w:rsidRDefault="00FE4F8F" w:rsidP="00AA1BC8">
            <w:pPr>
              <w:ind w:firstLineChars="200" w:firstLine="420"/>
            </w:pPr>
          </w:p>
          <w:p w:rsidR="00FE4F8F" w:rsidRPr="00FE4F8F" w:rsidRDefault="00FE4F8F" w:rsidP="00AA1BC8">
            <w:pPr>
              <w:ind w:firstLineChars="200" w:firstLine="420"/>
            </w:pPr>
          </w:p>
          <w:p w:rsidR="006401F3" w:rsidRDefault="00AA1BC8" w:rsidP="00AA1BC8">
            <w:pPr>
              <w:ind w:firstLineChars="200" w:firstLine="420"/>
            </w:pPr>
            <w:r w:rsidRPr="00B07E88">
              <w:rPr>
                <w:rFonts w:hint="eastAsia"/>
              </w:rPr>
              <w:t>10</w:t>
            </w:r>
            <w:r w:rsidRPr="00B07E88">
              <w:rPr>
                <w:rFonts w:hint="eastAsia"/>
              </w:rPr>
              <w:t>）智能环境</w:t>
            </w:r>
            <w:r>
              <w:rPr>
                <w:rFonts w:hint="eastAsia"/>
              </w:rPr>
              <w:t>：</w:t>
            </w:r>
            <w:r w:rsidR="006401F3">
              <w:rPr>
                <w:rFonts w:hint="eastAsia"/>
              </w:rPr>
              <w:t>智能</w:t>
            </w:r>
            <w:r>
              <w:rPr>
                <w:rFonts w:hint="eastAsia"/>
              </w:rPr>
              <w:t>环境应该体现</w:t>
            </w:r>
            <w:r w:rsidR="006401F3">
              <w:rPr>
                <w:rFonts w:hint="eastAsia"/>
              </w:rPr>
              <w:t>出一定程度的环境智能</w:t>
            </w:r>
            <w:r>
              <w:rPr>
                <w:rFonts w:hint="eastAsia"/>
              </w:rPr>
              <w:t>。例如，</w:t>
            </w:r>
            <w:r w:rsidR="006401F3">
              <w:rPr>
                <w:rFonts w:hint="eastAsia"/>
              </w:rPr>
              <w:t>装置会探测到样本信息（</w:t>
            </w:r>
            <w:r w:rsidR="00FE7E7F">
              <w:rPr>
                <w:rFonts w:hint="eastAsia"/>
              </w:rPr>
              <w:t>例如通过</w:t>
            </w:r>
            <w:r>
              <w:rPr>
                <w:rFonts w:hint="eastAsia"/>
              </w:rPr>
              <w:t>条形码或</w:t>
            </w:r>
            <w:r w:rsidR="00FE7E7F">
              <w:rPr>
                <w:rFonts w:hint="eastAsia"/>
              </w:rPr>
              <w:t>射频标签</w:t>
            </w:r>
            <w:r>
              <w:rPr>
                <w:rFonts w:hint="eastAsia"/>
              </w:rPr>
              <w:t>），科学</w:t>
            </w:r>
            <w:r w:rsidR="006401F3">
              <w:rPr>
                <w:rFonts w:hint="eastAsia"/>
              </w:rPr>
              <w:t>工作者可以利用</w:t>
            </w:r>
            <w:r>
              <w:rPr>
                <w:rFonts w:hint="eastAsia"/>
              </w:rPr>
              <w:t>便携式设备进行</w:t>
            </w:r>
            <w:r w:rsidR="006401F3">
              <w:rPr>
                <w:rFonts w:hint="eastAsia"/>
              </w:rPr>
              <w:t>数据</w:t>
            </w:r>
            <w:r>
              <w:rPr>
                <w:rFonts w:hint="eastAsia"/>
              </w:rPr>
              <w:t>记录，访问网络</w:t>
            </w:r>
            <w:r w:rsidR="006401F3">
              <w:rPr>
                <w:rFonts w:hint="eastAsia"/>
              </w:rPr>
              <w:t>（</w:t>
            </w:r>
            <w:r w:rsidR="006401F3">
              <w:rPr>
                <w:rFonts w:hint="eastAsia"/>
              </w:rPr>
              <w:t>AG</w:t>
            </w:r>
            <w:r w:rsidR="006401F3">
              <w:rPr>
                <w:rFonts w:hint="eastAsia"/>
              </w:rPr>
              <w:t>）的</w:t>
            </w:r>
            <w:r>
              <w:rPr>
                <w:rFonts w:hint="eastAsia"/>
              </w:rPr>
              <w:t>结点</w:t>
            </w:r>
            <w:r w:rsidR="006401F3">
              <w:rPr>
                <w:rFonts w:hint="eastAsia"/>
              </w:rPr>
              <w:t>可以识别发声者，以及可以在各种显示屏上展示各种信息。</w:t>
            </w:r>
          </w:p>
          <w:p w:rsidR="009054D8" w:rsidRDefault="009054D8" w:rsidP="00AA1BC8">
            <w:pPr>
              <w:ind w:firstLineChars="200" w:firstLine="420"/>
            </w:pPr>
          </w:p>
          <w:p w:rsidR="009054D8" w:rsidRDefault="009054D8" w:rsidP="00AA1BC8">
            <w:pPr>
              <w:ind w:firstLineChars="200" w:firstLine="420"/>
            </w:pPr>
          </w:p>
          <w:p w:rsidR="000977BE" w:rsidRDefault="000977BE" w:rsidP="00AA1BC8">
            <w:pPr>
              <w:ind w:firstLineChars="200" w:firstLine="420"/>
            </w:pPr>
            <w:r>
              <w:rPr>
                <w:rFonts w:hint="eastAsia"/>
              </w:rPr>
              <w:t>以上是原先提出来的需求，现在我们又增加了两项关于配置和部署相关</w:t>
            </w:r>
            <w:r>
              <w:rPr>
                <w:rFonts w:hint="eastAsia"/>
              </w:rPr>
              <w:lastRenderedPageBreak/>
              <w:t>的新需求：</w:t>
            </w:r>
          </w:p>
          <w:p w:rsidR="00AA1BC8" w:rsidRPr="00FE4F8F" w:rsidRDefault="00AA1BC8" w:rsidP="00AA1BC8">
            <w:pPr>
              <w:ind w:firstLineChars="200" w:firstLine="420"/>
            </w:pPr>
          </w:p>
          <w:p w:rsidR="00AA1BC8" w:rsidRPr="005E7EE0" w:rsidRDefault="00AA1BC8" w:rsidP="00AA1BC8">
            <w:pPr>
              <w:ind w:firstLineChars="200" w:firstLine="420"/>
            </w:pPr>
            <w:r w:rsidRPr="005E7EE0">
              <w:rPr>
                <w:rFonts w:hint="eastAsia"/>
              </w:rPr>
              <w:t>11</w:t>
            </w:r>
            <w:r w:rsidRPr="005E7EE0">
              <w:rPr>
                <w:rFonts w:hint="eastAsia"/>
              </w:rPr>
              <w:t>）</w:t>
            </w:r>
            <w:r>
              <w:rPr>
                <w:rFonts w:hint="eastAsia"/>
              </w:rPr>
              <w:t>配置和</w:t>
            </w:r>
            <w:r w:rsidR="00717EA7">
              <w:rPr>
                <w:rFonts w:hint="eastAsia"/>
              </w:rPr>
              <w:t>部署的简易性</w:t>
            </w:r>
            <w:r>
              <w:rPr>
                <w:rFonts w:hint="eastAsia"/>
              </w:rPr>
              <w:t>：</w:t>
            </w:r>
            <w:r w:rsidR="00717EA7">
              <w:rPr>
                <w:rFonts w:hint="eastAsia"/>
              </w:rPr>
              <w:t>应该使一般用户（而不是要求具有高深研究背景的团队）就能部署</w:t>
            </w:r>
            <w:r>
              <w:rPr>
                <w:rFonts w:hint="eastAsia"/>
              </w:rPr>
              <w:t>网格应用</w:t>
            </w:r>
            <w:r w:rsidR="00717EA7">
              <w:rPr>
                <w:rFonts w:hint="eastAsia"/>
              </w:rPr>
              <w:t>系统</w:t>
            </w:r>
            <w:r>
              <w:rPr>
                <w:rFonts w:hint="eastAsia"/>
              </w:rPr>
              <w:t>。</w:t>
            </w:r>
          </w:p>
          <w:p w:rsidR="00AA1BC8" w:rsidRDefault="00AA1BC8" w:rsidP="00AA1BC8">
            <w:pPr>
              <w:ind w:firstLineChars="200" w:firstLine="420"/>
            </w:pPr>
          </w:p>
          <w:p w:rsidR="005E0C1C" w:rsidRDefault="005E0C1C" w:rsidP="00AA1BC8">
            <w:pPr>
              <w:ind w:firstLineChars="200" w:firstLine="420"/>
            </w:pPr>
          </w:p>
          <w:p w:rsidR="00A43888" w:rsidRDefault="00AA1BC8" w:rsidP="00AA1BC8">
            <w:pPr>
              <w:ind w:firstLineChars="200" w:firstLine="420"/>
            </w:pPr>
            <w:r w:rsidRPr="00FE4F8F">
              <w:rPr>
                <w:rFonts w:hint="eastAsia"/>
              </w:rPr>
              <w:t>1</w:t>
            </w:r>
            <w:r w:rsidRPr="00307209">
              <w:rPr>
                <w:rFonts w:hint="eastAsia"/>
              </w:rPr>
              <w:t>2</w:t>
            </w:r>
            <w:r w:rsidRPr="00307209">
              <w:rPr>
                <w:rFonts w:hint="eastAsia"/>
              </w:rPr>
              <w:t>）</w:t>
            </w:r>
            <w:r w:rsidR="00717EA7">
              <w:rPr>
                <w:rFonts w:hint="eastAsia"/>
              </w:rPr>
              <w:t>IT</w:t>
            </w:r>
            <w:r w:rsidR="00717EA7">
              <w:rPr>
                <w:rFonts w:hint="eastAsia"/>
              </w:rPr>
              <w:t>保留</w:t>
            </w:r>
            <w:r>
              <w:rPr>
                <w:rFonts w:hint="eastAsia"/>
              </w:rPr>
              <w:t>系统的集成：</w:t>
            </w:r>
            <w:r w:rsidR="009646A9">
              <w:rPr>
                <w:rFonts w:hint="eastAsia"/>
              </w:rPr>
              <w:t>由于语义网格环境</w:t>
            </w:r>
            <w:r w:rsidR="00443658">
              <w:rPr>
                <w:rFonts w:hint="eastAsia"/>
              </w:rPr>
              <w:t>属于灰场开发，因此</w:t>
            </w:r>
            <w:r w:rsidR="009646A9">
              <w:rPr>
                <w:rFonts w:hint="eastAsia"/>
              </w:rPr>
              <w:t>需要以一种更令人满意的方式，来满足将原有的商业处理系统和学习管理系统等互联起来进行协同工作的挑战</w:t>
            </w:r>
            <w:r w:rsidR="00443658">
              <w:rPr>
                <w:rFonts w:hint="eastAsia"/>
              </w:rPr>
              <w:t>。</w:t>
            </w:r>
          </w:p>
          <w:p w:rsidR="00A43888" w:rsidRDefault="00A43888" w:rsidP="00AA1BC8">
            <w:pPr>
              <w:ind w:firstLineChars="200" w:firstLine="420"/>
            </w:pPr>
          </w:p>
          <w:p w:rsidR="00A43888" w:rsidRDefault="00A43888" w:rsidP="00AA1BC8">
            <w:pPr>
              <w:ind w:firstLineChars="200" w:firstLine="420"/>
            </w:pPr>
          </w:p>
          <w:p w:rsidR="00AA1BC8" w:rsidRPr="00307209" w:rsidRDefault="00AA1BC8" w:rsidP="00AA1BC8">
            <w:pPr>
              <w:ind w:firstLineChars="200" w:firstLine="420"/>
            </w:pPr>
            <w:r>
              <w:rPr>
                <w:rFonts w:hint="eastAsia"/>
              </w:rPr>
              <w:t>尽管</w:t>
            </w:r>
            <w:r w:rsidR="00443658">
              <w:rPr>
                <w:rFonts w:hint="eastAsia"/>
              </w:rPr>
              <w:t>上述的</w:t>
            </w:r>
            <w:r>
              <w:rPr>
                <w:rFonts w:hint="eastAsia"/>
              </w:rPr>
              <w:t>许多需求被认为是传统网格所具备的，但我们相信所有这些需求</w:t>
            </w:r>
            <w:r w:rsidR="00A43888">
              <w:rPr>
                <w:rFonts w:hint="eastAsia"/>
              </w:rPr>
              <w:t>将不断地</w:t>
            </w:r>
            <w:r>
              <w:rPr>
                <w:rFonts w:hint="eastAsia"/>
              </w:rPr>
              <w:t>从</w:t>
            </w:r>
            <w:proofErr w:type="gramStart"/>
            <w:r w:rsidR="00801BDB">
              <w:rPr>
                <w:rFonts w:hint="eastAsia"/>
              </w:rPr>
              <w:t>语义网</w:t>
            </w:r>
            <w:proofErr w:type="gramEnd"/>
            <w:r w:rsidR="00801BDB">
              <w:rPr>
                <w:rFonts w:hint="eastAsia"/>
              </w:rPr>
              <w:t>的某个方面获益。因此，对我们来说，这是有效的描述方式：</w:t>
            </w:r>
            <w:proofErr w:type="gramStart"/>
            <w:r w:rsidR="00801BDB">
              <w:rPr>
                <w:rFonts w:hint="eastAsia"/>
              </w:rPr>
              <w:t>语义网</w:t>
            </w:r>
            <w:proofErr w:type="gramEnd"/>
            <w:r>
              <w:rPr>
                <w:rFonts w:hint="eastAsia"/>
              </w:rPr>
              <w:t>贯穿于网格系统的始终。</w:t>
            </w:r>
          </w:p>
          <w:p w:rsidR="00AA1BC8" w:rsidRDefault="00AA1BC8" w:rsidP="00AA1BC8">
            <w:pPr>
              <w:ind w:firstLineChars="200" w:firstLine="420"/>
            </w:pPr>
          </w:p>
          <w:p w:rsidR="00AA1BC8" w:rsidRDefault="00AA1BC8" w:rsidP="00AA1BC8">
            <w:pPr>
              <w:ind w:firstLineChars="200" w:firstLine="420"/>
            </w:pPr>
          </w:p>
          <w:p w:rsidR="00AA1BC8" w:rsidRPr="009D2B9E" w:rsidRDefault="002402E5" w:rsidP="00AA1BC8">
            <w:pPr>
              <w:rPr>
                <w:rFonts w:ascii="黑体" w:eastAsia="黑体"/>
                <w:color w:val="FFFF00"/>
                <w:sz w:val="24"/>
                <w:szCs w:val="24"/>
              </w:rPr>
            </w:pPr>
            <w:r w:rsidRPr="009D2B9E">
              <w:rPr>
                <w:rFonts w:ascii="黑体" w:eastAsia="黑体" w:hint="eastAsia"/>
                <w:color w:val="FFFF00"/>
                <w:sz w:val="24"/>
                <w:szCs w:val="24"/>
              </w:rPr>
              <w:t>4</w:t>
            </w:r>
            <w:r w:rsidR="00E31B86" w:rsidRPr="009D2B9E">
              <w:rPr>
                <w:rFonts w:ascii="黑体" w:eastAsia="黑体" w:hint="eastAsia"/>
                <w:color w:val="FFFF00"/>
                <w:sz w:val="24"/>
                <w:szCs w:val="24"/>
              </w:rPr>
              <w:t xml:space="preserve"> </w:t>
            </w:r>
            <w:r w:rsidR="00C47D99" w:rsidRPr="009D2B9E">
              <w:rPr>
                <w:rFonts w:ascii="黑体" w:eastAsia="黑体" w:hint="eastAsia"/>
                <w:color w:val="FFFF00"/>
                <w:sz w:val="24"/>
                <w:szCs w:val="24"/>
              </w:rPr>
              <w:t>语义网格的</w:t>
            </w:r>
            <w:r w:rsidR="00AA1BC8" w:rsidRPr="009D2B9E">
              <w:rPr>
                <w:rFonts w:ascii="黑体" w:eastAsia="黑体" w:hint="eastAsia"/>
                <w:color w:val="FFFF00"/>
                <w:sz w:val="24"/>
                <w:szCs w:val="24"/>
              </w:rPr>
              <w:t>技术现状</w:t>
            </w:r>
          </w:p>
          <w:p w:rsidR="00AA1BC8" w:rsidRPr="00436898" w:rsidRDefault="00AA1BC8" w:rsidP="00AA1BC8">
            <w:pPr>
              <w:ind w:left="420"/>
            </w:pPr>
          </w:p>
          <w:p w:rsidR="00AA1BC8" w:rsidRPr="00436898" w:rsidRDefault="00AA1BC8" w:rsidP="00AA1BC8">
            <w:pPr>
              <w:ind w:firstLineChars="200" w:firstLine="420"/>
            </w:pPr>
            <w:r>
              <w:rPr>
                <w:rFonts w:hint="eastAsia"/>
              </w:rPr>
              <w:t>既然已经</w:t>
            </w:r>
            <w:r w:rsidR="00C47D99">
              <w:rPr>
                <w:rFonts w:hint="eastAsia"/>
              </w:rPr>
              <w:t>明确了语义网格</w:t>
            </w:r>
            <w:r>
              <w:rPr>
                <w:rFonts w:hint="eastAsia"/>
              </w:rPr>
              <w:t>的需求，</w:t>
            </w:r>
            <w:r w:rsidR="00C47D99">
              <w:rPr>
                <w:rFonts w:hint="eastAsia"/>
              </w:rPr>
              <w:t>下面将探讨五种用来满足这些需求的关键技术</w:t>
            </w:r>
            <w:r>
              <w:rPr>
                <w:rFonts w:hint="eastAsia"/>
              </w:rPr>
              <w:t>。</w:t>
            </w:r>
          </w:p>
          <w:p w:rsidR="00AA1BC8" w:rsidRPr="00FE4F8F" w:rsidRDefault="00AA1BC8" w:rsidP="00AA1BC8">
            <w:pPr>
              <w:ind w:firstLineChars="200" w:firstLine="420"/>
            </w:pPr>
          </w:p>
          <w:p w:rsidR="00AA1BC8" w:rsidRPr="00CC4C88" w:rsidRDefault="002402E5" w:rsidP="00AA1BC8">
            <w:pPr>
              <w:ind w:firstLineChars="200" w:firstLine="420"/>
            </w:pPr>
            <w:r w:rsidRPr="009D2B9E">
              <w:rPr>
                <w:rFonts w:hint="eastAsia"/>
                <w:color w:val="00B050"/>
              </w:rPr>
              <w:t>4.1</w:t>
            </w:r>
            <w:r w:rsidR="00AA1BC8" w:rsidRPr="009D2B9E">
              <w:rPr>
                <w:rFonts w:hint="eastAsia"/>
                <w:color w:val="00B050"/>
              </w:rPr>
              <w:t>网络服务</w:t>
            </w:r>
          </w:p>
          <w:p w:rsidR="00AA1BC8" w:rsidRPr="00CC4C88" w:rsidRDefault="00AA1BC8" w:rsidP="00AA1BC8">
            <w:pPr>
              <w:ind w:firstLineChars="200" w:firstLine="420"/>
            </w:pPr>
          </w:p>
          <w:p w:rsidR="00664D2C" w:rsidRDefault="00F24CB8" w:rsidP="00AA1BC8">
            <w:pPr>
              <w:ind w:firstLineChars="200" w:firstLine="420"/>
            </w:pPr>
            <w:r>
              <w:rPr>
                <w:rFonts w:hint="eastAsia"/>
              </w:rPr>
              <w:t>在结构化的内容之上运行相关的服务是为其带来生命力的关键。这就好像能够开始在各种各样的</w:t>
            </w:r>
            <w:proofErr w:type="gramStart"/>
            <w:r>
              <w:rPr>
                <w:rFonts w:hint="eastAsia"/>
              </w:rPr>
              <w:t>语义网</w:t>
            </w:r>
            <w:proofErr w:type="gramEnd"/>
            <w:r>
              <w:rPr>
                <w:rFonts w:hint="eastAsia"/>
              </w:rPr>
              <w:t>应用系统中看到的那样（而且我们将在</w:t>
            </w:r>
            <w:r w:rsidR="0059641D">
              <w:rPr>
                <w:rFonts w:hint="eastAsia"/>
              </w:rPr>
              <w:t>下一</w:t>
            </w:r>
            <w:r>
              <w:rPr>
                <w:rFonts w:hint="eastAsia"/>
              </w:rPr>
              <w:t>节的案例研究</w:t>
            </w:r>
            <w:r w:rsidR="009054CE">
              <w:rPr>
                <w:rFonts w:hint="eastAsia"/>
              </w:rPr>
              <w:t>中</w:t>
            </w:r>
            <w:r>
              <w:rPr>
                <w:rFonts w:hint="eastAsia"/>
              </w:rPr>
              <w:t>再次提及）。</w:t>
            </w:r>
            <w:r w:rsidR="00AA1BC8">
              <w:rPr>
                <w:rFonts w:hint="eastAsia"/>
              </w:rPr>
              <w:t>更详细地说，当前围绕简单对象访问协议（</w:t>
            </w:r>
            <w:r w:rsidR="00AA1BC8">
              <w:t>Simple Object</w:t>
            </w:r>
            <w:r w:rsidR="00AA1BC8">
              <w:rPr>
                <w:rFonts w:hint="eastAsia"/>
              </w:rPr>
              <w:t xml:space="preserve"> </w:t>
            </w:r>
            <w:r w:rsidR="00AA1BC8">
              <w:t>Access Protocol</w:t>
            </w:r>
            <w:r w:rsidR="00F421BA">
              <w:rPr>
                <w:rFonts w:hint="eastAsia"/>
              </w:rPr>
              <w:t xml:space="preserve">, </w:t>
            </w:r>
            <w:r w:rsidR="00AA1BC8">
              <w:t>SOAP</w:t>
            </w:r>
            <w:r w:rsidR="00AA1BC8">
              <w:rPr>
                <w:rFonts w:hint="eastAsia"/>
              </w:rPr>
              <w:t>）、网络服务描述语言（</w:t>
            </w:r>
            <w:r w:rsidR="00AA1BC8">
              <w:t>Web Services Description</w:t>
            </w:r>
            <w:r w:rsidR="00AA1BC8">
              <w:rPr>
                <w:rFonts w:hint="eastAsia"/>
              </w:rPr>
              <w:t xml:space="preserve"> </w:t>
            </w:r>
            <w:r w:rsidR="00AA1BC8">
              <w:t>Language</w:t>
            </w:r>
            <w:r w:rsidR="00F421BA">
              <w:rPr>
                <w:rFonts w:hint="eastAsia"/>
              </w:rPr>
              <w:t xml:space="preserve">, </w:t>
            </w:r>
            <w:r w:rsidR="00AA1BC8">
              <w:t>WSDL</w:t>
            </w:r>
            <w:r w:rsidR="00AA1BC8">
              <w:rPr>
                <w:rFonts w:hint="eastAsia"/>
              </w:rPr>
              <w:t>）和统一描述、发现</w:t>
            </w:r>
            <w:r w:rsidR="00F421BA">
              <w:rPr>
                <w:rFonts w:hint="eastAsia"/>
              </w:rPr>
              <w:t>与</w:t>
            </w:r>
            <w:r w:rsidR="00AA1BC8">
              <w:rPr>
                <w:rFonts w:hint="eastAsia"/>
              </w:rPr>
              <w:t>集成</w:t>
            </w:r>
            <w:r w:rsidR="00F421BA">
              <w:rPr>
                <w:rFonts w:hint="eastAsia"/>
              </w:rPr>
              <w:t>协议</w:t>
            </w:r>
            <w:r w:rsidR="00AA1BC8">
              <w:rPr>
                <w:rFonts w:hint="eastAsia"/>
              </w:rPr>
              <w:t>（</w:t>
            </w:r>
            <w:r w:rsidR="00AA1BC8">
              <w:t xml:space="preserve">Universal </w:t>
            </w:r>
            <w:r w:rsidR="00AA1BC8">
              <w:lastRenderedPageBreak/>
              <w:t>Description, Discovery,</w:t>
            </w:r>
            <w:r w:rsidR="00AA1BC8">
              <w:rPr>
                <w:rFonts w:hint="eastAsia"/>
              </w:rPr>
              <w:t xml:space="preserve"> </w:t>
            </w:r>
            <w:r w:rsidR="00AA1BC8">
              <w:t>and Integration</w:t>
            </w:r>
            <w:r w:rsidR="00F421BA">
              <w:rPr>
                <w:rFonts w:hint="eastAsia"/>
              </w:rPr>
              <w:t xml:space="preserve">, </w:t>
            </w:r>
            <w:r w:rsidR="00AA1BC8">
              <w:t>UDDI</w:t>
            </w:r>
            <w:r w:rsidR="00AA1BC8">
              <w:rPr>
                <w:rFonts w:hint="eastAsia"/>
              </w:rPr>
              <w:t>）</w:t>
            </w:r>
            <w:r w:rsidR="004A13E2">
              <w:rPr>
                <w:rFonts w:hint="eastAsia"/>
              </w:rPr>
              <w:t>的研究工作，使相应的软件应用能够通过基于网络服务的网络来访问和执行。</w:t>
            </w:r>
            <w:r w:rsidR="00524E05">
              <w:rPr>
                <w:rFonts w:hint="eastAsia"/>
              </w:rPr>
              <w:t>这样，网络服务就以通过提供自动化程序通信、服务发现等的方式，极大地增强了网络体系的潜能。</w:t>
            </w:r>
            <w:r w:rsidR="00EA31DC">
              <w:rPr>
                <w:rFonts w:hint="eastAsia"/>
              </w:rPr>
              <w:t>在这种观点下，网络服务以一种全新的方式来利用</w:t>
            </w:r>
            <w:r w:rsidR="00EA31DC">
              <w:rPr>
                <w:rFonts w:hint="eastAsia"/>
              </w:rPr>
              <w:t>Internet</w:t>
            </w:r>
            <w:r w:rsidR="00EA31DC">
              <w:rPr>
                <w:rFonts w:hint="eastAsia"/>
              </w:rPr>
              <w:t>进行数据交换与融合，以此实现计算机和设备彼此互联。网络服务通过对松耦合的、可重用的软件构件有效利用，来实现对闲置软件的组合（与过去的紧耦合方案形成对比）。</w:t>
            </w:r>
          </w:p>
          <w:p w:rsidR="004A13E2" w:rsidRDefault="004A13E2" w:rsidP="00AA1BC8">
            <w:pPr>
              <w:ind w:firstLineChars="200" w:firstLine="420"/>
            </w:pPr>
          </w:p>
          <w:p w:rsidR="00524E05" w:rsidRDefault="00524E05" w:rsidP="00AA1BC8">
            <w:pPr>
              <w:ind w:firstLineChars="200" w:firstLine="420"/>
            </w:pPr>
          </w:p>
          <w:p w:rsidR="00B04A10" w:rsidRDefault="00B04A10" w:rsidP="00AA1BC8">
            <w:pPr>
              <w:ind w:firstLineChars="200" w:firstLine="420"/>
            </w:pPr>
          </w:p>
          <w:p w:rsidR="00B23520" w:rsidRDefault="00801BDB" w:rsidP="00AA1BC8">
            <w:pPr>
              <w:ind w:firstLineChars="200" w:firstLine="420"/>
            </w:pPr>
            <w:r>
              <w:rPr>
                <w:rFonts w:hint="eastAsia"/>
              </w:rPr>
              <w:t>在网络社区开始</w:t>
            </w:r>
            <w:r w:rsidR="004932E1">
              <w:rPr>
                <w:rFonts w:hint="eastAsia"/>
              </w:rPr>
              <w:t>引入</w:t>
            </w:r>
            <w:proofErr w:type="gramStart"/>
            <w:r>
              <w:rPr>
                <w:rFonts w:hint="eastAsia"/>
              </w:rPr>
              <w:t>语义网</w:t>
            </w:r>
            <w:proofErr w:type="gramEnd"/>
            <w:r w:rsidR="00AA1BC8">
              <w:rPr>
                <w:rFonts w:hint="eastAsia"/>
              </w:rPr>
              <w:t>技术的同时，网络服务</w:t>
            </w:r>
            <w:r w:rsidR="00B23520">
              <w:rPr>
                <w:rFonts w:hint="eastAsia"/>
              </w:rPr>
              <w:t>作为电子商务领域中面向服务架构的一个产业主导型解决方案，逐渐突显出来。</w:t>
            </w:r>
            <w:r w:rsidR="00A717CF">
              <w:rPr>
                <w:rFonts w:hint="eastAsia"/>
              </w:rPr>
              <w:t>2000</w:t>
            </w:r>
            <w:r w:rsidR="00A717CF">
              <w:rPr>
                <w:rFonts w:hint="eastAsia"/>
              </w:rPr>
              <w:t>年，有十家公司向国际互联网联盟递交了</w:t>
            </w:r>
            <w:r w:rsidR="00A717CF">
              <w:rPr>
                <w:rFonts w:hint="eastAsia"/>
              </w:rPr>
              <w:t>v1.1</w:t>
            </w:r>
            <w:r w:rsidR="00A717CF">
              <w:rPr>
                <w:rFonts w:hint="eastAsia"/>
              </w:rPr>
              <w:t>版的</w:t>
            </w:r>
            <w:r w:rsidR="00A717CF">
              <w:rPr>
                <w:rFonts w:hint="eastAsia"/>
              </w:rPr>
              <w:t>SOAP</w:t>
            </w:r>
            <w:r w:rsidR="00A717CF">
              <w:rPr>
                <w:rFonts w:hint="eastAsia"/>
              </w:rPr>
              <w:t>规范。</w:t>
            </w:r>
            <w:proofErr w:type="spellStart"/>
            <w:r w:rsidR="00A717CF">
              <w:rPr>
                <w:rFonts w:hint="eastAsia"/>
              </w:rPr>
              <w:t>Ariba</w:t>
            </w:r>
            <w:proofErr w:type="spellEnd"/>
            <w:r w:rsidR="00A717CF">
              <w:rPr>
                <w:rFonts w:hint="eastAsia"/>
              </w:rPr>
              <w:t>、</w:t>
            </w:r>
            <w:r w:rsidR="00A717CF">
              <w:rPr>
                <w:rFonts w:hint="eastAsia"/>
              </w:rPr>
              <w:t>IBM</w:t>
            </w:r>
            <w:r w:rsidR="00A717CF">
              <w:rPr>
                <w:rFonts w:hint="eastAsia"/>
              </w:rPr>
              <w:t>和</w:t>
            </w:r>
            <w:r w:rsidR="00A717CF">
              <w:rPr>
                <w:rFonts w:hint="eastAsia"/>
              </w:rPr>
              <w:t>Microsoft</w:t>
            </w:r>
            <w:r w:rsidR="00A717CF">
              <w:rPr>
                <w:rFonts w:hint="eastAsia"/>
              </w:rPr>
              <w:t>公司接着出版了</w:t>
            </w:r>
            <w:r w:rsidR="00A717CF">
              <w:rPr>
                <w:rFonts w:hint="eastAsia"/>
              </w:rPr>
              <w:t>WSDL</w:t>
            </w:r>
            <w:r w:rsidR="00A717CF">
              <w:rPr>
                <w:rFonts w:hint="eastAsia"/>
              </w:rPr>
              <w:t>规范，定义了一整套</w:t>
            </w:r>
            <w:r w:rsidR="00A717CF">
              <w:rPr>
                <w:rFonts w:hint="eastAsia"/>
              </w:rPr>
              <w:t>XML</w:t>
            </w:r>
            <w:r w:rsidR="00A717CF">
              <w:rPr>
                <w:rFonts w:hint="eastAsia"/>
              </w:rPr>
              <w:t>语法，来描述网络服务和</w:t>
            </w:r>
            <w:r w:rsidR="00A717CF">
              <w:rPr>
                <w:rFonts w:hint="eastAsia"/>
              </w:rPr>
              <w:t>UDDI</w:t>
            </w:r>
            <w:r w:rsidR="00A717CF">
              <w:rPr>
                <w:rFonts w:hint="eastAsia"/>
              </w:rPr>
              <w:t>服务注册。</w:t>
            </w:r>
          </w:p>
          <w:p w:rsidR="00AA1BC8" w:rsidRPr="00F06005" w:rsidRDefault="00AA1BC8" w:rsidP="00AA1BC8">
            <w:pPr>
              <w:ind w:firstLineChars="200" w:firstLine="420"/>
            </w:pPr>
          </w:p>
          <w:p w:rsidR="00AA1BC8" w:rsidRDefault="00AA1BC8" w:rsidP="00AA1BC8">
            <w:pPr>
              <w:ind w:firstLineChars="200" w:firstLine="420"/>
            </w:pPr>
          </w:p>
          <w:p w:rsidR="00B04A10" w:rsidRDefault="00B04A10" w:rsidP="00AA1BC8">
            <w:pPr>
              <w:ind w:firstLineChars="200" w:firstLine="420"/>
            </w:pPr>
          </w:p>
          <w:p w:rsidR="00AA1BC8" w:rsidRDefault="00DD25D4" w:rsidP="00AA1BC8">
            <w:pPr>
              <w:ind w:firstLineChars="200" w:firstLine="420"/>
            </w:pPr>
            <w:r>
              <w:rPr>
                <w:rFonts w:hint="eastAsia"/>
              </w:rPr>
              <w:t>在这个基础上</w:t>
            </w:r>
            <w:r w:rsidR="00AA1BC8">
              <w:rPr>
                <w:rFonts w:hint="eastAsia"/>
              </w:rPr>
              <w:t>，</w:t>
            </w:r>
            <w:r w:rsidR="00AA1BC8">
              <w:rPr>
                <w:rFonts w:hint="eastAsia"/>
              </w:rPr>
              <w:t>2002</w:t>
            </w:r>
            <w:r>
              <w:rPr>
                <w:rFonts w:hint="eastAsia"/>
              </w:rPr>
              <w:t>[15]</w:t>
            </w:r>
            <w:r w:rsidR="00AA1BC8">
              <w:rPr>
                <w:rFonts w:hint="eastAsia"/>
              </w:rPr>
              <w:t>发布</w:t>
            </w:r>
            <w:r>
              <w:rPr>
                <w:rFonts w:hint="eastAsia"/>
              </w:rPr>
              <w:t>了</w:t>
            </w:r>
            <w:r w:rsidRPr="00DD25D4">
              <w:rPr>
                <w:rFonts w:hint="eastAsia"/>
              </w:rPr>
              <w:t>开放</w:t>
            </w:r>
            <w:r>
              <w:rPr>
                <w:rFonts w:hint="eastAsia"/>
              </w:rPr>
              <w:t>式</w:t>
            </w:r>
            <w:r w:rsidRPr="00DD25D4">
              <w:rPr>
                <w:rFonts w:hint="eastAsia"/>
              </w:rPr>
              <w:t>网格服务体系结构</w:t>
            </w:r>
            <w:r w:rsidR="00AA1BC8">
              <w:rPr>
                <w:rFonts w:hint="eastAsia"/>
              </w:rPr>
              <w:t>（</w:t>
            </w:r>
            <w:r w:rsidR="00AA1BC8">
              <w:t>Open Grid Services Architecture</w:t>
            </w:r>
            <w:r>
              <w:rPr>
                <w:rFonts w:hint="eastAsia"/>
              </w:rPr>
              <w:t xml:space="preserve">, </w:t>
            </w:r>
            <w:r w:rsidR="00AA1BC8">
              <w:t>OGSA</w:t>
            </w:r>
            <w:r w:rsidR="00AA1BC8">
              <w:rPr>
                <w:rFonts w:hint="eastAsia"/>
              </w:rPr>
              <w:t>），描述了一种面向服务的</w:t>
            </w:r>
            <w:r>
              <w:rPr>
                <w:rFonts w:hint="eastAsia"/>
              </w:rPr>
              <w:t>网格体系结构</w:t>
            </w:r>
            <w:r w:rsidR="00AA1BC8">
              <w:rPr>
                <w:rFonts w:hint="eastAsia"/>
              </w:rPr>
              <w:t>，</w:t>
            </w:r>
            <w:r w:rsidR="00966268">
              <w:rPr>
                <w:rFonts w:hint="eastAsia"/>
              </w:rPr>
              <w:t>而</w:t>
            </w:r>
            <w:r w:rsidR="00AA1BC8">
              <w:rPr>
                <w:rFonts w:hint="eastAsia"/>
              </w:rPr>
              <w:t>且</w:t>
            </w:r>
            <w:r w:rsidR="00966268">
              <w:rPr>
                <w:rFonts w:hint="eastAsia"/>
              </w:rPr>
              <w:t>全球网格论坛</w:t>
            </w:r>
            <w:r w:rsidR="00AA1BC8">
              <w:rPr>
                <w:rFonts w:hint="eastAsia"/>
              </w:rPr>
              <w:t>的</w:t>
            </w:r>
            <w:r w:rsidR="00966268" w:rsidRPr="00966268">
              <w:rPr>
                <w:rFonts w:hint="eastAsia"/>
              </w:rPr>
              <w:t>开放网格服务基础架构</w:t>
            </w:r>
            <w:r w:rsidR="00966268">
              <w:rPr>
                <w:rFonts w:hint="eastAsia"/>
              </w:rPr>
              <w:t>（</w:t>
            </w:r>
            <w:r w:rsidR="00966268">
              <w:t>Open Grid</w:t>
            </w:r>
            <w:r w:rsidR="00966268">
              <w:rPr>
                <w:rFonts w:hint="eastAsia"/>
              </w:rPr>
              <w:t xml:space="preserve"> </w:t>
            </w:r>
            <w:r w:rsidR="00966268">
              <w:t xml:space="preserve">Services Infrastructure </w:t>
            </w:r>
            <w:r w:rsidR="00966268">
              <w:rPr>
                <w:rFonts w:hint="eastAsia"/>
              </w:rPr>
              <w:t xml:space="preserve">, </w:t>
            </w:r>
            <w:r w:rsidR="00966268">
              <w:t>OGSI</w:t>
            </w:r>
            <w:r w:rsidR="00966268">
              <w:rPr>
                <w:rFonts w:hint="eastAsia"/>
              </w:rPr>
              <w:t>）</w:t>
            </w:r>
            <w:r w:rsidR="00AA1BC8">
              <w:rPr>
                <w:rFonts w:hint="eastAsia"/>
              </w:rPr>
              <w:t>工作组规范</w:t>
            </w:r>
            <w:r w:rsidR="00966268">
              <w:rPr>
                <w:rFonts w:hint="eastAsia"/>
              </w:rPr>
              <w:t>一些约定，要求</w:t>
            </w:r>
            <w:r w:rsidR="00AA1BC8">
              <w:rPr>
                <w:rFonts w:hint="eastAsia"/>
              </w:rPr>
              <w:t>网络服务必须</w:t>
            </w:r>
            <w:r w:rsidR="00966268">
              <w:rPr>
                <w:rFonts w:hint="eastAsia"/>
              </w:rPr>
              <w:t>与</w:t>
            </w:r>
            <w:r w:rsidR="00AA1BC8">
              <w:rPr>
                <w:rFonts w:hint="eastAsia"/>
              </w:rPr>
              <w:t>网格服务</w:t>
            </w:r>
            <w:r w:rsidR="00966268">
              <w:rPr>
                <w:rFonts w:hint="eastAsia"/>
              </w:rPr>
              <w:t>保持一致</w:t>
            </w:r>
            <w:r w:rsidR="00AA1BC8">
              <w:rPr>
                <w:rFonts w:hint="eastAsia"/>
              </w:rPr>
              <w:t>。</w:t>
            </w:r>
            <w:r w:rsidR="0027179E">
              <w:rPr>
                <w:rFonts w:hint="eastAsia"/>
              </w:rPr>
              <w:t>由此，</w:t>
            </w:r>
            <w:r w:rsidR="00F72294">
              <w:rPr>
                <w:rFonts w:hint="eastAsia"/>
              </w:rPr>
              <w:t>新增</w:t>
            </w:r>
            <w:r w:rsidR="0027179E">
              <w:rPr>
                <w:rFonts w:hint="eastAsia"/>
              </w:rPr>
              <w:t>的</w:t>
            </w:r>
            <w:r w:rsidR="00AA1BC8">
              <w:rPr>
                <w:rFonts w:hint="eastAsia"/>
              </w:rPr>
              <w:t>网格服务内容包括新服务的</w:t>
            </w:r>
            <w:r w:rsidR="0027179E">
              <w:rPr>
                <w:rFonts w:hint="eastAsia"/>
              </w:rPr>
              <w:t>按需</w:t>
            </w:r>
            <w:r w:rsidR="00AA1BC8">
              <w:rPr>
                <w:rFonts w:hint="eastAsia"/>
              </w:rPr>
              <w:t>创建、服务生命周期管理</w:t>
            </w:r>
            <w:r w:rsidR="0027179E">
              <w:rPr>
                <w:rFonts w:hint="eastAsia"/>
              </w:rPr>
              <w:t>、</w:t>
            </w:r>
            <w:r w:rsidR="00AA1BC8">
              <w:rPr>
                <w:rFonts w:hint="eastAsia"/>
              </w:rPr>
              <w:t>服务组</w:t>
            </w:r>
            <w:r w:rsidR="0027179E">
              <w:rPr>
                <w:rFonts w:hint="eastAsia"/>
              </w:rPr>
              <w:t>、</w:t>
            </w:r>
            <w:r w:rsidR="00AA1BC8">
              <w:rPr>
                <w:rFonts w:hint="eastAsia"/>
              </w:rPr>
              <w:t>状态处理及</w:t>
            </w:r>
            <w:r w:rsidR="00B166CA">
              <w:rPr>
                <w:rFonts w:hint="eastAsia"/>
              </w:rPr>
              <w:t>服务通知</w:t>
            </w:r>
            <w:r w:rsidR="00AA1BC8">
              <w:rPr>
                <w:rFonts w:hint="eastAsia"/>
              </w:rPr>
              <w:t>等。</w:t>
            </w:r>
          </w:p>
          <w:p w:rsidR="00AA1BC8" w:rsidRPr="00FE4F8F" w:rsidRDefault="00AA1BC8" w:rsidP="00AA1BC8">
            <w:pPr>
              <w:ind w:firstLineChars="200" w:firstLine="420"/>
            </w:pPr>
          </w:p>
          <w:p w:rsidR="001558A6" w:rsidRPr="00B166CA" w:rsidRDefault="00947105" w:rsidP="00F963FD">
            <w:pPr>
              <w:ind w:firstLineChars="200" w:firstLine="420"/>
            </w:pPr>
            <w:r>
              <w:rPr>
                <w:rFonts w:hint="eastAsia"/>
              </w:rPr>
              <w:t>作为网络服务的新增内容，</w:t>
            </w:r>
            <w:r>
              <w:rPr>
                <w:rFonts w:hint="eastAsia"/>
              </w:rPr>
              <w:t>OGSI</w:t>
            </w:r>
            <w:r>
              <w:rPr>
                <w:rFonts w:hint="eastAsia"/>
              </w:rPr>
              <w:t>被认为是用来满足网格计算的特定要求的，</w:t>
            </w:r>
            <w:r w:rsidR="00F963FD">
              <w:rPr>
                <w:rFonts w:hint="eastAsia"/>
              </w:rPr>
              <w:t>一些研究者发现它背离了重要的网络服务实践，特别是在</w:t>
            </w:r>
            <w:proofErr w:type="gramStart"/>
            <w:r w:rsidR="00F963FD">
              <w:rPr>
                <w:rFonts w:hint="eastAsia"/>
              </w:rPr>
              <w:t>全状态</w:t>
            </w:r>
            <w:proofErr w:type="gramEnd"/>
            <w:r w:rsidR="00F963FD">
              <w:rPr>
                <w:rFonts w:hint="eastAsia"/>
              </w:rPr>
              <w:t>服务交互方法</w:t>
            </w:r>
            <w:commentRangeStart w:id="1"/>
            <w:r w:rsidR="00F963FD">
              <w:rPr>
                <w:rFonts w:hint="eastAsia"/>
              </w:rPr>
              <w:t>中</w:t>
            </w:r>
            <w:commentRangeEnd w:id="1"/>
            <w:r w:rsidR="00875A2E">
              <w:rPr>
                <w:rStyle w:val="a6"/>
              </w:rPr>
              <w:commentReference w:id="1"/>
            </w:r>
            <w:r w:rsidR="00F963FD">
              <w:rPr>
                <w:rFonts w:hint="eastAsia"/>
              </w:rPr>
              <w:t>，而且还可以找到一种更自然的网络服务映射方法。随后，</w:t>
            </w:r>
            <w:r w:rsidR="00AA1BC8">
              <w:rPr>
                <w:rFonts w:hint="eastAsia"/>
              </w:rPr>
              <w:t>IBM</w:t>
            </w:r>
            <w:r w:rsidR="00AA1BC8">
              <w:rPr>
                <w:rFonts w:hint="eastAsia"/>
              </w:rPr>
              <w:lastRenderedPageBreak/>
              <w:t>和</w:t>
            </w:r>
            <w:r w:rsidR="00AA1BC8">
              <w:rPr>
                <w:rFonts w:hint="eastAsia"/>
              </w:rPr>
              <w:t>Globus</w:t>
            </w:r>
            <w:r w:rsidR="00F963FD">
              <w:rPr>
                <w:rFonts w:hint="eastAsia"/>
              </w:rPr>
              <w:t>联合了</w:t>
            </w:r>
            <w:r w:rsidR="00AA1BC8">
              <w:rPr>
                <w:rFonts w:hint="eastAsia"/>
              </w:rPr>
              <w:t>一些其他</w:t>
            </w:r>
            <w:r w:rsidR="00F963FD">
              <w:rPr>
                <w:rFonts w:hint="eastAsia"/>
              </w:rPr>
              <w:t>的</w:t>
            </w:r>
            <w:r w:rsidR="00AA1BC8">
              <w:rPr>
                <w:rFonts w:hint="eastAsia"/>
              </w:rPr>
              <w:t>公司</w:t>
            </w:r>
            <w:r w:rsidR="00F963FD">
              <w:rPr>
                <w:rFonts w:hint="eastAsia"/>
              </w:rPr>
              <w:t>，</w:t>
            </w:r>
            <w:r w:rsidR="00AA1BC8">
              <w:rPr>
                <w:rFonts w:hint="eastAsia"/>
              </w:rPr>
              <w:t>一起</w:t>
            </w:r>
            <w:r w:rsidR="001558A6">
              <w:rPr>
                <w:rFonts w:hint="eastAsia"/>
              </w:rPr>
              <w:t>发布了改进</w:t>
            </w:r>
            <w:r w:rsidR="001558A6">
              <w:rPr>
                <w:rFonts w:hint="eastAsia"/>
              </w:rPr>
              <w:t>OGSI</w:t>
            </w:r>
            <w:r w:rsidR="001558A6">
              <w:rPr>
                <w:rFonts w:hint="eastAsia"/>
              </w:rPr>
              <w:t>的建议，即</w:t>
            </w:r>
            <w:r w:rsidR="00B166CA">
              <w:rPr>
                <w:rFonts w:hint="eastAsia"/>
              </w:rPr>
              <w:t>一套新的网络服务规范：网络服务资源框架（</w:t>
            </w:r>
            <w:r w:rsidR="00B166CA" w:rsidRPr="00B166CA">
              <w:t>Web Services Resource Framework</w:t>
            </w:r>
            <w:r w:rsidR="00B166CA">
              <w:rPr>
                <w:rFonts w:hint="eastAsia"/>
              </w:rPr>
              <w:t>, WSRF</w:t>
            </w:r>
            <w:r w:rsidR="00B166CA">
              <w:rPr>
                <w:rFonts w:hint="eastAsia"/>
              </w:rPr>
              <w:t>）和网络</w:t>
            </w:r>
            <w:r w:rsidR="00B166CA" w:rsidRPr="00B166CA">
              <w:rPr>
                <w:rFonts w:hint="eastAsia"/>
              </w:rPr>
              <w:t>服务通知（</w:t>
            </w:r>
            <w:r w:rsidR="00B166CA" w:rsidRPr="00B166CA">
              <w:rPr>
                <w:rFonts w:hint="eastAsia"/>
              </w:rPr>
              <w:t>Web Services Notification</w:t>
            </w:r>
            <w:r w:rsidR="00B166CA">
              <w:rPr>
                <w:rFonts w:hint="eastAsia"/>
              </w:rPr>
              <w:t>, WSN</w:t>
            </w:r>
            <w:r w:rsidR="00B166CA" w:rsidRPr="00B166CA">
              <w:rPr>
                <w:rFonts w:hint="eastAsia"/>
              </w:rPr>
              <w:t>）</w:t>
            </w:r>
            <w:r w:rsidR="00FB4AEA">
              <w:rPr>
                <w:rFonts w:hint="eastAsia"/>
              </w:rPr>
              <w:t>（可参阅</w:t>
            </w:r>
            <w:r w:rsidR="00FB4AEA" w:rsidRPr="00FB4AEA">
              <w:t>www.globus.org/wsrf</w:t>
            </w:r>
            <w:r w:rsidR="00FB4AEA">
              <w:rPr>
                <w:rFonts w:hint="eastAsia"/>
              </w:rPr>
              <w:t>）。</w:t>
            </w:r>
          </w:p>
          <w:p w:rsidR="00AA1BC8" w:rsidRDefault="00AA1BC8" w:rsidP="00AA1BC8">
            <w:pPr>
              <w:ind w:firstLineChars="200" w:firstLine="420"/>
            </w:pPr>
          </w:p>
          <w:p w:rsidR="00AA1BC8" w:rsidRDefault="00AA1BC8" w:rsidP="00AA1BC8">
            <w:pPr>
              <w:ind w:firstLineChars="200" w:firstLine="420"/>
            </w:pPr>
          </w:p>
          <w:p w:rsidR="00AA1BC8" w:rsidRPr="00FC0312" w:rsidRDefault="002402E5" w:rsidP="00AA1BC8">
            <w:pPr>
              <w:ind w:firstLineChars="200" w:firstLine="420"/>
            </w:pPr>
            <w:r w:rsidRPr="009D2B9E">
              <w:rPr>
                <w:rFonts w:hint="eastAsia"/>
                <w:color w:val="00B050"/>
              </w:rPr>
              <w:t xml:space="preserve">4.2 </w:t>
            </w:r>
            <w:r w:rsidR="00AA1BC8" w:rsidRPr="009D2B9E">
              <w:rPr>
                <w:rFonts w:hint="eastAsia"/>
                <w:color w:val="00B050"/>
              </w:rPr>
              <w:t>软件</w:t>
            </w:r>
            <w:r w:rsidR="007108C2" w:rsidRPr="009D2B9E">
              <w:rPr>
                <w:rFonts w:hint="eastAsia"/>
                <w:color w:val="00B050"/>
              </w:rPr>
              <w:t>Agent</w:t>
            </w:r>
            <w:r w:rsidR="007108C2" w:rsidRPr="009D2B9E">
              <w:rPr>
                <w:rFonts w:hint="eastAsia"/>
                <w:color w:val="00B050"/>
              </w:rPr>
              <w:t>（软件智能体）</w:t>
            </w:r>
          </w:p>
          <w:p w:rsidR="00AA1BC8" w:rsidRPr="00FE4F8F" w:rsidRDefault="00AA1BC8" w:rsidP="00AA1BC8">
            <w:pPr>
              <w:ind w:firstLineChars="200" w:firstLine="420"/>
            </w:pPr>
          </w:p>
          <w:p w:rsidR="00CC5F14" w:rsidRPr="00C05262" w:rsidRDefault="007108C2" w:rsidP="001B36B3">
            <w:pPr>
              <w:ind w:firstLineChars="200" w:firstLine="420"/>
            </w:pPr>
            <w:r>
              <w:rPr>
                <w:rFonts w:hint="eastAsia"/>
              </w:rPr>
              <w:t>多</w:t>
            </w:r>
            <w:r>
              <w:rPr>
                <w:rFonts w:hint="eastAsia"/>
              </w:rPr>
              <w:t>Agent</w:t>
            </w:r>
            <w:r>
              <w:rPr>
                <w:rFonts w:hint="eastAsia"/>
              </w:rPr>
              <w:t>系统的研究工作</w:t>
            </w:r>
            <w:r w:rsidR="001B36B3">
              <w:rPr>
                <w:rFonts w:hint="eastAsia"/>
              </w:rPr>
              <w:t>需要处理</w:t>
            </w:r>
            <w:r>
              <w:rPr>
                <w:rFonts w:hint="eastAsia"/>
              </w:rPr>
              <w:t>与语义网格</w:t>
            </w:r>
            <w:r w:rsidR="001B36B3">
              <w:rPr>
                <w:rFonts w:hint="eastAsia"/>
              </w:rPr>
              <w:t>极其</w:t>
            </w:r>
            <w:r>
              <w:rPr>
                <w:rFonts w:hint="eastAsia"/>
              </w:rPr>
              <w:t>相似的问题空间</w:t>
            </w:r>
            <w:r w:rsidR="001B36B3">
              <w:rPr>
                <w:rFonts w:hint="eastAsia"/>
              </w:rPr>
              <w:t>。</w:t>
            </w:r>
            <w:r w:rsidR="00AA1BC8">
              <w:rPr>
                <w:rFonts w:hint="eastAsia"/>
              </w:rPr>
              <w:t>特别地，软件</w:t>
            </w:r>
            <w:r w:rsidR="001B36B3">
              <w:rPr>
                <w:rFonts w:hint="eastAsia"/>
              </w:rPr>
              <w:t>Agent</w:t>
            </w:r>
            <w:r w:rsidR="001B36B3" w:rsidRPr="001B36B3">
              <w:rPr>
                <w:rFonts w:hint="eastAsia"/>
              </w:rPr>
              <w:t>带来了</w:t>
            </w:r>
            <w:r w:rsidR="001B36B3">
              <w:rPr>
                <w:rFonts w:hint="eastAsia"/>
              </w:rPr>
              <w:t>实现虚拟组织所需要的</w:t>
            </w:r>
            <w:r w:rsidR="00AA1BC8">
              <w:rPr>
                <w:rFonts w:hint="eastAsia"/>
              </w:rPr>
              <w:t>动态决策、分散、协调</w:t>
            </w:r>
            <w:r w:rsidR="001B36B3">
              <w:rPr>
                <w:rFonts w:hint="eastAsia"/>
              </w:rPr>
              <w:t>和</w:t>
            </w:r>
            <w:r w:rsidR="00AA1BC8">
              <w:rPr>
                <w:rFonts w:hint="eastAsia"/>
              </w:rPr>
              <w:t>自治行为。根本上</w:t>
            </w:r>
            <w:r w:rsidR="001B36B3">
              <w:rPr>
                <w:rFonts w:hint="eastAsia"/>
              </w:rPr>
              <w:t>讲</w:t>
            </w:r>
            <w:r w:rsidR="00AA1BC8">
              <w:rPr>
                <w:rFonts w:hint="eastAsia"/>
              </w:rPr>
              <w:t>，基于</w:t>
            </w:r>
            <w:r w:rsidR="001B36B3">
              <w:rPr>
                <w:rFonts w:hint="eastAsia"/>
              </w:rPr>
              <w:t>Agent</w:t>
            </w:r>
            <w:r w:rsidR="00AA1BC8">
              <w:rPr>
                <w:rFonts w:hint="eastAsia"/>
              </w:rPr>
              <w:t>的计算是一种面向服务的模型</w:t>
            </w:r>
            <w:r w:rsidR="00CC5F14">
              <w:rPr>
                <w:rFonts w:hint="eastAsia"/>
              </w:rPr>
              <w:t>[</w:t>
            </w:r>
            <w:r w:rsidR="00AA1BC8">
              <w:rPr>
                <w:rFonts w:hint="eastAsia"/>
              </w:rPr>
              <w:t>17</w:t>
            </w:r>
            <w:r w:rsidR="00CC5F14">
              <w:rPr>
                <w:rFonts w:hint="eastAsia"/>
              </w:rPr>
              <w:t>]</w:t>
            </w:r>
            <w:r w:rsidR="00CC5F14">
              <w:rPr>
                <w:rFonts w:hint="eastAsia"/>
              </w:rPr>
              <w:t>，即</w:t>
            </w:r>
            <w:r w:rsidR="00CC5F14">
              <w:rPr>
                <w:rFonts w:hint="eastAsia"/>
              </w:rPr>
              <w:t>Agent</w:t>
            </w:r>
            <w:r w:rsidR="00CC5F14">
              <w:rPr>
                <w:rFonts w:hint="eastAsia"/>
              </w:rPr>
              <w:t>同时提供着服务的产生、使用和调度的功能</w:t>
            </w:r>
            <w:r w:rsidR="00AA1BC8" w:rsidRPr="00FD165C">
              <w:rPr>
                <w:rFonts w:hint="eastAsia"/>
              </w:rPr>
              <w:t>，因此</w:t>
            </w:r>
            <w:r w:rsidR="00AA1BC8">
              <w:rPr>
                <w:rFonts w:hint="eastAsia"/>
              </w:rPr>
              <w:t>在基于</w:t>
            </w:r>
            <w:r w:rsidR="00CC5F14">
              <w:rPr>
                <w:rFonts w:hint="eastAsia"/>
              </w:rPr>
              <w:t>Agent</w:t>
            </w:r>
            <w:r w:rsidR="00AA1BC8">
              <w:rPr>
                <w:rFonts w:hint="eastAsia"/>
              </w:rPr>
              <w:t>的计算和网络服务之间存在密切的联系，这种联系可直接映射</w:t>
            </w:r>
            <w:r w:rsidR="00CC5F14">
              <w:rPr>
                <w:rFonts w:hint="eastAsia"/>
              </w:rPr>
              <w:t>到</w:t>
            </w:r>
            <w:r w:rsidR="00AA1BC8">
              <w:rPr>
                <w:rFonts w:hint="eastAsia"/>
              </w:rPr>
              <w:t>面向服务的网格</w:t>
            </w:r>
            <w:r w:rsidR="00CC5F14">
              <w:rPr>
                <w:rFonts w:hint="eastAsia"/>
              </w:rPr>
              <w:t>之中</w:t>
            </w:r>
            <w:r w:rsidR="00CC5F14">
              <w:rPr>
                <w:rFonts w:hint="eastAsia"/>
              </w:rPr>
              <w:t>[</w:t>
            </w:r>
            <w:r w:rsidR="00AA1BC8">
              <w:rPr>
                <w:rFonts w:hint="eastAsia"/>
              </w:rPr>
              <w:t>18</w:t>
            </w:r>
            <w:r w:rsidR="00CC5F14">
              <w:rPr>
                <w:rFonts w:hint="eastAsia"/>
              </w:rPr>
              <w:t>]</w:t>
            </w:r>
            <w:r w:rsidR="00AA1BC8">
              <w:rPr>
                <w:rFonts w:hint="eastAsia"/>
              </w:rPr>
              <w:t>。</w:t>
            </w:r>
            <w:r w:rsidR="00CC5F14">
              <w:rPr>
                <w:rFonts w:hint="eastAsia"/>
              </w:rPr>
              <w:t>基于这种情况，</w:t>
            </w:r>
            <w:r w:rsidR="00C05262">
              <w:rPr>
                <w:rFonts w:hint="eastAsia"/>
              </w:rPr>
              <w:t>Agent</w:t>
            </w:r>
            <w:r w:rsidR="00C05262">
              <w:rPr>
                <w:rFonts w:hint="eastAsia"/>
              </w:rPr>
              <w:t>研究团队的工作存在着几种方式来给出语义网格计算难题的解决方案，而且，网格并不需要一个基于</w:t>
            </w:r>
            <w:r w:rsidR="00C05262">
              <w:rPr>
                <w:rFonts w:hint="eastAsia"/>
              </w:rPr>
              <w:t>Agent</w:t>
            </w:r>
            <w:r w:rsidR="00C05262">
              <w:rPr>
                <w:rFonts w:hint="eastAsia"/>
              </w:rPr>
              <w:t>的框架来获得代理的概念和这个团队的研究成果（可以参阅</w:t>
            </w:r>
            <w:r w:rsidR="00C05262">
              <w:rPr>
                <w:rFonts w:hint="eastAsia"/>
              </w:rPr>
              <w:t>[19]</w:t>
            </w:r>
            <w:r w:rsidR="00C05262">
              <w:rPr>
                <w:rFonts w:hint="eastAsia"/>
              </w:rPr>
              <w:t>对关键</w:t>
            </w:r>
            <w:r w:rsidR="00C05262">
              <w:rPr>
                <w:rFonts w:hint="eastAsia"/>
              </w:rPr>
              <w:t>Agent</w:t>
            </w:r>
            <w:r w:rsidR="00C05262">
              <w:rPr>
                <w:rFonts w:hint="eastAsia"/>
              </w:rPr>
              <w:t>概念的详细讨论，这些概念可用于</w:t>
            </w:r>
            <w:r w:rsidR="00886FCC">
              <w:rPr>
                <w:rFonts w:hint="eastAsia"/>
              </w:rPr>
              <w:t>研发</w:t>
            </w:r>
            <w:r w:rsidR="00C05262">
              <w:rPr>
                <w:rFonts w:hint="eastAsia"/>
              </w:rPr>
              <w:t>具备所期望灵活</w:t>
            </w:r>
            <w:r w:rsidR="00886FCC">
              <w:rPr>
                <w:rFonts w:hint="eastAsia"/>
              </w:rPr>
              <w:t>性</w:t>
            </w:r>
            <w:r w:rsidR="00C05262">
              <w:rPr>
                <w:rFonts w:hint="eastAsia"/>
              </w:rPr>
              <w:t>和丰富</w:t>
            </w:r>
            <w:r w:rsidR="00886FCC">
              <w:rPr>
                <w:rFonts w:hint="eastAsia"/>
              </w:rPr>
              <w:t>性</w:t>
            </w:r>
            <w:r w:rsidR="00C05262">
              <w:rPr>
                <w:rFonts w:hint="eastAsia"/>
              </w:rPr>
              <w:t>的网格应用</w:t>
            </w:r>
            <w:r w:rsidR="00886FCC">
              <w:rPr>
                <w:rFonts w:hint="eastAsia"/>
              </w:rPr>
              <w:t>）。</w:t>
            </w:r>
          </w:p>
          <w:p w:rsidR="00AA1BC8" w:rsidRPr="005B2664" w:rsidRDefault="00AA1BC8" w:rsidP="00AA1BC8">
            <w:pPr>
              <w:ind w:firstLineChars="200" w:firstLine="420"/>
            </w:pPr>
          </w:p>
          <w:p w:rsidR="00AA1BC8" w:rsidRPr="005B2664" w:rsidRDefault="00AA1BC8" w:rsidP="00AA1BC8">
            <w:pPr>
              <w:ind w:firstLineChars="200" w:firstLine="420"/>
            </w:pPr>
          </w:p>
          <w:p w:rsidR="00AA1BC8" w:rsidRDefault="00AA1BC8" w:rsidP="00AA1BC8">
            <w:pPr>
              <w:ind w:firstLineChars="200" w:firstLine="420"/>
            </w:pPr>
          </w:p>
          <w:p w:rsidR="00B04A10" w:rsidRPr="005B2664" w:rsidRDefault="00B04A10" w:rsidP="00AA1BC8">
            <w:pPr>
              <w:ind w:firstLineChars="200" w:firstLine="420"/>
            </w:pPr>
          </w:p>
          <w:p w:rsidR="00AA1BC8" w:rsidRPr="005B2664" w:rsidRDefault="00AA1BC8" w:rsidP="00AA1BC8">
            <w:pPr>
              <w:ind w:firstLineChars="200" w:firstLine="420"/>
            </w:pPr>
          </w:p>
          <w:p w:rsidR="00886FCC" w:rsidRDefault="00AA1BC8" w:rsidP="00AA1BC8">
            <w:pPr>
              <w:ind w:firstLineChars="200" w:firstLine="420"/>
            </w:pPr>
            <w:r>
              <w:rPr>
                <w:rFonts w:hint="eastAsia"/>
              </w:rPr>
              <w:t>首先，</w:t>
            </w:r>
            <w:r w:rsidR="00886FCC">
              <w:rPr>
                <w:rFonts w:hint="eastAsia"/>
              </w:rPr>
              <w:t>需要在网格服务的概念引入</w:t>
            </w:r>
            <w:r>
              <w:rPr>
                <w:rFonts w:hint="eastAsia"/>
              </w:rPr>
              <w:t>自治的概念。</w:t>
            </w:r>
            <w:r w:rsidR="00886FCC">
              <w:rPr>
                <w:rFonts w:hint="eastAsia"/>
              </w:rPr>
              <w:t>这样的话，服务程序才不会总是能够被系统中的任意实体所调用。这种自治意味着一些服务请求可能会失败，</w:t>
            </w:r>
            <w:r w:rsidR="00756453">
              <w:rPr>
                <w:rFonts w:hint="eastAsia"/>
              </w:rPr>
              <w:t>这是因为，例如在某一时刻或在给定的时机和条件下，提供服务的实体不能够或者是不愿意提供相应的服务。这种自治服务的观点是从现在的概念中迁移出来的</w:t>
            </w:r>
            <w:r w:rsidR="00D2594D">
              <w:rPr>
                <w:rFonts w:hint="eastAsia"/>
              </w:rPr>
              <w:t>基础性的</w:t>
            </w:r>
            <w:r w:rsidR="00756453">
              <w:rPr>
                <w:rFonts w:hint="eastAsia"/>
              </w:rPr>
              <w:t>思想，但</w:t>
            </w:r>
            <w:r w:rsidR="00D2594D">
              <w:rPr>
                <w:rFonts w:hint="eastAsia"/>
              </w:rPr>
              <w:t>如果网格想要在资源受限系统或开放系统中有效地运行，这种概念却是本质上的。</w:t>
            </w:r>
          </w:p>
          <w:p w:rsidR="00AA1BC8" w:rsidRPr="00195022" w:rsidRDefault="00AA1BC8" w:rsidP="00AA1BC8">
            <w:pPr>
              <w:ind w:firstLineChars="200" w:firstLine="420"/>
            </w:pPr>
          </w:p>
          <w:p w:rsidR="00AA1BC8" w:rsidRPr="00195022" w:rsidRDefault="00AA1BC8" w:rsidP="00AA1BC8">
            <w:pPr>
              <w:ind w:firstLineChars="200" w:firstLine="420"/>
            </w:pPr>
          </w:p>
          <w:p w:rsidR="00AA1BC8" w:rsidRPr="00195022" w:rsidRDefault="00AA1BC8" w:rsidP="00AA1BC8">
            <w:pPr>
              <w:ind w:firstLineChars="200" w:firstLine="420"/>
            </w:pPr>
          </w:p>
          <w:p w:rsidR="004A50C7" w:rsidRDefault="00AA1BC8" w:rsidP="00AA1BC8">
            <w:pPr>
              <w:ind w:firstLineChars="200" w:firstLine="420"/>
            </w:pPr>
            <w:r>
              <w:rPr>
                <w:rFonts w:hint="eastAsia"/>
              </w:rPr>
              <w:t>其次，</w:t>
            </w:r>
            <w:r w:rsidR="00406693">
              <w:rPr>
                <w:rFonts w:hint="eastAsia"/>
              </w:rPr>
              <w:t>有了服务自治的概念后，接下来的事实是：</w:t>
            </w:r>
            <w:r w:rsidR="004A50C7">
              <w:rPr>
                <w:rFonts w:hint="eastAsia"/>
              </w:rPr>
              <w:t>提供一项服务的实际方式是某种</w:t>
            </w:r>
            <w:r w:rsidR="00406693">
              <w:rPr>
                <w:rFonts w:hint="eastAsia"/>
              </w:rPr>
              <w:t>形式的</w:t>
            </w:r>
            <w:r w:rsidR="004A50C7">
              <w:rPr>
                <w:rFonts w:hint="eastAsia"/>
              </w:rPr>
              <w:t>协商</w:t>
            </w:r>
            <w:r w:rsidR="00406693">
              <w:rPr>
                <w:rFonts w:hint="eastAsia"/>
              </w:rPr>
              <w:t>（一个由相关的参与者试图达成双方可接受的关于服务在什么时机和条件下执行的协议过程）。目前，这种观点正开始被网格和</w:t>
            </w:r>
            <w:r w:rsidR="00406693">
              <w:rPr>
                <w:rFonts w:hint="eastAsia"/>
              </w:rPr>
              <w:t>Web</w:t>
            </w:r>
            <w:r w:rsidR="00406693">
              <w:rPr>
                <w:rFonts w:hint="eastAsia"/>
              </w:rPr>
              <w:t>的研究</w:t>
            </w:r>
            <w:r w:rsidR="0048464F">
              <w:rPr>
                <w:rFonts w:hint="eastAsia"/>
              </w:rPr>
              <w:t>团体所认可（通过他们的研究成果，如网络服务协议</w:t>
            </w:r>
            <w:r w:rsidR="0048464F">
              <w:rPr>
                <w:rFonts w:hint="eastAsia"/>
              </w:rPr>
              <w:t>, WSA</w:t>
            </w:r>
            <w:r w:rsidR="0048464F">
              <w:rPr>
                <w:rFonts w:hint="eastAsia"/>
              </w:rPr>
              <w:t>），但仍有许多工作要做。</w:t>
            </w:r>
            <w:r w:rsidR="00CA6CAA">
              <w:rPr>
                <w:rFonts w:hint="eastAsia"/>
              </w:rPr>
              <w:t>为了达到这个目的</w:t>
            </w:r>
            <w:r w:rsidR="0048464F">
              <w:rPr>
                <w:rFonts w:hint="eastAsia"/>
              </w:rPr>
              <w:t>，多</w:t>
            </w:r>
            <w:r w:rsidR="0048464F">
              <w:rPr>
                <w:rFonts w:hint="eastAsia"/>
              </w:rPr>
              <w:t>Agent</w:t>
            </w:r>
            <w:r w:rsidR="0048464F">
              <w:rPr>
                <w:rFonts w:hint="eastAsia"/>
              </w:rPr>
              <w:t>系统的研究团体还有大量的工作要对</w:t>
            </w:r>
            <w:r w:rsidR="00B84101">
              <w:rPr>
                <w:rFonts w:hint="eastAsia"/>
              </w:rPr>
              <w:t>协商和拍卖的形式进行研究，</w:t>
            </w:r>
            <w:r w:rsidR="00761A72">
              <w:rPr>
                <w:rFonts w:hint="eastAsia"/>
              </w:rPr>
              <w:t>如文献</w:t>
            </w:r>
            <w:r w:rsidR="00761A72">
              <w:rPr>
                <w:rFonts w:hint="eastAsia"/>
              </w:rPr>
              <w:t>[20]</w:t>
            </w:r>
            <w:r w:rsidR="00761A72">
              <w:rPr>
                <w:rFonts w:hint="eastAsia"/>
              </w:rPr>
              <w:t>所用。这样的研究工作主要包含两方面的内容：</w:t>
            </w:r>
            <w:r w:rsidR="00761A72">
              <w:rPr>
                <w:rFonts w:hint="eastAsia"/>
              </w:rPr>
              <w:t>1</w:t>
            </w:r>
            <w:r w:rsidR="00761A72">
              <w:rPr>
                <w:rFonts w:hint="eastAsia"/>
              </w:rPr>
              <w:t>）</w:t>
            </w:r>
            <w:r w:rsidR="00CA6CAA">
              <w:rPr>
                <w:rFonts w:hint="eastAsia"/>
              </w:rPr>
              <w:t>如何</w:t>
            </w:r>
            <w:r w:rsidR="0078301E">
              <w:rPr>
                <w:rFonts w:hint="eastAsia"/>
              </w:rPr>
              <w:t>对</w:t>
            </w:r>
            <w:r w:rsidR="00214F3A" w:rsidRPr="00214F3A">
              <w:rPr>
                <w:rFonts w:hint="eastAsia"/>
              </w:rPr>
              <w:t>这些遇到的情况</w:t>
            </w:r>
            <w:r w:rsidR="0078301E">
              <w:rPr>
                <w:rFonts w:hint="eastAsia"/>
              </w:rPr>
              <w:t>进行</w:t>
            </w:r>
            <w:r w:rsidR="0078301E" w:rsidRPr="00214F3A">
              <w:rPr>
                <w:rFonts w:hint="eastAsia"/>
              </w:rPr>
              <w:t>结构化表示</w:t>
            </w:r>
            <w:r w:rsidR="00214F3A" w:rsidRPr="00214F3A">
              <w:rPr>
                <w:rFonts w:hint="eastAsia"/>
              </w:rPr>
              <w:t>，</w:t>
            </w:r>
            <w:r w:rsidR="00CA6CAA">
              <w:rPr>
                <w:rFonts w:hint="eastAsia"/>
              </w:rPr>
              <w:t>使得随后的协商过程和协商结果具有特定的属性</w:t>
            </w:r>
            <w:r w:rsidR="00D40320">
              <w:rPr>
                <w:rFonts w:hint="eastAsia"/>
              </w:rPr>
              <w:t>（例如：最大功效、最高的社会福利、</w:t>
            </w:r>
            <w:r w:rsidR="00D40320" w:rsidRPr="00D40320">
              <w:rPr>
                <w:rFonts w:hint="eastAsia"/>
              </w:rPr>
              <w:t>公正性</w:t>
            </w:r>
            <w:r w:rsidR="00D40320">
              <w:rPr>
                <w:rFonts w:hint="eastAsia"/>
              </w:rPr>
              <w:t>等）；</w:t>
            </w:r>
            <w:r w:rsidR="00D40320">
              <w:rPr>
                <w:rFonts w:hint="eastAsia"/>
              </w:rPr>
              <w:t>2</w:t>
            </w:r>
            <w:r w:rsidR="00D40320">
              <w:rPr>
                <w:rFonts w:hint="eastAsia"/>
              </w:rPr>
              <w:t>）基于某个特定机制，</w:t>
            </w:r>
            <w:r w:rsidR="00D40320">
              <w:rPr>
                <w:rFonts w:hint="eastAsia"/>
              </w:rPr>
              <w:t>Agent</w:t>
            </w:r>
            <w:r w:rsidR="00D40320">
              <w:rPr>
                <w:rFonts w:hint="eastAsia"/>
              </w:rPr>
              <w:t>采用什么样的策略来获得它的协商目标。</w:t>
            </w:r>
            <w:r w:rsidR="00197EFB">
              <w:rPr>
                <w:rFonts w:hint="eastAsia"/>
              </w:rPr>
              <w:t>在前一种情况下，由于被认为是在分散的、开放的系统中分配资源的有效手段，研究者放了大量的注意力到服务拍卖的各种形式上。</w:t>
            </w:r>
          </w:p>
          <w:p w:rsidR="00AA1BC8" w:rsidRDefault="00AA1BC8" w:rsidP="00AA1BC8">
            <w:pPr>
              <w:ind w:firstLineChars="200" w:firstLine="420"/>
            </w:pPr>
          </w:p>
          <w:p w:rsidR="00197EFB" w:rsidRPr="00195022" w:rsidRDefault="00197EFB" w:rsidP="00AA1BC8">
            <w:pPr>
              <w:ind w:firstLineChars="200" w:firstLine="420"/>
            </w:pPr>
          </w:p>
          <w:p w:rsidR="00AA1BC8" w:rsidRDefault="00AA1BC8" w:rsidP="00AA1BC8">
            <w:pPr>
              <w:ind w:firstLineChars="200" w:firstLine="420"/>
            </w:pPr>
          </w:p>
          <w:p w:rsidR="00B04A10" w:rsidRDefault="00B04A10" w:rsidP="00AA1BC8">
            <w:pPr>
              <w:ind w:firstLineChars="200" w:firstLine="420"/>
            </w:pPr>
          </w:p>
          <w:p w:rsidR="00AA1BC8" w:rsidRPr="00195022" w:rsidRDefault="00AA1BC8" w:rsidP="00AA1BC8">
            <w:pPr>
              <w:ind w:firstLineChars="200" w:firstLine="420"/>
            </w:pPr>
          </w:p>
          <w:p w:rsidR="00214F3A" w:rsidRDefault="00AA1BC8" w:rsidP="00AA1BC8">
            <w:pPr>
              <w:ind w:firstLineChars="200" w:firstLine="420"/>
            </w:pPr>
            <w:r>
              <w:rPr>
                <w:rFonts w:hint="eastAsia"/>
              </w:rPr>
              <w:t>第三，</w:t>
            </w:r>
            <w:r w:rsidR="00214F3A">
              <w:rPr>
                <w:rFonts w:hint="eastAsia"/>
              </w:rPr>
              <w:t>虚拟组织作为动态形成的具有特定的共同目标的团队，它的概念已经在基于</w:t>
            </w:r>
            <w:r w:rsidR="00214F3A">
              <w:rPr>
                <w:rFonts w:hint="eastAsia"/>
              </w:rPr>
              <w:t>Agent</w:t>
            </w:r>
            <w:r w:rsidR="00214F3A">
              <w:rPr>
                <w:rFonts w:hint="eastAsia"/>
              </w:rPr>
              <w:t>的计算领域里研究很久了。</w:t>
            </w:r>
            <w:r w:rsidR="00AA397A">
              <w:rPr>
                <w:rFonts w:hint="eastAsia"/>
              </w:rPr>
              <w:t>由此产生了大量的模型、方法和技术，用来</w:t>
            </w:r>
            <w:r w:rsidR="006D7BEB">
              <w:rPr>
                <w:rFonts w:hint="eastAsia"/>
              </w:rPr>
              <w:t>建立</w:t>
            </w:r>
            <w:r w:rsidR="00AA397A">
              <w:rPr>
                <w:rFonts w:hint="eastAsia"/>
              </w:rPr>
              <w:t>自治的问题求解程序之间</w:t>
            </w:r>
            <w:r w:rsidR="006D7BEB">
              <w:rPr>
                <w:rFonts w:hint="eastAsia"/>
              </w:rPr>
              <w:t>的</w:t>
            </w:r>
            <w:r w:rsidR="00AA397A">
              <w:rPr>
                <w:rFonts w:hint="eastAsia"/>
              </w:rPr>
              <w:t>协作、确保恰当地调整团体的行为、选择合适的成员加入到团队中以及在开放系统中建立信任</w:t>
            </w:r>
            <w:r w:rsidR="006D7BEB">
              <w:rPr>
                <w:rFonts w:hint="eastAsia"/>
              </w:rPr>
              <w:t>和</w:t>
            </w:r>
            <w:r w:rsidR="00AA397A">
              <w:rPr>
                <w:rFonts w:hint="eastAsia"/>
              </w:rPr>
              <w:t>声望模型。</w:t>
            </w:r>
          </w:p>
          <w:p w:rsidR="00AA1BC8" w:rsidRPr="00FE4F8F" w:rsidRDefault="00AA1BC8" w:rsidP="00AA1BC8">
            <w:pPr>
              <w:ind w:firstLineChars="200" w:firstLine="420"/>
            </w:pPr>
          </w:p>
          <w:p w:rsidR="000D118D" w:rsidRDefault="000D118D" w:rsidP="00AA1BC8">
            <w:pPr>
              <w:ind w:firstLineChars="200" w:firstLine="420"/>
            </w:pPr>
          </w:p>
          <w:p w:rsidR="00B04A10" w:rsidRDefault="00B04A10" w:rsidP="00AA1BC8">
            <w:pPr>
              <w:ind w:firstLineChars="200" w:firstLine="420"/>
            </w:pPr>
          </w:p>
          <w:p w:rsidR="00AA1BC8" w:rsidRPr="005E7EE0" w:rsidRDefault="002402E5" w:rsidP="00AA1BC8">
            <w:pPr>
              <w:ind w:firstLineChars="200" w:firstLine="420"/>
            </w:pPr>
            <w:r w:rsidRPr="009D2B9E">
              <w:rPr>
                <w:rFonts w:hint="eastAsia"/>
                <w:color w:val="00B050"/>
              </w:rPr>
              <w:t xml:space="preserve">4.3 </w:t>
            </w:r>
            <w:r w:rsidR="00AA1BC8" w:rsidRPr="009D2B9E">
              <w:rPr>
                <w:rFonts w:hint="eastAsia"/>
                <w:color w:val="00B050"/>
              </w:rPr>
              <w:t>元数据</w:t>
            </w:r>
          </w:p>
          <w:p w:rsidR="00AA1BC8" w:rsidRDefault="00AA1BC8" w:rsidP="00AA1BC8">
            <w:pPr>
              <w:ind w:firstLineChars="200" w:firstLine="420"/>
            </w:pPr>
          </w:p>
          <w:p w:rsidR="00AA1BC8" w:rsidRPr="005E7EE0" w:rsidRDefault="00AE4416" w:rsidP="00AA1BC8">
            <w:pPr>
              <w:ind w:firstLineChars="200" w:firstLine="420"/>
            </w:pPr>
            <w:r>
              <w:rPr>
                <w:rFonts w:hint="eastAsia"/>
              </w:rPr>
              <w:t>关于</w:t>
            </w:r>
            <w:proofErr w:type="gramStart"/>
            <w:r>
              <w:rPr>
                <w:rFonts w:hint="eastAsia"/>
              </w:rPr>
              <w:t>语义网</w:t>
            </w:r>
            <w:proofErr w:type="gramEnd"/>
            <w:r>
              <w:rPr>
                <w:rFonts w:hint="eastAsia"/>
              </w:rPr>
              <w:t>的文献越来越多，其中有很重要的一部分在探讨本体及其推理的问题，这些反映了该领域的早期研究活动</w:t>
            </w:r>
            <w:r w:rsidR="00801BDB">
              <w:rPr>
                <w:rFonts w:hint="eastAsia"/>
              </w:rPr>
              <w:t>（实际上，有时认为</w:t>
            </w:r>
            <w:proofErr w:type="gramStart"/>
            <w:r w:rsidR="00801BDB">
              <w:rPr>
                <w:rFonts w:hint="eastAsia"/>
              </w:rPr>
              <w:t>语义网</w:t>
            </w:r>
            <w:proofErr w:type="gramEnd"/>
            <w:r w:rsidR="00AA1BC8">
              <w:rPr>
                <w:rFonts w:hint="eastAsia"/>
              </w:rPr>
              <w:t>和本体是一</w:t>
            </w:r>
            <w:r w:rsidR="00303FEB">
              <w:rPr>
                <w:rFonts w:hint="eastAsia"/>
              </w:rPr>
              <w:t>回</w:t>
            </w:r>
            <w:r w:rsidR="00AA1BC8">
              <w:rPr>
                <w:rFonts w:hint="eastAsia"/>
              </w:rPr>
              <w:t>事儿）。但是，在我们</w:t>
            </w:r>
            <w:r>
              <w:rPr>
                <w:rFonts w:hint="eastAsia"/>
              </w:rPr>
              <w:t>讨论</w:t>
            </w:r>
            <w:r w:rsidR="00AA1BC8">
              <w:rPr>
                <w:rFonts w:hint="eastAsia"/>
              </w:rPr>
              <w:t>本体推理之前，</w:t>
            </w:r>
            <w:r>
              <w:rPr>
                <w:rFonts w:hint="eastAsia"/>
              </w:rPr>
              <w:t>还有</w:t>
            </w:r>
            <w:r w:rsidR="004E2EAE">
              <w:rPr>
                <w:rFonts w:hint="eastAsia"/>
              </w:rPr>
              <w:t>一个步入</w:t>
            </w:r>
            <w:r>
              <w:rPr>
                <w:rFonts w:hint="eastAsia"/>
              </w:rPr>
              <w:t>支持元数据领域的重要而又显得寻常的</w:t>
            </w:r>
            <w:r w:rsidR="004E2EAE">
              <w:rPr>
                <w:rFonts w:hint="eastAsia"/>
              </w:rPr>
              <w:t>环节</w:t>
            </w:r>
            <w:r w:rsidR="00AA1BC8">
              <w:rPr>
                <w:rFonts w:hint="eastAsia"/>
              </w:rPr>
              <w:t>。</w:t>
            </w:r>
          </w:p>
          <w:p w:rsidR="00AA1BC8" w:rsidRPr="005E7EE0" w:rsidRDefault="00AA1BC8" w:rsidP="00AA1BC8">
            <w:pPr>
              <w:ind w:firstLineChars="200" w:firstLine="420"/>
            </w:pPr>
          </w:p>
          <w:p w:rsidR="00AA1BC8" w:rsidRPr="005E7EE0" w:rsidRDefault="00AA1BC8" w:rsidP="00AA1BC8">
            <w:pPr>
              <w:ind w:firstLineChars="200" w:firstLine="420"/>
            </w:pPr>
          </w:p>
          <w:p w:rsidR="00AA1BC8" w:rsidRPr="005E7EE0" w:rsidRDefault="00AA1BC8" w:rsidP="00AA1BC8">
            <w:pPr>
              <w:ind w:firstLineChars="200" w:firstLine="420"/>
            </w:pPr>
          </w:p>
          <w:p w:rsidR="00504CC0" w:rsidRDefault="00801BDB" w:rsidP="00AA1BC8">
            <w:pPr>
              <w:ind w:firstLineChars="200" w:firstLine="420"/>
            </w:pPr>
            <w:r>
              <w:rPr>
                <w:rFonts w:hint="eastAsia"/>
              </w:rPr>
              <w:t>根本上讲，</w:t>
            </w:r>
            <w:r w:rsidR="00CB51F2">
              <w:rPr>
                <w:rFonts w:hint="eastAsia"/>
              </w:rPr>
              <w:t>许多</w:t>
            </w:r>
            <w:proofErr w:type="gramStart"/>
            <w:r>
              <w:rPr>
                <w:rFonts w:hint="eastAsia"/>
              </w:rPr>
              <w:t>语义网</w:t>
            </w:r>
            <w:proofErr w:type="gramEnd"/>
            <w:r w:rsidR="00AA1BC8">
              <w:rPr>
                <w:rFonts w:hint="eastAsia"/>
              </w:rPr>
              <w:t>的附加价值</w:t>
            </w:r>
            <w:r w:rsidR="00504CC0">
              <w:rPr>
                <w:rFonts w:hint="eastAsia"/>
              </w:rPr>
              <w:t>来源于在应用领域中不断累积的对各种各样的中间产物和资源的描述信息</w:t>
            </w:r>
            <w:r w:rsidR="00AB06C4">
              <w:rPr>
                <w:rFonts w:hint="eastAsia"/>
              </w:rPr>
              <w:t>。</w:t>
            </w:r>
            <w:r w:rsidR="001E6C73">
              <w:rPr>
                <w:rFonts w:hint="eastAsia"/>
              </w:rPr>
              <w:t>在</w:t>
            </w:r>
            <w:r w:rsidR="00AB06C4" w:rsidRPr="001E6C73">
              <w:rPr>
                <w:rFonts w:hint="eastAsia"/>
              </w:rPr>
              <w:t>科学过程</w:t>
            </w:r>
            <w:r w:rsidR="001E6C73" w:rsidRPr="001E6C73">
              <w:rPr>
                <w:rFonts w:hint="eastAsia"/>
              </w:rPr>
              <w:t>中</w:t>
            </w:r>
            <w:r w:rsidR="00AB06C4" w:rsidRPr="001E6C73">
              <w:rPr>
                <w:rFonts w:hint="eastAsia"/>
              </w:rPr>
              <w:t>处理同一</w:t>
            </w:r>
            <w:r w:rsidR="00247D8B" w:rsidRPr="001E6C73">
              <w:rPr>
                <w:rFonts w:hint="eastAsia"/>
              </w:rPr>
              <w:t>事物</w:t>
            </w:r>
            <w:r w:rsidR="00AB06C4" w:rsidRPr="001E6C73">
              <w:rPr>
                <w:rFonts w:hint="eastAsia"/>
              </w:rPr>
              <w:t>（可能是一个样例分析、一台设备、一种化合物、一个人或一个出版物等）</w:t>
            </w:r>
            <w:r w:rsidR="00247D8B" w:rsidRPr="001E6C73">
              <w:rPr>
                <w:rFonts w:hint="eastAsia"/>
              </w:rPr>
              <w:t>的不同阶段</w:t>
            </w:r>
            <w:r w:rsidR="00B60017" w:rsidRPr="001E6C73">
              <w:rPr>
                <w:rFonts w:hint="eastAsia"/>
              </w:rPr>
              <w:t>，</w:t>
            </w:r>
            <w:r w:rsidR="00B60017">
              <w:rPr>
                <w:rFonts w:hint="eastAsia"/>
              </w:rPr>
              <w:t>元数据将被记录在各种存储器、数据库或网站中。</w:t>
            </w:r>
            <w:r w:rsidR="0088392C">
              <w:rPr>
                <w:rFonts w:hint="eastAsia"/>
              </w:rPr>
              <w:t>这样，分布式元数据就可以被它所描述的对象有效地联接在一起。反言之，这样就会使我们</w:t>
            </w:r>
            <w:r w:rsidR="00747A58">
              <w:rPr>
                <w:rFonts w:hint="eastAsia"/>
              </w:rPr>
              <w:t>利用整合度高的知识来</w:t>
            </w:r>
            <w:r w:rsidR="0088392C">
              <w:rPr>
                <w:rFonts w:hint="eastAsia"/>
              </w:rPr>
              <w:t>问一些新的问题</w:t>
            </w:r>
            <w:r w:rsidR="00747A58">
              <w:rPr>
                <w:rFonts w:hint="eastAsia"/>
              </w:rPr>
              <w:t>（如文献</w:t>
            </w:r>
            <w:r w:rsidR="00747A58">
              <w:rPr>
                <w:rFonts w:hint="eastAsia"/>
              </w:rPr>
              <w:t>[21]</w:t>
            </w:r>
            <w:r w:rsidR="00747A58">
              <w:rPr>
                <w:rFonts w:hint="eastAsia"/>
              </w:rPr>
              <w:t>所述）。在某些领域，可以通过已有的标准来简化命名问题，如</w:t>
            </w:r>
            <w:r w:rsidR="004943E4">
              <w:rPr>
                <w:rFonts w:hint="eastAsia"/>
              </w:rPr>
              <w:t>在</w:t>
            </w:r>
            <w:r w:rsidR="00747A58">
              <w:rPr>
                <w:rFonts w:hint="eastAsia"/>
              </w:rPr>
              <w:t>生命科学领域中</w:t>
            </w:r>
            <w:r w:rsidR="004943E4">
              <w:rPr>
                <w:rFonts w:hint="eastAsia"/>
              </w:rPr>
              <w:t>，生命科学</w:t>
            </w:r>
            <w:r w:rsidR="00887951" w:rsidRPr="00BE39A9">
              <w:rPr>
                <w:rFonts w:hint="eastAsia"/>
              </w:rPr>
              <w:t>标识符</w:t>
            </w:r>
            <w:r w:rsidR="004943E4">
              <w:rPr>
                <w:rFonts w:hint="eastAsia"/>
              </w:rPr>
              <w:t>就是一种</w:t>
            </w:r>
            <w:r w:rsidR="00747A58">
              <w:rPr>
                <w:rFonts w:hint="eastAsia"/>
              </w:rPr>
              <w:t>为生物体制定的标准化命名</w:t>
            </w:r>
            <w:r w:rsidR="004943E4">
              <w:rPr>
                <w:rFonts w:hint="eastAsia"/>
              </w:rPr>
              <w:t>方法，而化学领域则是</w:t>
            </w:r>
            <w:r w:rsidR="004943E4">
              <w:rPr>
                <w:rFonts w:hint="eastAsia"/>
              </w:rPr>
              <w:t>IUPAC</w:t>
            </w:r>
            <w:r w:rsidR="004943E4">
              <w:rPr>
                <w:rFonts w:hint="eastAsia"/>
              </w:rPr>
              <w:t>化学</w:t>
            </w:r>
            <w:r w:rsidR="00887951" w:rsidRPr="00BE39A9">
              <w:rPr>
                <w:rFonts w:hint="eastAsia"/>
              </w:rPr>
              <w:t>标识符</w:t>
            </w:r>
            <w:r w:rsidR="004943E4">
              <w:rPr>
                <w:rFonts w:hint="eastAsia"/>
              </w:rPr>
              <w:t>（</w:t>
            </w:r>
            <w:proofErr w:type="spellStart"/>
            <w:r w:rsidR="004943E4">
              <w:rPr>
                <w:rFonts w:hint="eastAsia"/>
              </w:rPr>
              <w:t>IChI</w:t>
            </w:r>
            <w:proofErr w:type="spellEnd"/>
            <w:r w:rsidR="004943E4">
              <w:rPr>
                <w:rFonts w:hint="eastAsia"/>
              </w:rPr>
              <w:t>）。</w:t>
            </w:r>
          </w:p>
          <w:p w:rsidR="00747A58" w:rsidRPr="00887951" w:rsidRDefault="00747A58" w:rsidP="00AA1BC8">
            <w:pPr>
              <w:ind w:firstLineChars="200" w:firstLine="420"/>
            </w:pPr>
          </w:p>
          <w:p w:rsidR="00AA1BC8" w:rsidRPr="005E7EE0" w:rsidRDefault="00AA1BC8" w:rsidP="00AA1BC8">
            <w:pPr>
              <w:ind w:firstLineChars="200" w:firstLine="420"/>
            </w:pPr>
          </w:p>
          <w:p w:rsidR="00AA1BC8" w:rsidRDefault="00AA1BC8" w:rsidP="00AA1BC8">
            <w:pPr>
              <w:ind w:firstLineChars="200" w:firstLine="420"/>
            </w:pPr>
          </w:p>
          <w:p w:rsidR="00B04A10" w:rsidRDefault="00B04A10" w:rsidP="00AA1BC8">
            <w:pPr>
              <w:ind w:firstLineChars="200" w:firstLine="420"/>
            </w:pPr>
          </w:p>
          <w:p w:rsidR="001D7E17" w:rsidRDefault="00015CC6" w:rsidP="00AA1BC8">
            <w:pPr>
              <w:ind w:firstLineChars="200" w:firstLine="420"/>
            </w:pPr>
            <w:r>
              <w:rPr>
                <w:rFonts w:hint="eastAsia"/>
              </w:rPr>
              <w:t>在这个基础上，</w:t>
            </w:r>
            <w:proofErr w:type="gramStart"/>
            <w:r>
              <w:rPr>
                <w:rFonts w:hint="eastAsia"/>
              </w:rPr>
              <w:t>语义网</w:t>
            </w:r>
            <w:proofErr w:type="gramEnd"/>
            <w:r>
              <w:rPr>
                <w:rFonts w:hint="eastAsia"/>
              </w:rPr>
              <w:t>的比重依赖于在“信息空间”中所能达到网络效果，该空间允许机器</w:t>
            </w:r>
            <w:r w:rsidR="00E87016">
              <w:rPr>
                <w:rFonts w:hint="eastAsia"/>
              </w:rPr>
              <w:t>可</w:t>
            </w:r>
            <w:r>
              <w:rPr>
                <w:rFonts w:hint="eastAsia"/>
              </w:rPr>
              <w:t>阅读内容的共享和联接，</w:t>
            </w:r>
            <w:r w:rsidR="00BE39A9">
              <w:rPr>
                <w:rFonts w:hint="eastAsia"/>
              </w:rPr>
              <w:t>并通过对</w:t>
            </w:r>
            <w:r w:rsidR="00C22DA1">
              <w:rPr>
                <w:rFonts w:hint="eastAsia"/>
              </w:rPr>
              <w:t>其它</w:t>
            </w:r>
            <w:proofErr w:type="gramStart"/>
            <w:r w:rsidR="00C22DA1">
              <w:rPr>
                <w:rFonts w:hint="eastAsia"/>
              </w:rPr>
              <w:t>语义网</w:t>
            </w:r>
            <w:proofErr w:type="gramEnd"/>
            <w:r w:rsidR="00C22DA1">
              <w:rPr>
                <w:rFonts w:hint="eastAsia"/>
              </w:rPr>
              <w:t>文档确定的</w:t>
            </w:r>
            <w:r w:rsidR="00BE39A9">
              <w:rPr>
                <w:rFonts w:hint="eastAsia"/>
              </w:rPr>
              <w:t>内容进行联接、扩展甚至是拒绝来获得能力。</w:t>
            </w:r>
            <w:r w:rsidR="00AA1BC8">
              <w:rPr>
                <w:rFonts w:hint="eastAsia"/>
              </w:rPr>
              <w:t>但是，为了达到这种效果，我们需要</w:t>
            </w:r>
            <w:r w:rsidR="001D7E17">
              <w:rPr>
                <w:rFonts w:hint="eastAsia"/>
              </w:rPr>
              <w:t>用</w:t>
            </w:r>
            <w:r w:rsidR="00AA1BC8">
              <w:rPr>
                <w:rFonts w:hint="eastAsia"/>
              </w:rPr>
              <w:t>共享</w:t>
            </w:r>
            <w:r w:rsidR="001D7E17">
              <w:rPr>
                <w:rFonts w:hint="eastAsia"/>
              </w:rPr>
              <w:t>的、唯一的</w:t>
            </w:r>
            <w:r w:rsidR="001D7E17" w:rsidRPr="00BE39A9">
              <w:rPr>
                <w:rFonts w:hint="eastAsia"/>
              </w:rPr>
              <w:t>统一资源标识符（</w:t>
            </w:r>
            <w:r w:rsidR="001D7E17" w:rsidRPr="00BE39A9">
              <w:rPr>
                <w:rFonts w:hint="eastAsia"/>
              </w:rPr>
              <w:t>Uniform Resource Identifiers</w:t>
            </w:r>
            <w:r w:rsidR="001D7E17">
              <w:rPr>
                <w:rFonts w:hint="eastAsia"/>
              </w:rPr>
              <w:t xml:space="preserve">, </w:t>
            </w:r>
            <w:r w:rsidR="001D7E17" w:rsidRPr="00BE39A9">
              <w:rPr>
                <w:rFonts w:hint="eastAsia"/>
              </w:rPr>
              <w:t>URI</w:t>
            </w:r>
            <w:r w:rsidR="001D7E17" w:rsidRPr="00BE39A9">
              <w:rPr>
                <w:rFonts w:hint="eastAsia"/>
              </w:rPr>
              <w:t>）</w:t>
            </w:r>
            <w:r w:rsidR="001D7E17">
              <w:rPr>
                <w:rFonts w:hint="eastAsia"/>
              </w:rPr>
              <w:t>来描述</w:t>
            </w:r>
            <w:r w:rsidR="00AA1BC8">
              <w:rPr>
                <w:rFonts w:hint="eastAsia"/>
              </w:rPr>
              <w:t>对象</w:t>
            </w:r>
            <w:r w:rsidR="001D7E17">
              <w:rPr>
                <w:rFonts w:hint="eastAsia"/>
              </w:rPr>
              <w:t>（包括</w:t>
            </w:r>
            <w:proofErr w:type="gramStart"/>
            <w:r w:rsidR="001D7E17">
              <w:rPr>
                <w:rFonts w:hint="eastAsia"/>
              </w:rPr>
              <w:t>实对象</w:t>
            </w:r>
            <w:proofErr w:type="gramEnd"/>
            <w:r w:rsidR="001D7E17">
              <w:rPr>
                <w:rFonts w:hint="eastAsia"/>
              </w:rPr>
              <w:t>或虚拟对象），以及对对象之间的关系（包括等价关系）进行适当的声明。</w:t>
            </w:r>
            <w:r w:rsidR="00840E63">
              <w:rPr>
                <w:rFonts w:hint="eastAsia"/>
              </w:rPr>
              <w:t>因而，为了</w:t>
            </w:r>
            <w:proofErr w:type="gramStart"/>
            <w:r w:rsidR="00840E63">
              <w:rPr>
                <w:rFonts w:hint="eastAsia"/>
              </w:rPr>
              <w:t>语义网</w:t>
            </w:r>
            <w:proofErr w:type="gramEnd"/>
            <w:r w:rsidR="00840E63">
              <w:rPr>
                <w:rFonts w:hint="eastAsia"/>
              </w:rPr>
              <w:t>技术的长远发展，更多的研究团体必须认识到资源连接的重要性，并使更多资源在网络上可以被命</w:t>
            </w:r>
            <w:r w:rsidR="00840E63">
              <w:rPr>
                <w:rFonts w:hint="eastAsia"/>
              </w:rPr>
              <w:lastRenderedPageBreak/>
              <w:t>名。</w:t>
            </w:r>
          </w:p>
          <w:p w:rsidR="000D118D" w:rsidRPr="005E31A9" w:rsidRDefault="000D118D" w:rsidP="00AA1BC8">
            <w:pPr>
              <w:ind w:firstLineChars="200" w:firstLine="420"/>
            </w:pPr>
          </w:p>
          <w:p w:rsidR="00AA1BC8" w:rsidRPr="005E7EE0" w:rsidRDefault="00AA1BC8" w:rsidP="00AA1BC8">
            <w:pPr>
              <w:ind w:firstLineChars="200" w:firstLine="420"/>
            </w:pPr>
          </w:p>
          <w:p w:rsidR="00AA1BC8" w:rsidRPr="009D2B9E" w:rsidRDefault="002402E5" w:rsidP="00AA1BC8">
            <w:pPr>
              <w:ind w:firstLineChars="200" w:firstLine="420"/>
              <w:rPr>
                <w:color w:val="00B050"/>
              </w:rPr>
            </w:pPr>
            <w:r w:rsidRPr="009D2B9E">
              <w:rPr>
                <w:rFonts w:hint="eastAsia"/>
                <w:color w:val="00B050"/>
              </w:rPr>
              <w:t xml:space="preserve">4.4 </w:t>
            </w:r>
            <w:r w:rsidR="00701B19" w:rsidRPr="009D2B9E">
              <w:rPr>
                <w:rFonts w:hint="eastAsia"/>
                <w:color w:val="00B050"/>
              </w:rPr>
              <w:t>本体</w:t>
            </w:r>
            <w:r w:rsidR="00AA1BC8" w:rsidRPr="009D2B9E">
              <w:rPr>
                <w:rFonts w:hint="eastAsia"/>
                <w:color w:val="00B050"/>
              </w:rPr>
              <w:t>与推理</w:t>
            </w:r>
          </w:p>
          <w:p w:rsidR="00AA1BC8" w:rsidRPr="005E7EE0" w:rsidRDefault="00AA1BC8" w:rsidP="00AA1BC8">
            <w:pPr>
              <w:ind w:firstLineChars="200" w:firstLine="420"/>
            </w:pPr>
          </w:p>
          <w:p w:rsidR="00AA1BC8" w:rsidRDefault="00AA1BC8" w:rsidP="00AA1BC8">
            <w:pPr>
              <w:ind w:firstLineChars="200" w:firstLine="420"/>
            </w:pPr>
            <w:r>
              <w:rPr>
                <w:rFonts w:hint="eastAsia"/>
              </w:rPr>
              <w:t>本体决定术语的扩展和术语间的关系。</w:t>
            </w:r>
            <w:r w:rsidR="00B260AF" w:rsidRPr="00B260AF">
              <w:rPr>
                <w:rFonts w:hint="eastAsia"/>
              </w:rPr>
              <w:t>对大多数场合来说</w:t>
            </w:r>
            <w:r>
              <w:rPr>
                <w:rFonts w:hint="eastAsia"/>
              </w:rPr>
              <w:t>，本体</w:t>
            </w:r>
            <w:r w:rsidR="00B260AF">
              <w:rPr>
                <w:rFonts w:hint="eastAsia"/>
              </w:rPr>
              <w:t>仅仅是已发布的、或多或少被认同的某个领域</w:t>
            </w:r>
            <w:r>
              <w:rPr>
                <w:rFonts w:hint="eastAsia"/>
              </w:rPr>
              <w:t>内容的概念化。本体</w:t>
            </w:r>
            <w:r w:rsidR="00113357">
              <w:rPr>
                <w:rFonts w:hint="eastAsia"/>
              </w:rPr>
              <w:t>可以</w:t>
            </w:r>
            <w:r>
              <w:rPr>
                <w:rFonts w:hint="eastAsia"/>
              </w:rPr>
              <w:t>描述对象、过程、资源</w:t>
            </w:r>
            <w:r w:rsidR="00113357">
              <w:rPr>
                <w:rFonts w:hint="eastAsia"/>
              </w:rPr>
              <w:t>、性能等</w:t>
            </w:r>
            <w:r>
              <w:rPr>
                <w:rFonts w:hint="eastAsia"/>
              </w:rPr>
              <w:t>任何</w:t>
            </w:r>
            <w:r w:rsidR="00113357">
              <w:rPr>
                <w:rFonts w:hint="eastAsia"/>
              </w:rPr>
              <w:t>事物</w:t>
            </w:r>
            <w:r>
              <w:rPr>
                <w:rFonts w:hint="eastAsia"/>
              </w:rPr>
              <w:t>。基于这个假设，可以看</w:t>
            </w:r>
            <w:r w:rsidR="00113357">
              <w:rPr>
                <w:rFonts w:hint="eastAsia"/>
              </w:rPr>
              <w:t>出</w:t>
            </w:r>
            <w:r>
              <w:rPr>
                <w:rFonts w:hint="eastAsia"/>
              </w:rPr>
              <w:t>本体提供了元数据的基础。</w:t>
            </w:r>
            <w:r w:rsidR="00113357">
              <w:rPr>
                <w:rFonts w:hint="eastAsia"/>
              </w:rPr>
              <w:t>因而</w:t>
            </w:r>
            <w:r>
              <w:rPr>
                <w:rFonts w:hint="eastAsia"/>
              </w:rPr>
              <w:t>，</w:t>
            </w:r>
            <w:r w:rsidR="00113357">
              <w:rPr>
                <w:rFonts w:hint="eastAsia"/>
              </w:rPr>
              <w:t>可以</w:t>
            </w:r>
            <w:r>
              <w:rPr>
                <w:rFonts w:hint="eastAsia"/>
              </w:rPr>
              <w:t>通过添加本体注解</w:t>
            </w:r>
            <w:r w:rsidR="00113357">
              <w:rPr>
                <w:rFonts w:hint="eastAsia"/>
              </w:rPr>
              <w:t>的方式对任意一种内容进行“修饰”</w:t>
            </w:r>
            <w:r>
              <w:rPr>
                <w:rFonts w:hint="eastAsia"/>
              </w:rPr>
              <w:t>（</w:t>
            </w:r>
            <w:r w:rsidR="00446E8B">
              <w:rPr>
                <w:rFonts w:hint="eastAsia"/>
              </w:rPr>
              <w:t>例如</w:t>
            </w:r>
            <w:r>
              <w:rPr>
                <w:rFonts w:hint="eastAsia"/>
              </w:rPr>
              <w:t>它</w:t>
            </w:r>
            <w:r w:rsidR="00446E8B">
              <w:rPr>
                <w:rFonts w:hint="eastAsia"/>
              </w:rPr>
              <w:t>可以指示内容的原始信息、</w:t>
            </w:r>
            <w:r>
              <w:rPr>
                <w:rFonts w:hint="eastAsia"/>
              </w:rPr>
              <w:t>出处、价值或寿命等）。语义网格</w:t>
            </w:r>
            <w:r w:rsidR="00063C53">
              <w:rPr>
                <w:rFonts w:hint="eastAsia"/>
              </w:rPr>
              <w:t>需要</w:t>
            </w:r>
            <w:r>
              <w:rPr>
                <w:rFonts w:hint="eastAsia"/>
              </w:rPr>
              <w:t>本体</w:t>
            </w:r>
            <w:r w:rsidR="00446E8B">
              <w:rPr>
                <w:rFonts w:hint="eastAsia"/>
              </w:rPr>
              <w:t>作为它的基础构件</w:t>
            </w:r>
            <w:r>
              <w:rPr>
                <w:rFonts w:hint="eastAsia"/>
              </w:rPr>
              <w:t>。</w:t>
            </w:r>
          </w:p>
          <w:p w:rsidR="00AA1BC8" w:rsidRDefault="00AA1BC8" w:rsidP="00AA1BC8">
            <w:pPr>
              <w:ind w:firstLineChars="200" w:firstLine="420"/>
            </w:pPr>
          </w:p>
          <w:p w:rsidR="00AA1BC8" w:rsidRDefault="00AA1BC8" w:rsidP="00AA1BC8">
            <w:pPr>
              <w:ind w:firstLineChars="200" w:firstLine="420"/>
            </w:pPr>
          </w:p>
          <w:p w:rsidR="00B04A10" w:rsidRPr="005E7EE0" w:rsidRDefault="00B04A10" w:rsidP="00AA1BC8">
            <w:pPr>
              <w:ind w:firstLineChars="200" w:firstLine="420"/>
            </w:pPr>
          </w:p>
          <w:p w:rsidR="00423F33" w:rsidRDefault="00423F33" w:rsidP="00AA1BC8">
            <w:pPr>
              <w:ind w:firstLineChars="200" w:firstLine="420"/>
            </w:pPr>
            <w:r>
              <w:rPr>
                <w:rFonts w:hint="eastAsia"/>
              </w:rPr>
              <w:t>可以看到在特定的基于网格的项目</w:t>
            </w:r>
            <w:r>
              <w:rPr>
                <w:rFonts w:hint="eastAsia"/>
              </w:rPr>
              <w:t>[22][5]</w:t>
            </w:r>
            <w:r>
              <w:rPr>
                <w:rFonts w:hint="eastAsia"/>
              </w:rPr>
              <w:t>里，更为广泛地讲，遍及所有科学技术研究领域，越来越多地采用本体技术。如</w:t>
            </w:r>
            <w:r w:rsidR="00266203" w:rsidRPr="00266203">
              <w:rPr>
                <w:rFonts w:hint="eastAsia"/>
              </w:rPr>
              <w:t>医学一体化语言系统</w:t>
            </w:r>
            <w:r w:rsidR="00266203">
              <w:rPr>
                <w:rFonts w:hint="eastAsia"/>
              </w:rPr>
              <w:t>（</w:t>
            </w:r>
            <w:r w:rsidR="00266203" w:rsidRPr="00266203">
              <w:t>Unified Medical Language System</w:t>
            </w:r>
            <w:r w:rsidR="00266203">
              <w:rPr>
                <w:rFonts w:hint="eastAsia"/>
              </w:rPr>
              <w:t xml:space="preserve">, </w:t>
            </w:r>
            <w:r>
              <w:rPr>
                <w:rFonts w:hint="eastAsia"/>
              </w:rPr>
              <w:t>UMLS</w:t>
            </w:r>
            <w:r w:rsidR="00266203">
              <w:rPr>
                <w:rFonts w:hint="eastAsia"/>
              </w:rPr>
              <w:t xml:space="preserve">, </w:t>
            </w:r>
            <w:r w:rsidR="00266203">
              <w:rPr>
                <w:rFonts w:hint="eastAsia"/>
              </w:rPr>
              <w:t>参见</w:t>
            </w:r>
            <w:r w:rsidR="00266203">
              <w:t>www.nlm.nih.gov/</w:t>
            </w:r>
            <w:r w:rsidR="00266203">
              <w:rPr>
                <w:rFonts w:hint="eastAsia"/>
              </w:rPr>
              <w:t xml:space="preserve"> </w:t>
            </w:r>
            <w:r w:rsidR="00266203">
              <w:t>research/</w:t>
            </w:r>
            <w:proofErr w:type="spellStart"/>
            <w:r w:rsidR="00266203">
              <w:t>umls</w:t>
            </w:r>
            <w:proofErr w:type="spellEnd"/>
            <w:r w:rsidR="00266203">
              <w:rPr>
                <w:rFonts w:hint="eastAsia"/>
              </w:rPr>
              <w:t>）、基因本体（参见</w:t>
            </w:r>
            <w:r w:rsidR="00266203">
              <w:t>www.geneontology.org</w:t>
            </w:r>
            <w:r w:rsidR="00266203">
              <w:rPr>
                <w:rFonts w:hint="eastAsia"/>
              </w:rPr>
              <w:t>）、计算机科学研究（</w:t>
            </w:r>
            <w:r w:rsidR="00266203">
              <w:rPr>
                <w:rFonts w:hint="eastAsia"/>
              </w:rPr>
              <w:t xml:space="preserve">Computer Science Research, CSR, </w:t>
            </w:r>
            <w:r w:rsidR="00266203">
              <w:rPr>
                <w:rFonts w:hint="eastAsia"/>
              </w:rPr>
              <w:t>参见</w:t>
            </w:r>
            <w:r w:rsidR="00266203">
              <w:t>www.aktors.org/publications/</w:t>
            </w:r>
            <w:r w:rsidR="00266203">
              <w:rPr>
                <w:rFonts w:hint="eastAsia"/>
              </w:rPr>
              <w:t xml:space="preserve"> </w:t>
            </w:r>
            <w:r w:rsidR="00266203">
              <w:t>ontology</w:t>
            </w:r>
            <w:r w:rsidR="00266203">
              <w:rPr>
                <w:rFonts w:hint="eastAsia"/>
              </w:rPr>
              <w:t>）</w:t>
            </w:r>
            <w:r w:rsidR="0031555E">
              <w:rPr>
                <w:rFonts w:hint="eastAsia"/>
              </w:rPr>
              <w:t>、军事联合本体（参见</w:t>
            </w:r>
            <w:r w:rsidR="0031555E">
              <w:t>ontology.coginst.uwf.edu</w:t>
            </w:r>
            <w:r w:rsidR="0031555E">
              <w:rPr>
                <w:rFonts w:hint="eastAsia"/>
              </w:rPr>
              <w:t>）等。</w:t>
            </w:r>
          </w:p>
          <w:p w:rsidR="00AA1BC8" w:rsidRPr="00AD5221" w:rsidRDefault="00AA1BC8" w:rsidP="00AA1BC8">
            <w:pPr>
              <w:ind w:firstLineChars="200" w:firstLine="420"/>
            </w:pPr>
          </w:p>
          <w:p w:rsidR="00AA1BC8" w:rsidRPr="00AD5221" w:rsidRDefault="00AA1BC8" w:rsidP="00AA1BC8">
            <w:pPr>
              <w:ind w:firstLineChars="200" w:firstLine="420"/>
            </w:pPr>
            <w:r>
              <w:rPr>
                <w:rFonts w:hint="eastAsia"/>
              </w:rPr>
              <w:t>而且，许多本体</w:t>
            </w:r>
            <w:r w:rsidR="00AE0A5A">
              <w:rPr>
                <w:rFonts w:hint="eastAsia"/>
              </w:rPr>
              <w:t>作为商业</w:t>
            </w:r>
            <w:r w:rsidR="005D5945">
              <w:rPr>
                <w:rFonts w:hint="eastAsia"/>
              </w:rPr>
              <w:t>性规则</w:t>
            </w:r>
            <w:r w:rsidR="00AE0A5A">
              <w:rPr>
                <w:rFonts w:hint="eastAsia"/>
              </w:rPr>
              <w:t>的结果</w:t>
            </w:r>
            <w:r w:rsidR="005D5945">
              <w:rPr>
                <w:rFonts w:hint="eastAsia"/>
              </w:rPr>
              <w:t>出现在垂直市场要求共享公共的描述的地方</w:t>
            </w:r>
            <w:r w:rsidR="00AE0A5A">
              <w:rPr>
                <w:rFonts w:hint="eastAsia"/>
              </w:rPr>
              <w:t>。</w:t>
            </w:r>
            <w:r w:rsidR="000D7C01">
              <w:rPr>
                <w:rFonts w:hint="eastAsia"/>
              </w:rPr>
              <w:t>以下是</w:t>
            </w:r>
            <w:r w:rsidR="00C37D8B">
              <w:rPr>
                <w:rFonts w:hint="eastAsia"/>
              </w:rPr>
              <w:t>相应的例子：</w:t>
            </w:r>
            <w:r w:rsidR="00C37D8B" w:rsidRPr="00C37D8B">
              <w:rPr>
                <w:rFonts w:hint="eastAsia"/>
              </w:rPr>
              <w:t>通用商业库</w:t>
            </w:r>
            <w:r w:rsidR="00C37D8B">
              <w:rPr>
                <w:rFonts w:hint="eastAsia"/>
              </w:rPr>
              <w:t>（</w:t>
            </w:r>
            <w:r w:rsidR="00C37D8B" w:rsidRPr="00C37D8B">
              <w:rPr>
                <w:rFonts w:hint="eastAsia"/>
              </w:rPr>
              <w:t>Common Business Library</w:t>
            </w:r>
            <w:r w:rsidR="00C37D8B">
              <w:rPr>
                <w:rFonts w:hint="eastAsia"/>
              </w:rPr>
              <w:t xml:space="preserve">, CBL, </w:t>
            </w:r>
            <w:r w:rsidR="00C37D8B">
              <w:rPr>
                <w:rFonts w:hint="eastAsia"/>
              </w:rPr>
              <w:t>参见</w:t>
            </w:r>
            <w:r w:rsidR="00C37D8B">
              <w:t>www.xcbl.org</w:t>
            </w:r>
            <w:r w:rsidR="00C37D8B">
              <w:rPr>
                <w:rFonts w:hint="eastAsia"/>
              </w:rPr>
              <w:t>）、</w:t>
            </w:r>
            <w:r w:rsidR="00C37D8B" w:rsidRPr="00C37D8B">
              <w:rPr>
                <w:rFonts w:hint="eastAsia"/>
              </w:rPr>
              <w:t>商业</w:t>
            </w:r>
            <w:r w:rsidR="00C37D8B" w:rsidRPr="00C37D8B">
              <w:rPr>
                <w:rFonts w:hint="eastAsia"/>
              </w:rPr>
              <w:t xml:space="preserve"> XML</w:t>
            </w:r>
            <w:r w:rsidR="00C37D8B">
              <w:rPr>
                <w:rFonts w:hint="eastAsia"/>
              </w:rPr>
              <w:t>（</w:t>
            </w:r>
            <w:r w:rsidR="00C37D8B" w:rsidRPr="00C37D8B">
              <w:rPr>
                <w:rFonts w:hint="eastAsia"/>
              </w:rPr>
              <w:t>Commerce XML,</w:t>
            </w:r>
            <w:r w:rsidR="00C37D8B">
              <w:rPr>
                <w:rFonts w:hint="eastAsia"/>
              </w:rPr>
              <w:t xml:space="preserve"> </w:t>
            </w:r>
            <w:proofErr w:type="spellStart"/>
            <w:r w:rsidR="00C37D8B" w:rsidRPr="00C37D8B">
              <w:rPr>
                <w:rFonts w:hint="eastAsia"/>
              </w:rPr>
              <w:t>cXML</w:t>
            </w:r>
            <w:proofErr w:type="spellEnd"/>
            <w:r w:rsidR="00C37D8B">
              <w:rPr>
                <w:rFonts w:hint="eastAsia"/>
              </w:rPr>
              <w:t xml:space="preserve">, </w:t>
            </w:r>
            <w:r w:rsidR="00C37D8B">
              <w:rPr>
                <w:rFonts w:hint="eastAsia"/>
              </w:rPr>
              <w:t>参见</w:t>
            </w:r>
            <w:r w:rsidR="00C37D8B">
              <w:t>www.cxml.org</w:t>
            </w:r>
            <w:r w:rsidR="00C37D8B">
              <w:rPr>
                <w:rFonts w:hint="eastAsia"/>
              </w:rPr>
              <w:t>）</w:t>
            </w:r>
            <w:r w:rsidR="000D7C01">
              <w:rPr>
                <w:rFonts w:hint="eastAsia"/>
              </w:rPr>
              <w:t>、标准化材料与服务分类（参见</w:t>
            </w:r>
            <w:proofErr w:type="spellStart"/>
            <w:r w:rsidR="000D7C01">
              <w:t>ecl@ss</w:t>
            </w:r>
            <w:proofErr w:type="spellEnd"/>
            <w:r w:rsidR="000D7C01">
              <w:rPr>
                <w:rFonts w:hint="eastAsia"/>
              </w:rPr>
              <w:t>）、</w:t>
            </w:r>
            <w:r w:rsidR="000D7C01" w:rsidRPr="000D7C01">
              <w:rPr>
                <w:rFonts w:hint="eastAsia"/>
              </w:rPr>
              <w:t>开放式应用程序组集成规范</w:t>
            </w:r>
            <w:r w:rsidR="000D7C01">
              <w:rPr>
                <w:rFonts w:hint="eastAsia"/>
              </w:rPr>
              <w:t>（</w:t>
            </w:r>
            <w:r w:rsidR="000D7C01" w:rsidRPr="000D7C01">
              <w:rPr>
                <w:rFonts w:hint="eastAsia"/>
              </w:rPr>
              <w:t>Open Applications Group Integration Specification,</w:t>
            </w:r>
            <w:r w:rsidR="000D7C01">
              <w:rPr>
                <w:rFonts w:hint="eastAsia"/>
              </w:rPr>
              <w:t xml:space="preserve"> </w:t>
            </w:r>
            <w:r w:rsidR="000D7C01" w:rsidRPr="000D7C01">
              <w:rPr>
                <w:rFonts w:hint="eastAsia"/>
              </w:rPr>
              <w:t>OAGIS</w:t>
            </w:r>
            <w:r w:rsidR="000D7C01">
              <w:rPr>
                <w:rFonts w:hint="eastAsia"/>
              </w:rPr>
              <w:t xml:space="preserve">, </w:t>
            </w:r>
            <w:r w:rsidR="000D7C01">
              <w:rPr>
                <w:rFonts w:hint="eastAsia"/>
              </w:rPr>
              <w:t>参见</w:t>
            </w:r>
            <w:r w:rsidR="000D7C01">
              <w:t>www.openapplications.org</w:t>
            </w:r>
            <w:r w:rsidR="000D7C01">
              <w:rPr>
                <w:rFonts w:hint="eastAsia"/>
              </w:rPr>
              <w:t>）、</w:t>
            </w:r>
            <w:r w:rsidR="009A041D">
              <w:rPr>
                <w:rFonts w:hint="eastAsia"/>
              </w:rPr>
              <w:t>开放式金融交换</w:t>
            </w:r>
            <w:r w:rsidR="00F84696">
              <w:rPr>
                <w:rFonts w:hint="eastAsia"/>
              </w:rPr>
              <w:t>（</w:t>
            </w:r>
            <w:r w:rsidR="00F84696">
              <w:t xml:space="preserve">Open Financial Exchange </w:t>
            </w:r>
            <w:r w:rsidR="00F84696">
              <w:rPr>
                <w:rFonts w:hint="eastAsia"/>
              </w:rPr>
              <w:t xml:space="preserve">, </w:t>
            </w:r>
            <w:r w:rsidR="00F84696">
              <w:t xml:space="preserve">OFX, </w:t>
            </w:r>
            <w:r w:rsidR="00F84696">
              <w:rPr>
                <w:rFonts w:hint="eastAsia"/>
              </w:rPr>
              <w:t>参见</w:t>
            </w:r>
            <w:r w:rsidR="00F84696">
              <w:t>www.ofx.net</w:t>
            </w:r>
            <w:r w:rsidR="00F84696">
              <w:rPr>
                <w:rFonts w:hint="eastAsia"/>
              </w:rPr>
              <w:t>）、房地产交易标记语言（</w:t>
            </w:r>
            <w:r w:rsidR="00F84696">
              <w:t xml:space="preserve">Real Estate Transaction Markup </w:t>
            </w:r>
            <w:r w:rsidR="00F84696">
              <w:lastRenderedPageBreak/>
              <w:t xml:space="preserve">Language, RETML, </w:t>
            </w:r>
            <w:r w:rsidR="00F84696">
              <w:rPr>
                <w:rFonts w:hint="eastAsia"/>
              </w:rPr>
              <w:t>参见</w:t>
            </w:r>
            <w:r w:rsidR="00F84696">
              <w:rPr>
                <w:rFonts w:hint="eastAsia"/>
              </w:rPr>
              <w:t xml:space="preserve"> </w:t>
            </w:r>
            <w:r w:rsidR="00F84696">
              <w:t>www.rets.org</w:t>
            </w:r>
            <w:r w:rsidR="00F84696">
              <w:rPr>
                <w:rFonts w:hint="eastAsia"/>
              </w:rPr>
              <w:t>）、</w:t>
            </w:r>
            <w:proofErr w:type="spellStart"/>
            <w:r w:rsidR="00F84696" w:rsidRPr="00F84696">
              <w:rPr>
                <w:rFonts w:hint="eastAsia"/>
              </w:rPr>
              <w:t>RosettaNet</w:t>
            </w:r>
            <w:proofErr w:type="spellEnd"/>
            <w:r w:rsidR="00F84696" w:rsidRPr="00F84696">
              <w:rPr>
                <w:rFonts w:hint="eastAsia"/>
              </w:rPr>
              <w:t>标准</w:t>
            </w:r>
            <w:r w:rsidR="00F84696">
              <w:rPr>
                <w:rFonts w:hint="eastAsia"/>
              </w:rPr>
              <w:t>（参见</w:t>
            </w:r>
            <w:r w:rsidR="00F84696">
              <w:t>www.rosettanet.org</w:t>
            </w:r>
            <w:r w:rsidR="00F84696">
              <w:rPr>
                <w:rFonts w:hint="eastAsia"/>
              </w:rPr>
              <w:t>）</w:t>
            </w:r>
            <w:r>
              <w:rPr>
                <w:rFonts w:hint="eastAsia"/>
              </w:rPr>
              <w:t>、联合国标准产品和服务编码（</w:t>
            </w:r>
            <w:r>
              <w:t>UN/SPSC,</w:t>
            </w:r>
            <w:r>
              <w:rPr>
                <w:rFonts w:hint="eastAsia"/>
              </w:rPr>
              <w:t xml:space="preserve"> </w:t>
            </w:r>
            <w:r w:rsidR="00F84696">
              <w:rPr>
                <w:rFonts w:hint="eastAsia"/>
              </w:rPr>
              <w:t>参见</w:t>
            </w:r>
            <w:r>
              <w:t xml:space="preserve"> </w:t>
            </w:r>
            <w:r w:rsidRPr="00F84696">
              <w:t>www.unspsc.org</w:t>
            </w:r>
            <w:r>
              <w:rPr>
                <w:rFonts w:hint="eastAsia"/>
              </w:rPr>
              <w:t>）和统一内容扩展</w:t>
            </w:r>
            <w:r w:rsidR="00F84696">
              <w:rPr>
                <w:rFonts w:hint="eastAsia"/>
              </w:rPr>
              <w:t>分类</w:t>
            </w:r>
            <w:r>
              <w:rPr>
                <w:rFonts w:hint="eastAsia"/>
              </w:rPr>
              <w:t>系统（</w:t>
            </w:r>
            <w:r>
              <w:t>UCEC</w:t>
            </w:r>
            <w:r>
              <w:rPr>
                <w:rFonts w:hint="eastAsia"/>
              </w:rPr>
              <w:t>）</w:t>
            </w:r>
            <w:r w:rsidR="00F84696">
              <w:rPr>
                <w:rFonts w:hint="eastAsia"/>
              </w:rPr>
              <w:t>等</w:t>
            </w:r>
            <w:r>
              <w:rPr>
                <w:rFonts w:hint="eastAsia"/>
              </w:rPr>
              <w:t>。</w:t>
            </w:r>
          </w:p>
          <w:p w:rsidR="00AA1BC8" w:rsidRDefault="00AA1BC8" w:rsidP="00AA1BC8">
            <w:pPr>
              <w:ind w:firstLineChars="200" w:firstLine="420"/>
            </w:pPr>
          </w:p>
          <w:p w:rsidR="00B009BB" w:rsidRPr="00502BEF" w:rsidRDefault="00B009BB" w:rsidP="00AA1BC8">
            <w:pPr>
              <w:ind w:firstLineChars="200" w:firstLine="420"/>
            </w:pPr>
          </w:p>
          <w:p w:rsidR="00AA1BC8" w:rsidRPr="00502BEF" w:rsidRDefault="00AA1BC8" w:rsidP="00AA1BC8">
            <w:pPr>
              <w:ind w:firstLineChars="200" w:firstLine="420"/>
            </w:pPr>
            <w:r w:rsidRPr="00502BEF">
              <w:rPr>
                <w:rFonts w:hint="eastAsia"/>
              </w:rPr>
              <w:t>当然，</w:t>
            </w:r>
            <w:r>
              <w:rPr>
                <w:rFonts w:hint="eastAsia"/>
              </w:rPr>
              <w:t>在</w:t>
            </w:r>
            <w:r w:rsidR="001E6C73">
              <w:rPr>
                <w:rFonts w:hint="eastAsia"/>
              </w:rPr>
              <w:t>开发</w:t>
            </w:r>
            <w:r>
              <w:rPr>
                <w:rFonts w:hint="eastAsia"/>
              </w:rPr>
              <w:t>、</w:t>
            </w:r>
            <w:r w:rsidR="001E6C73">
              <w:rPr>
                <w:rFonts w:hint="eastAsia"/>
              </w:rPr>
              <w:t>利用</w:t>
            </w:r>
            <w:r>
              <w:rPr>
                <w:rFonts w:hint="eastAsia"/>
              </w:rPr>
              <w:t>和维护</w:t>
            </w:r>
            <w:r w:rsidR="001E6C73">
              <w:rPr>
                <w:rFonts w:hint="eastAsia"/>
              </w:rPr>
              <w:t>本体</w:t>
            </w:r>
            <w:r>
              <w:rPr>
                <w:rFonts w:hint="eastAsia"/>
              </w:rPr>
              <w:t>时</w:t>
            </w:r>
            <w:r w:rsidR="001E6C73">
              <w:rPr>
                <w:rFonts w:hint="eastAsia"/>
              </w:rPr>
              <w:t>会</w:t>
            </w:r>
            <w:r>
              <w:rPr>
                <w:rFonts w:hint="eastAsia"/>
              </w:rPr>
              <w:t>遇到了一</w:t>
            </w:r>
            <w:r w:rsidR="00A5002A">
              <w:rPr>
                <w:rFonts w:hint="eastAsia"/>
              </w:rPr>
              <w:t>系列</w:t>
            </w:r>
            <w:r w:rsidR="001E6C73">
              <w:rPr>
                <w:rFonts w:hint="eastAsia"/>
              </w:rPr>
              <w:t>重大</w:t>
            </w:r>
            <w:r w:rsidR="007043DE">
              <w:rPr>
                <w:rFonts w:hint="eastAsia"/>
              </w:rPr>
              <w:t>的挑战，包括这种</w:t>
            </w:r>
            <w:r w:rsidR="001E6C73">
              <w:rPr>
                <w:rFonts w:hint="eastAsia"/>
              </w:rPr>
              <w:t>情况</w:t>
            </w:r>
            <w:r>
              <w:rPr>
                <w:rFonts w:hint="eastAsia"/>
              </w:rPr>
              <w:t>：本体在科学和商业</w:t>
            </w:r>
            <w:r w:rsidR="007043DE">
              <w:rPr>
                <w:rFonts w:hint="eastAsia"/>
              </w:rPr>
              <w:t>实践</w:t>
            </w:r>
            <w:r>
              <w:rPr>
                <w:rFonts w:hint="eastAsia"/>
              </w:rPr>
              <w:t>中经常是隐藏很深，且它们会随着任务或角色的变化而变化。</w:t>
            </w:r>
            <w:r w:rsidR="007043DE">
              <w:rPr>
                <w:rFonts w:hint="eastAsia"/>
              </w:rPr>
              <w:t>此外，</w:t>
            </w:r>
            <w:r>
              <w:rPr>
                <w:rFonts w:hint="eastAsia"/>
              </w:rPr>
              <w:t>多个本体</w:t>
            </w:r>
            <w:r w:rsidR="007043DE">
              <w:rPr>
                <w:rFonts w:hint="eastAsia"/>
              </w:rPr>
              <w:t>的</w:t>
            </w:r>
            <w:r>
              <w:rPr>
                <w:rFonts w:hint="eastAsia"/>
              </w:rPr>
              <w:t>集成</w:t>
            </w:r>
            <w:r w:rsidR="007043DE">
              <w:rPr>
                <w:rFonts w:hint="eastAsia"/>
              </w:rPr>
              <w:t>也</w:t>
            </w:r>
            <w:r>
              <w:rPr>
                <w:rFonts w:hint="eastAsia"/>
              </w:rPr>
              <w:t>是件困难的事情，</w:t>
            </w:r>
            <w:r w:rsidR="007043DE">
              <w:rPr>
                <w:rFonts w:hint="eastAsia"/>
              </w:rPr>
              <w:t>尤其</w:t>
            </w:r>
            <w:r>
              <w:rPr>
                <w:rFonts w:hint="eastAsia"/>
              </w:rPr>
              <w:t>当面</w:t>
            </w:r>
            <w:proofErr w:type="gramStart"/>
            <w:r>
              <w:rPr>
                <w:rFonts w:hint="eastAsia"/>
              </w:rPr>
              <w:t>对领域</w:t>
            </w:r>
            <w:proofErr w:type="gramEnd"/>
            <w:r w:rsidR="007043DE">
              <w:rPr>
                <w:rFonts w:hint="eastAsia"/>
              </w:rPr>
              <w:t>特征发生</w:t>
            </w:r>
            <w:r>
              <w:rPr>
                <w:rFonts w:hint="eastAsia"/>
              </w:rPr>
              <w:t>变化的时候，维护</w:t>
            </w:r>
            <w:r w:rsidR="007043DE">
              <w:rPr>
                <w:rFonts w:hint="eastAsia"/>
              </w:rPr>
              <w:t>起来</w:t>
            </w:r>
            <w:r>
              <w:rPr>
                <w:rFonts w:hint="eastAsia"/>
              </w:rPr>
              <w:t>更加困难。不过，上面的情况</w:t>
            </w:r>
            <w:r w:rsidR="007043DE">
              <w:rPr>
                <w:rFonts w:hint="eastAsia"/>
              </w:rPr>
              <w:t>确实可以</w:t>
            </w:r>
            <w:r>
              <w:rPr>
                <w:rFonts w:hint="eastAsia"/>
              </w:rPr>
              <w:t>简化了机器和人之间</w:t>
            </w:r>
            <w:r w:rsidR="007043DE">
              <w:rPr>
                <w:rFonts w:hint="eastAsia"/>
              </w:rPr>
              <w:t>的协同</w:t>
            </w:r>
            <w:r>
              <w:rPr>
                <w:rFonts w:hint="eastAsia"/>
              </w:rPr>
              <w:t>操作，提升了</w:t>
            </w:r>
            <w:r w:rsidR="001341C6">
              <w:rPr>
                <w:rFonts w:hint="eastAsia"/>
              </w:rPr>
              <w:t>资源的</w:t>
            </w:r>
            <w:r>
              <w:rPr>
                <w:rFonts w:hint="eastAsia"/>
              </w:rPr>
              <w:t>重用性，</w:t>
            </w:r>
            <w:r w:rsidR="001341C6">
              <w:rPr>
                <w:rFonts w:hint="eastAsia"/>
              </w:rPr>
              <w:t>且真正</w:t>
            </w:r>
            <w:r>
              <w:rPr>
                <w:rFonts w:hint="eastAsia"/>
              </w:rPr>
              <w:t>成</w:t>
            </w:r>
            <w:r w:rsidR="001341C6">
              <w:rPr>
                <w:rFonts w:hint="eastAsia"/>
              </w:rPr>
              <w:t>为</w:t>
            </w:r>
            <w:r>
              <w:rPr>
                <w:rFonts w:hint="eastAsia"/>
              </w:rPr>
              <w:t>分布式科学</w:t>
            </w:r>
            <w:r w:rsidR="007043DE">
              <w:rPr>
                <w:rFonts w:hint="eastAsia"/>
              </w:rPr>
              <w:t>基础架构</w:t>
            </w:r>
            <w:r>
              <w:rPr>
                <w:rFonts w:hint="eastAsia"/>
              </w:rPr>
              <w:t>的一部分。</w:t>
            </w:r>
          </w:p>
          <w:p w:rsidR="00AA1BC8" w:rsidRPr="00FE4F8F" w:rsidRDefault="00AA1BC8" w:rsidP="00AA1BC8">
            <w:pPr>
              <w:ind w:firstLineChars="200" w:firstLine="420"/>
            </w:pPr>
          </w:p>
          <w:p w:rsidR="00AA1BC8" w:rsidRPr="00FE4F8F" w:rsidRDefault="00AA1BC8" w:rsidP="00AA1BC8">
            <w:pPr>
              <w:ind w:firstLineChars="200" w:firstLine="420"/>
            </w:pPr>
          </w:p>
          <w:p w:rsidR="00AA1BC8" w:rsidRPr="00000E73" w:rsidRDefault="00AA1BC8" w:rsidP="00AA1BC8">
            <w:pPr>
              <w:ind w:firstLineChars="200" w:firstLine="420"/>
            </w:pPr>
          </w:p>
          <w:p w:rsidR="00AA1BC8" w:rsidRPr="00000E73" w:rsidRDefault="00E856E0" w:rsidP="00AA1BC8">
            <w:pPr>
              <w:ind w:firstLineChars="200" w:firstLine="420"/>
            </w:pPr>
            <w:r>
              <w:rPr>
                <w:rFonts w:hint="eastAsia"/>
              </w:rPr>
              <w:t>然而</w:t>
            </w:r>
            <w:r w:rsidR="00AA1BC8" w:rsidRPr="00000E73">
              <w:rPr>
                <w:rFonts w:hint="eastAsia"/>
              </w:rPr>
              <w:t>，提供</w:t>
            </w:r>
            <w:r w:rsidRPr="00000E73">
              <w:rPr>
                <w:rFonts w:hint="eastAsia"/>
              </w:rPr>
              <w:t>丰富的</w:t>
            </w:r>
            <w:r w:rsidR="00AA1BC8" w:rsidRPr="00000E73">
              <w:rPr>
                <w:rFonts w:hint="eastAsia"/>
              </w:rPr>
              <w:t>内容和元数据只是</w:t>
            </w:r>
            <w:r>
              <w:rPr>
                <w:rFonts w:hint="eastAsia"/>
              </w:rPr>
              <w:t>充分利用作为公共概念化的</w:t>
            </w:r>
            <w:r w:rsidRPr="00000E73">
              <w:rPr>
                <w:rFonts w:hint="eastAsia"/>
              </w:rPr>
              <w:t>本体</w:t>
            </w:r>
            <w:r>
              <w:rPr>
                <w:rFonts w:hint="eastAsia"/>
              </w:rPr>
              <w:t>第一步</w:t>
            </w:r>
            <w:r w:rsidR="00AA1BC8">
              <w:rPr>
                <w:rFonts w:hint="eastAsia"/>
              </w:rPr>
              <w:t>。</w:t>
            </w:r>
            <w:r w:rsidR="00EE0ACF">
              <w:rPr>
                <w:rFonts w:hint="eastAsia"/>
              </w:rPr>
              <w:t>由于</w:t>
            </w:r>
            <w:r w:rsidR="00AA1BC8">
              <w:rPr>
                <w:rFonts w:hint="eastAsia"/>
              </w:rPr>
              <w:t>本体</w:t>
            </w:r>
            <w:r w:rsidR="00EE0ACF">
              <w:rPr>
                <w:rFonts w:hint="eastAsia"/>
              </w:rPr>
              <w:t>对</w:t>
            </w:r>
            <w:r w:rsidR="00AA1BC8">
              <w:rPr>
                <w:rFonts w:hint="eastAsia"/>
              </w:rPr>
              <w:t>对象类之间的关系</w:t>
            </w:r>
            <w:r w:rsidR="00EE0ACF">
              <w:rPr>
                <w:rFonts w:hint="eastAsia"/>
              </w:rPr>
              <w:t>进行编码</w:t>
            </w:r>
            <w:r w:rsidR="00AA1BC8">
              <w:rPr>
                <w:rFonts w:hint="eastAsia"/>
              </w:rPr>
              <w:t>，</w:t>
            </w:r>
            <w:r w:rsidR="00EE0ACF">
              <w:rPr>
                <w:rFonts w:hint="eastAsia"/>
              </w:rPr>
              <w:t>因此</w:t>
            </w:r>
            <w:r w:rsidR="00AA1BC8">
              <w:rPr>
                <w:rFonts w:hint="eastAsia"/>
              </w:rPr>
              <w:t>从这些类</w:t>
            </w:r>
            <w:r w:rsidR="00EE0ACF">
              <w:rPr>
                <w:rFonts w:hint="eastAsia"/>
              </w:rPr>
              <w:t>的</w:t>
            </w:r>
            <w:r w:rsidR="00AA1BC8">
              <w:rPr>
                <w:rFonts w:hint="eastAsia"/>
              </w:rPr>
              <w:t>实例</w:t>
            </w:r>
            <w:r w:rsidR="00EE0ACF">
              <w:rPr>
                <w:rFonts w:hint="eastAsia"/>
              </w:rPr>
              <w:t>中推断出它们</w:t>
            </w:r>
            <w:r w:rsidR="00AA1BC8">
              <w:rPr>
                <w:rFonts w:hint="eastAsia"/>
              </w:rPr>
              <w:t>之间</w:t>
            </w:r>
            <w:r w:rsidR="00EE0ACF">
              <w:rPr>
                <w:rFonts w:hint="eastAsia"/>
              </w:rPr>
              <w:t>的关系</w:t>
            </w:r>
            <w:r w:rsidR="00AA1BC8">
              <w:rPr>
                <w:rFonts w:hint="eastAsia"/>
              </w:rPr>
              <w:t>。</w:t>
            </w:r>
            <w:r w:rsidR="00B851B9">
              <w:rPr>
                <w:rFonts w:hint="eastAsia"/>
              </w:rPr>
              <w:t>为了达到这个目的，可以在</w:t>
            </w:r>
            <w:r w:rsidR="00B851B9">
              <w:rPr>
                <w:rFonts w:hint="eastAsia"/>
              </w:rPr>
              <w:t>OWL</w:t>
            </w:r>
            <w:r w:rsidR="00B851B9">
              <w:rPr>
                <w:rFonts w:hint="eastAsia"/>
              </w:rPr>
              <w:t>标准中使用一些描述逻辑推理引擎来实现推理过程（如文献</w:t>
            </w:r>
            <w:r w:rsidR="0030537B">
              <w:rPr>
                <w:rFonts w:hint="eastAsia"/>
              </w:rPr>
              <w:t>[</w:t>
            </w:r>
            <w:r w:rsidR="00B851B9">
              <w:rPr>
                <w:rFonts w:hint="eastAsia"/>
              </w:rPr>
              <w:t>23</w:t>
            </w:r>
            <w:r w:rsidR="0030537B">
              <w:rPr>
                <w:rFonts w:hint="eastAsia"/>
              </w:rPr>
              <w:t>]</w:t>
            </w:r>
            <w:r w:rsidR="00B851B9">
              <w:rPr>
                <w:rFonts w:hint="eastAsia"/>
              </w:rPr>
              <w:t>所述）。</w:t>
            </w:r>
            <w:r w:rsidR="00591807">
              <w:rPr>
                <w:rFonts w:hint="eastAsia"/>
              </w:rPr>
              <w:t>由于本体分布广泛而且很可能包含成千上万</w:t>
            </w:r>
            <w:proofErr w:type="gramStart"/>
            <w:r w:rsidR="00591807">
              <w:rPr>
                <w:rFonts w:hint="eastAsia"/>
              </w:rPr>
              <w:t>个</w:t>
            </w:r>
            <w:proofErr w:type="gramEnd"/>
            <w:r w:rsidR="00591807">
              <w:rPr>
                <w:rFonts w:hint="eastAsia"/>
              </w:rPr>
              <w:t>实例，除了对内容进行基于规则的推理之外，本体还需要采用概率方法和随机方法。</w:t>
            </w:r>
            <w:r w:rsidR="008F15B0">
              <w:rPr>
                <w:rFonts w:hint="eastAsia"/>
              </w:rPr>
              <w:t>因此，通常</w:t>
            </w:r>
            <w:r w:rsidR="00AA1BC8">
              <w:rPr>
                <w:rFonts w:hint="eastAsia"/>
              </w:rPr>
              <w:t>可以认为推理是</w:t>
            </w:r>
            <w:proofErr w:type="gramStart"/>
            <w:r w:rsidR="00801BDB">
              <w:rPr>
                <w:rFonts w:hint="eastAsia"/>
              </w:rPr>
              <w:t>语义网</w:t>
            </w:r>
            <w:proofErr w:type="gramEnd"/>
            <w:r w:rsidR="00AA1BC8">
              <w:rPr>
                <w:rFonts w:hint="eastAsia"/>
              </w:rPr>
              <w:t>服务的一种特殊情况，我们现在就来讨论该领域的发展情况。</w:t>
            </w:r>
          </w:p>
          <w:p w:rsidR="00AA1BC8" w:rsidRPr="00FE4F8F" w:rsidRDefault="00AA1BC8" w:rsidP="00AA1BC8">
            <w:pPr>
              <w:ind w:firstLineChars="200" w:firstLine="420"/>
            </w:pPr>
          </w:p>
          <w:p w:rsidR="00AA1BC8" w:rsidRPr="00FE4F8F" w:rsidRDefault="00AA1BC8" w:rsidP="00AA1BC8">
            <w:pPr>
              <w:ind w:firstLineChars="200" w:firstLine="420"/>
            </w:pPr>
          </w:p>
          <w:p w:rsidR="0030537B" w:rsidRPr="00FE4F8F" w:rsidRDefault="0030537B" w:rsidP="00AA1BC8">
            <w:pPr>
              <w:ind w:firstLineChars="200" w:firstLine="420"/>
            </w:pPr>
          </w:p>
          <w:p w:rsidR="00AA1BC8" w:rsidRPr="00FE4F8F" w:rsidRDefault="00AA1BC8" w:rsidP="00AA1BC8">
            <w:pPr>
              <w:ind w:firstLineChars="200" w:firstLine="420"/>
            </w:pPr>
          </w:p>
          <w:p w:rsidR="00AA1BC8" w:rsidRPr="009D2B9E" w:rsidRDefault="002402E5" w:rsidP="00AA1BC8">
            <w:pPr>
              <w:ind w:firstLineChars="200" w:firstLine="420"/>
              <w:rPr>
                <w:color w:val="00B050"/>
              </w:rPr>
            </w:pPr>
            <w:r w:rsidRPr="009D2B9E">
              <w:rPr>
                <w:rFonts w:hint="eastAsia"/>
                <w:color w:val="00B050"/>
              </w:rPr>
              <w:t xml:space="preserve">4.5 </w:t>
            </w:r>
            <w:proofErr w:type="gramStart"/>
            <w:r w:rsidR="00801BDB" w:rsidRPr="009D2B9E">
              <w:rPr>
                <w:rFonts w:hint="eastAsia"/>
                <w:color w:val="00B050"/>
              </w:rPr>
              <w:t>语义网</w:t>
            </w:r>
            <w:proofErr w:type="gramEnd"/>
            <w:r w:rsidR="00AA1BC8" w:rsidRPr="009D2B9E">
              <w:rPr>
                <w:rFonts w:hint="eastAsia"/>
                <w:color w:val="00B050"/>
              </w:rPr>
              <w:t>服务</w:t>
            </w:r>
          </w:p>
          <w:p w:rsidR="00AA1BC8" w:rsidRPr="00FE4F8F" w:rsidRDefault="00AA1BC8" w:rsidP="00AA1BC8">
            <w:pPr>
              <w:ind w:firstLineChars="200" w:firstLine="420"/>
            </w:pPr>
          </w:p>
          <w:p w:rsidR="00493856" w:rsidRDefault="00AA1BC8" w:rsidP="00AA1BC8">
            <w:pPr>
              <w:ind w:firstLineChars="200" w:firstLine="420"/>
            </w:pPr>
            <w:r w:rsidRPr="00690FA6">
              <w:rPr>
                <w:rFonts w:hint="eastAsia"/>
              </w:rPr>
              <w:t>目前，</w:t>
            </w:r>
            <w:r w:rsidR="00493856">
              <w:rPr>
                <w:rFonts w:hint="eastAsia"/>
              </w:rPr>
              <w:t>调用一个网络服务所包含的抽象层次是相当低的。因而，</w:t>
            </w:r>
            <w:r w:rsidR="00493856">
              <w:rPr>
                <w:rFonts w:hint="eastAsia"/>
              </w:rPr>
              <w:t>UDDI</w:t>
            </w:r>
            <w:r w:rsidR="00493856">
              <w:rPr>
                <w:rFonts w:hint="eastAsia"/>
              </w:rPr>
              <w:t>、</w:t>
            </w:r>
            <w:r w:rsidR="00493856">
              <w:rPr>
                <w:rFonts w:hint="eastAsia"/>
              </w:rPr>
              <w:lastRenderedPageBreak/>
              <w:t>WSDL</w:t>
            </w:r>
            <w:r w:rsidR="00493856">
              <w:rPr>
                <w:rFonts w:hint="eastAsia"/>
              </w:rPr>
              <w:t>和</w:t>
            </w:r>
            <w:r w:rsidR="00493856">
              <w:rPr>
                <w:rFonts w:hint="eastAsia"/>
              </w:rPr>
              <w:t>SOAP</w:t>
            </w:r>
            <w:r w:rsidR="00493856">
              <w:rPr>
                <w:rFonts w:hint="eastAsia"/>
              </w:rPr>
              <w:t>技术只能对服务识别、服务配置和组合、服务比较、自动协商等方面的自动化提供有限的支持。</w:t>
            </w:r>
            <w:r w:rsidR="00D33DDC">
              <w:rPr>
                <w:rFonts w:hint="eastAsia"/>
              </w:rPr>
              <w:t>所以，</w:t>
            </w:r>
            <w:proofErr w:type="gramStart"/>
            <w:r w:rsidR="00D33DDC">
              <w:rPr>
                <w:rFonts w:hint="eastAsia"/>
              </w:rPr>
              <w:t>语义网</w:t>
            </w:r>
            <w:proofErr w:type="gramEnd"/>
            <w:r w:rsidR="00D33DDC">
              <w:rPr>
                <w:rFonts w:hint="eastAsia"/>
              </w:rPr>
              <w:t>服务的前景在于提高描述的层次，</w:t>
            </w:r>
            <w:proofErr w:type="gramStart"/>
            <w:r w:rsidR="00D33DDC">
              <w:rPr>
                <w:rFonts w:hint="eastAsia"/>
              </w:rPr>
              <w:t>以致于</w:t>
            </w:r>
            <w:proofErr w:type="gramEnd"/>
            <w:r w:rsidR="00D33DDC">
              <w:rPr>
                <w:rFonts w:hint="eastAsia"/>
              </w:rPr>
              <w:t>能够</w:t>
            </w:r>
            <w:r w:rsidR="006F6989">
              <w:rPr>
                <w:rFonts w:hint="eastAsia"/>
              </w:rPr>
              <w:t>用</w:t>
            </w:r>
            <w:r w:rsidR="00D33DDC">
              <w:rPr>
                <w:rFonts w:hint="eastAsia"/>
              </w:rPr>
              <w:t>表</w:t>
            </w:r>
            <w:r w:rsidR="006F6989">
              <w:rPr>
                <w:rFonts w:hint="eastAsia"/>
              </w:rPr>
              <w:t>征</w:t>
            </w:r>
            <w:r w:rsidR="00D33DDC">
              <w:rPr>
                <w:rFonts w:hint="eastAsia"/>
              </w:rPr>
              <w:t>服务</w:t>
            </w:r>
            <w:r w:rsidR="006F6989">
              <w:rPr>
                <w:rFonts w:hint="eastAsia"/>
              </w:rPr>
              <w:t>的</w:t>
            </w:r>
            <w:r w:rsidR="00D33DDC">
              <w:rPr>
                <w:rFonts w:hint="eastAsia"/>
              </w:rPr>
              <w:t>能力和任务的方式来细化服务。</w:t>
            </w:r>
          </w:p>
          <w:p w:rsidR="00AA1BC8" w:rsidRDefault="00AA1BC8" w:rsidP="00AA1BC8">
            <w:pPr>
              <w:ind w:firstLineChars="200" w:firstLine="420"/>
            </w:pPr>
          </w:p>
          <w:p w:rsidR="006F6989" w:rsidRDefault="006F6989" w:rsidP="00AA1BC8">
            <w:pPr>
              <w:ind w:firstLineChars="200" w:firstLine="420"/>
            </w:pPr>
          </w:p>
          <w:p w:rsidR="00B04A10" w:rsidRPr="006F6989" w:rsidRDefault="00B04A10" w:rsidP="00AA1BC8">
            <w:pPr>
              <w:ind w:firstLineChars="200" w:firstLine="420"/>
            </w:pPr>
          </w:p>
          <w:p w:rsidR="00AA1BC8" w:rsidRDefault="00AA1BC8" w:rsidP="00AA1BC8">
            <w:pPr>
              <w:ind w:firstLineChars="200" w:firstLine="420"/>
            </w:pPr>
          </w:p>
          <w:p w:rsidR="00DB4135" w:rsidRDefault="006F6989" w:rsidP="00AA1BC8">
            <w:pPr>
              <w:ind w:firstLineChars="200" w:firstLine="420"/>
            </w:pPr>
            <w:r>
              <w:rPr>
                <w:rFonts w:hint="eastAsia"/>
              </w:rPr>
              <w:t>为此</w:t>
            </w:r>
            <w:r w:rsidR="00AA1BC8">
              <w:rPr>
                <w:rFonts w:hint="eastAsia"/>
              </w:rPr>
              <w:t>，</w:t>
            </w:r>
            <w:r>
              <w:rPr>
                <w:rFonts w:hint="eastAsia"/>
              </w:rPr>
              <w:t>针对网络</w:t>
            </w:r>
            <w:r w:rsidR="00AA1BC8">
              <w:rPr>
                <w:rFonts w:hint="eastAsia"/>
              </w:rPr>
              <w:t>服务的网络本体语言（</w:t>
            </w:r>
            <w:r w:rsidR="00AA1BC8">
              <w:rPr>
                <w:rFonts w:hint="eastAsia"/>
              </w:rPr>
              <w:t>OWL</w:t>
            </w:r>
            <w:r>
              <w:rPr>
                <w:rFonts w:hint="eastAsia"/>
              </w:rPr>
              <w:t>-</w:t>
            </w:r>
            <w:r w:rsidR="00AA1BC8">
              <w:rPr>
                <w:rFonts w:hint="eastAsia"/>
              </w:rPr>
              <w:t>S</w:t>
            </w:r>
            <w:r w:rsidR="00AA1BC8">
              <w:rPr>
                <w:rFonts w:hint="eastAsia"/>
              </w:rPr>
              <w:t>）</w:t>
            </w:r>
            <w:r w:rsidR="00217F9B">
              <w:rPr>
                <w:rFonts w:hint="eastAsia"/>
              </w:rPr>
              <w:t>[</w:t>
            </w:r>
            <w:r>
              <w:rPr>
                <w:rFonts w:hint="eastAsia"/>
              </w:rPr>
              <w:t>24]</w:t>
            </w:r>
            <w:r w:rsidR="006D7931">
              <w:rPr>
                <w:rFonts w:hint="eastAsia"/>
              </w:rPr>
              <w:t xml:space="preserve"> </w:t>
            </w:r>
            <w:r w:rsidR="006D7931">
              <w:rPr>
                <w:rFonts w:hint="eastAsia"/>
              </w:rPr>
              <w:t>自然而然地在</w:t>
            </w:r>
            <w:r w:rsidR="006D7931">
              <w:rPr>
                <w:rFonts w:hint="eastAsia"/>
              </w:rPr>
              <w:t>OWL</w:t>
            </w:r>
            <w:r w:rsidR="006D7931">
              <w:rPr>
                <w:rFonts w:hint="eastAsia"/>
              </w:rPr>
              <w:t>的基础上定义了</w:t>
            </w:r>
            <w:r w:rsidR="00801BDB">
              <w:rPr>
                <w:rFonts w:hint="eastAsia"/>
              </w:rPr>
              <w:t>丰富的</w:t>
            </w:r>
            <w:commentRangeStart w:id="2"/>
            <w:proofErr w:type="gramStart"/>
            <w:r w:rsidR="00801BDB">
              <w:rPr>
                <w:rFonts w:hint="eastAsia"/>
              </w:rPr>
              <w:t>语义网</w:t>
            </w:r>
            <w:proofErr w:type="gramEnd"/>
            <w:r w:rsidR="00801BDB">
              <w:rPr>
                <w:rFonts w:hint="eastAsia"/>
              </w:rPr>
              <w:t>描述</w:t>
            </w:r>
            <w:commentRangeEnd w:id="2"/>
            <w:r w:rsidR="00875A2E">
              <w:rPr>
                <w:rStyle w:val="a6"/>
              </w:rPr>
              <w:commentReference w:id="2"/>
            </w:r>
            <w:r w:rsidR="006D7931">
              <w:rPr>
                <w:rFonts w:hint="eastAsia"/>
              </w:rPr>
              <w:t>。</w:t>
            </w:r>
            <w:proofErr w:type="gramStart"/>
            <w:r w:rsidR="00801BDB">
              <w:rPr>
                <w:rFonts w:hint="eastAsia"/>
              </w:rPr>
              <w:t>语义网</w:t>
            </w:r>
            <w:proofErr w:type="gramEnd"/>
            <w:r w:rsidR="00AA1BC8">
              <w:rPr>
                <w:rFonts w:hint="eastAsia"/>
              </w:rPr>
              <w:t>服务</w:t>
            </w:r>
            <w:r w:rsidR="00217F9B">
              <w:rPr>
                <w:rFonts w:hint="eastAsia"/>
              </w:rPr>
              <w:t>倡议</w:t>
            </w:r>
            <w:r w:rsidR="00AA1BC8">
              <w:rPr>
                <w:rFonts w:hint="eastAsia"/>
              </w:rPr>
              <w:t>（</w:t>
            </w:r>
            <w:r w:rsidR="00AA1BC8">
              <w:t xml:space="preserve">SWSI, </w:t>
            </w:r>
            <w:r w:rsidR="00217F9B">
              <w:rPr>
                <w:rFonts w:hint="eastAsia"/>
              </w:rPr>
              <w:t>参见</w:t>
            </w:r>
            <w:r w:rsidR="00AA1BC8">
              <w:t>www.swsi.org</w:t>
            </w:r>
            <w:r w:rsidR="00AA1BC8">
              <w:rPr>
                <w:rFonts w:hint="eastAsia"/>
              </w:rPr>
              <w:t>）通过</w:t>
            </w:r>
            <w:r w:rsidR="00217F9B">
              <w:rPr>
                <w:rFonts w:hint="eastAsia"/>
              </w:rPr>
              <w:t>放宽对定义服务工作流的描述逻辑形式体系的使用限制，而使用一种基于一阶逻辑的语言来扩展这项工作。</w:t>
            </w:r>
            <w:r w:rsidR="00AA1BC8">
              <w:rPr>
                <w:rFonts w:hint="eastAsia"/>
              </w:rPr>
              <w:t>网络服务建模框架（</w:t>
            </w:r>
            <w:r w:rsidR="00AA1BC8">
              <w:t>WSMF</w:t>
            </w:r>
            <w:r w:rsidR="00AA1BC8">
              <w:rPr>
                <w:rFonts w:hint="eastAsia"/>
              </w:rPr>
              <w:t>）</w:t>
            </w:r>
            <w:r w:rsidR="00217F9B">
              <w:rPr>
                <w:rFonts w:hint="eastAsia"/>
              </w:rPr>
              <w:t>[</w:t>
            </w:r>
            <w:r w:rsidR="00AA1BC8">
              <w:rPr>
                <w:rFonts w:hint="eastAsia"/>
              </w:rPr>
              <w:t>26</w:t>
            </w:r>
            <w:r w:rsidR="00217F9B">
              <w:rPr>
                <w:rFonts w:hint="eastAsia"/>
              </w:rPr>
              <w:t>]</w:t>
            </w:r>
            <w:r w:rsidR="00AA1BC8">
              <w:rPr>
                <w:rFonts w:hint="eastAsia"/>
              </w:rPr>
              <w:t>是语义注解</w:t>
            </w:r>
            <w:proofErr w:type="gramStart"/>
            <w:r w:rsidR="003C7D16">
              <w:rPr>
                <w:rFonts w:hint="eastAsia"/>
              </w:rPr>
              <w:t>型</w:t>
            </w:r>
            <w:r w:rsidR="00AA1BC8">
              <w:rPr>
                <w:rFonts w:hint="eastAsia"/>
              </w:rPr>
              <w:t>网络</w:t>
            </w:r>
            <w:proofErr w:type="gramEnd"/>
            <w:r w:rsidR="00AA1BC8">
              <w:rPr>
                <w:rFonts w:hint="eastAsia"/>
              </w:rPr>
              <w:t>服务的另一种可</w:t>
            </w:r>
            <w:r w:rsidR="003C7D16">
              <w:rPr>
                <w:rFonts w:hint="eastAsia"/>
              </w:rPr>
              <w:t>选</w:t>
            </w:r>
            <w:r w:rsidR="00AA1BC8">
              <w:rPr>
                <w:rFonts w:hint="eastAsia"/>
              </w:rPr>
              <w:t>方法，</w:t>
            </w:r>
            <w:r w:rsidR="003C7D16">
              <w:rPr>
                <w:rFonts w:hint="eastAsia"/>
              </w:rPr>
              <w:t>其</w:t>
            </w:r>
            <w:r w:rsidR="00AA1BC8">
              <w:rPr>
                <w:rFonts w:hint="eastAsia"/>
              </w:rPr>
              <w:t>目的在于解决网络服务组合</w:t>
            </w:r>
            <w:r w:rsidR="003C7D16">
              <w:rPr>
                <w:rFonts w:hint="eastAsia"/>
              </w:rPr>
              <w:t>面临的</w:t>
            </w:r>
            <w:r w:rsidR="00AA1BC8">
              <w:rPr>
                <w:rFonts w:hint="eastAsia"/>
              </w:rPr>
              <w:t>语义和协议的</w:t>
            </w:r>
            <w:r w:rsidR="003C7D16">
              <w:rPr>
                <w:rFonts w:hint="eastAsia"/>
              </w:rPr>
              <w:t>协同</w:t>
            </w:r>
            <w:r w:rsidR="00AA1BC8">
              <w:rPr>
                <w:rFonts w:hint="eastAsia"/>
              </w:rPr>
              <w:t>问题。</w:t>
            </w:r>
            <w:r w:rsidR="00CA47B1">
              <w:rPr>
                <w:rFonts w:hint="eastAsia"/>
              </w:rPr>
              <w:t>在对统一问题求解方法开发语言（</w:t>
            </w:r>
            <w:r w:rsidR="00CA47B1">
              <w:t>Unified Problem Solving Method Development</w:t>
            </w:r>
            <w:r w:rsidR="00CA47B1">
              <w:rPr>
                <w:rFonts w:hint="eastAsia"/>
              </w:rPr>
              <w:t xml:space="preserve"> </w:t>
            </w:r>
            <w:r w:rsidR="00CA47B1">
              <w:t>Language</w:t>
            </w:r>
            <w:r w:rsidR="00CA47B1">
              <w:rPr>
                <w:rFonts w:hint="eastAsia"/>
              </w:rPr>
              <w:t xml:space="preserve">, </w:t>
            </w:r>
            <w:r w:rsidR="00CA47B1">
              <w:t>UPML</w:t>
            </w:r>
            <w:r w:rsidR="00CA47B1">
              <w:rPr>
                <w:rFonts w:hint="eastAsia"/>
              </w:rPr>
              <w:t>）框架</w:t>
            </w:r>
            <w:r w:rsidR="008C2620">
              <w:rPr>
                <w:rFonts w:hint="eastAsia"/>
              </w:rPr>
              <w:t>[27]</w:t>
            </w:r>
            <w:r w:rsidR="00CA47B1">
              <w:rPr>
                <w:rFonts w:hint="eastAsia"/>
              </w:rPr>
              <w:t>的早期研究工作进行扩展的基础上，可以用</w:t>
            </w:r>
            <w:r w:rsidR="00DB4135">
              <w:rPr>
                <w:rFonts w:hint="eastAsia"/>
              </w:rPr>
              <w:t>框架逻辑来表示定义目标、仲裁、本体的逻辑表达式</w:t>
            </w:r>
            <w:proofErr w:type="gramStart"/>
            <w:r w:rsidR="00DB4135">
              <w:rPr>
                <w:rFonts w:hint="eastAsia"/>
              </w:rPr>
              <w:t>合网络</w:t>
            </w:r>
            <w:proofErr w:type="gramEnd"/>
            <w:r w:rsidR="00DB4135">
              <w:rPr>
                <w:rFonts w:hint="eastAsia"/>
              </w:rPr>
              <w:t>服务。</w:t>
            </w:r>
          </w:p>
          <w:p w:rsidR="00AA1BC8" w:rsidRPr="00506E34" w:rsidRDefault="00AA1BC8" w:rsidP="00AA1BC8">
            <w:pPr>
              <w:ind w:firstLineChars="200" w:firstLine="420"/>
            </w:pPr>
          </w:p>
          <w:p w:rsidR="00AA1BC8" w:rsidRPr="00506E34" w:rsidRDefault="00AA1BC8" w:rsidP="00AA1BC8">
            <w:pPr>
              <w:ind w:firstLineChars="200" w:firstLine="420"/>
            </w:pPr>
          </w:p>
          <w:p w:rsidR="00AA1BC8" w:rsidRPr="00506E34" w:rsidRDefault="00AA1BC8" w:rsidP="00AA1BC8">
            <w:pPr>
              <w:ind w:firstLineChars="200" w:firstLine="420"/>
            </w:pPr>
          </w:p>
          <w:p w:rsidR="001F1C37" w:rsidRDefault="001F1C37" w:rsidP="00AA1BC8">
            <w:pPr>
              <w:ind w:firstLineChars="200" w:firstLine="420"/>
              <w:rPr>
                <w:rFonts w:ascii="宋体" w:hAnsi="宋体" w:cs="宋体"/>
              </w:rPr>
            </w:pPr>
            <w:r>
              <w:t>UPML</w:t>
            </w:r>
            <w:r>
              <w:rPr>
                <w:rFonts w:hint="eastAsia"/>
              </w:rPr>
              <w:t>能够区分域模型、任务模型、问题求解方法和桥接，同时也是互联网推理</w:t>
            </w:r>
            <w:r>
              <w:rPr>
                <w:rFonts w:ascii="宋体" w:hAnsi="宋体" w:cs="宋体" w:hint="eastAsia"/>
              </w:rPr>
              <w:t>服务（</w:t>
            </w:r>
            <w:r>
              <w:t>Internet Reasoning Service</w:t>
            </w:r>
            <w:r>
              <w:rPr>
                <w:rFonts w:hint="eastAsia"/>
              </w:rPr>
              <w:t xml:space="preserve">, </w:t>
            </w:r>
            <w:r>
              <w:t>IRS</w:t>
            </w:r>
            <w:r>
              <w:rPr>
                <w:rFonts w:ascii="宋体" w:hAnsi="宋体" w:cs="宋体" w:hint="eastAsia"/>
              </w:rPr>
              <w:t>）的基础[28]。作为</w:t>
            </w:r>
            <w:proofErr w:type="gramStart"/>
            <w:r>
              <w:rPr>
                <w:rFonts w:ascii="宋体" w:hAnsi="宋体" w:cs="宋体" w:hint="eastAsia"/>
              </w:rPr>
              <w:t>语义网</w:t>
            </w:r>
            <w:proofErr w:type="gramEnd"/>
            <w:r>
              <w:rPr>
                <w:rFonts w:ascii="宋体" w:hAnsi="宋体" w:cs="宋体" w:hint="eastAsia"/>
              </w:rPr>
              <w:t>服务的一种基于知识的方法，IRS</w:t>
            </w:r>
            <w:r w:rsidR="006041DC">
              <w:rPr>
                <w:rFonts w:ascii="宋体" w:hAnsi="宋体" w:cs="宋体" w:hint="eastAsia"/>
              </w:rPr>
              <w:t>通过推理和对网络服务进行语义描述，为基于本体的网络服务的选择提供了一种手段。</w:t>
            </w:r>
            <w:r w:rsidR="00DA5CBA">
              <w:rPr>
                <w:rFonts w:ascii="宋体" w:hAnsi="宋体" w:cs="宋体" w:hint="eastAsia"/>
              </w:rPr>
              <w:t>在这里，域模型</w:t>
            </w:r>
            <w:r w:rsidR="00934225">
              <w:rPr>
                <w:rFonts w:ascii="宋体" w:hAnsi="宋体" w:cs="宋体" w:hint="eastAsia"/>
              </w:rPr>
              <w:t>就是域本体，而任务模型则为待求解任务提供一般描述。问题求解方法提供任务</w:t>
            </w:r>
            <w:r w:rsidR="006C78D8">
              <w:rPr>
                <w:rFonts w:ascii="宋体" w:hAnsi="宋体" w:cs="宋体" w:hint="eastAsia"/>
              </w:rPr>
              <w:t>的</w:t>
            </w:r>
            <w:r w:rsidR="00934225">
              <w:rPr>
                <w:rFonts w:ascii="宋体" w:hAnsi="宋体" w:cs="宋体" w:hint="eastAsia"/>
              </w:rPr>
              <w:t>独立</w:t>
            </w:r>
            <w:r w:rsidR="006C78D8">
              <w:rPr>
                <w:rFonts w:ascii="宋体" w:hAnsi="宋体" w:cs="宋体" w:hint="eastAsia"/>
              </w:rPr>
              <w:t>执行的</w:t>
            </w:r>
            <w:r w:rsidR="00934225">
              <w:rPr>
                <w:rFonts w:ascii="宋体" w:hAnsi="宋体" w:cs="宋体" w:hint="eastAsia"/>
              </w:rPr>
              <w:t>描述</w:t>
            </w:r>
            <w:r w:rsidR="006C78D8">
              <w:rPr>
                <w:rFonts w:ascii="宋体" w:hAnsi="宋体" w:cs="宋体" w:hint="eastAsia"/>
              </w:rPr>
              <w:t>，而桥接则对不同组件之间进行映射。这里采用的是以任务为中心的方法，当客户端请求解决某个任务时，IRS调度程序就会调用合适的问题求解方法。</w:t>
            </w:r>
          </w:p>
          <w:p w:rsidR="00AA1BC8" w:rsidRDefault="00AA1BC8" w:rsidP="00AA1BC8">
            <w:pPr>
              <w:ind w:firstLineChars="200" w:firstLine="420"/>
            </w:pPr>
          </w:p>
          <w:p w:rsidR="006C78D8" w:rsidRDefault="006C78D8" w:rsidP="00AA1BC8">
            <w:pPr>
              <w:ind w:firstLineChars="200" w:firstLine="420"/>
            </w:pPr>
          </w:p>
          <w:p w:rsidR="00AA1BC8" w:rsidRDefault="00AA1BC8" w:rsidP="00AA1BC8">
            <w:pPr>
              <w:ind w:firstLineChars="200" w:firstLine="420"/>
            </w:pPr>
          </w:p>
          <w:p w:rsidR="00AA1BC8" w:rsidRPr="00114C93" w:rsidRDefault="00AA1BC8" w:rsidP="00AA1BC8">
            <w:pPr>
              <w:ind w:firstLineChars="200" w:firstLine="420"/>
            </w:pPr>
            <w:r>
              <w:rPr>
                <w:rFonts w:hint="eastAsia"/>
              </w:rPr>
              <w:t>有了这些</w:t>
            </w:r>
            <w:r w:rsidR="00D7775E">
              <w:rPr>
                <w:rFonts w:hint="eastAsia"/>
              </w:rPr>
              <w:t>合适的</w:t>
            </w:r>
            <w:r>
              <w:rPr>
                <w:rFonts w:hint="eastAsia"/>
              </w:rPr>
              <w:t>描述，</w:t>
            </w:r>
            <w:r w:rsidR="00D7775E">
              <w:rPr>
                <w:rFonts w:hint="eastAsia"/>
              </w:rPr>
              <w:t>服务的自动调度和组合就成为可能。</w:t>
            </w:r>
            <w:r>
              <w:rPr>
                <w:rFonts w:hint="eastAsia"/>
              </w:rPr>
              <w:t>接下来</w:t>
            </w:r>
            <w:r w:rsidR="00C31F66">
              <w:rPr>
                <w:rFonts w:hint="eastAsia"/>
              </w:rPr>
              <w:t>，将利用基于</w:t>
            </w:r>
            <w:r w:rsidR="00C31F66">
              <w:rPr>
                <w:rFonts w:hint="eastAsia"/>
              </w:rPr>
              <w:t>Agent</w:t>
            </w:r>
            <w:r w:rsidR="00C31F66">
              <w:rPr>
                <w:rFonts w:hint="eastAsia"/>
              </w:rPr>
              <w:t>的技术</w:t>
            </w:r>
            <w:r w:rsidR="0032291E">
              <w:rPr>
                <w:rFonts w:hint="eastAsia"/>
              </w:rPr>
              <w:t>（如上所述）</w:t>
            </w:r>
            <w:r w:rsidR="00C31F66">
              <w:rPr>
                <w:rFonts w:hint="eastAsia"/>
              </w:rPr>
              <w:t>来</w:t>
            </w:r>
            <w:r w:rsidR="0032291E">
              <w:rPr>
                <w:rFonts w:hint="eastAsia"/>
              </w:rPr>
              <w:t>整合和协调这些服务的发现、组合和发布。</w:t>
            </w:r>
          </w:p>
          <w:p w:rsidR="00AA1BC8" w:rsidRDefault="00AA1BC8" w:rsidP="00AA1BC8">
            <w:pPr>
              <w:ind w:firstLineChars="200" w:firstLine="420"/>
            </w:pPr>
          </w:p>
          <w:p w:rsidR="006B627C" w:rsidRPr="00114C93" w:rsidRDefault="006B627C" w:rsidP="00AA1BC8">
            <w:pPr>
              <w:ind w:firstLineChars="200" w:firstLine="420"/>
            </w:pPr>
          </w:p>
          <w:p w:rsidR="00AA1BC8" w:rsidRPr="009D2B9E" w:rsidRDefault="00AA1BC8" w:rsidP="00E31B86">
            <w:pPr>
              <w:rPr>
                <w:rFonts w:ascii="黑体" w:eastAsia="黑体"/>
                <w:color w:val="FFFF00"/>
                <w:sz w:val="24"/>
                <w:szCs w:val="24"/>
              </w:rPr>
            </w:pPr>
            <w:r w:rsidRPr="009D2B9E">
              <w:rPr>
                <w:rFonts w:ascii="黑体" w:eastAsia="黑体" w:hint="eastAsia"/>
                <w:color w:val="FFFF00"/>
                <w:sz w:val="24"/>
                <w:szCs w:val="24"/>
              </w:rPr>
              <w:t>5</w:t>
            </w:r>
            <w:r w:rsidR="002402E5" w:rsidRPr="009D2B9E">
              <w:rPr>
                <w:rFonts w:ascii="黑体" w:eastAsia="黑体" w:hint="eastAsia"/>
                <w:color w:val="FFFF00"/>
                <w:sz w:val="24"/>
                <w:szCs w:val="24"/>
              </w:rPr>
              <w:t xml:space="preserve"> </w:t>
            </w:r>
            <w:r w:rsidRPr="009D2B9E">
              <w:rPr>
                <w:rFonts w:ascii="黑体" w:eastAsia="黑体" w:hint="eastAsia"/>
                <w:color w:val="FFFF00"/>
                <w:sz w:val="24"/>
                <w:szCs w:val="24"/>
              </w:rPr>
              <w:t>案例研究</w:t>
            </w:r>
          </w:p>
          <w:p w:rsidR="00AA1BC8" w:rsidRPr="003B54F2" w:rsidRDefault="00AA1BC8" w:rsidP="00AA1BC8">
            <w:pPr>
              <w:ind w:firstLineChars="200" w:firstLine="420"/>
            </w:pPr>
          </w:p>
          <w:p w:rsidR="00AA1BC8" w:rsidRPr="003B54F2" w:rsidRDefault="00AA1BC8" w:rsidP="00AA1BC8">
            <w:pPr>
              <w:ind w:firstLineChars="200" w:firstLine="420"/>
            </w:pPr>
            <w:r w:rsidRPr="003B54F2">
              <w:rPr>
                <w:rFonts w:hint="eastAsia"/>
              </w:rPr>
              <w:t>许多语义网格项目正在</w:t>
            </w:r>
            <w:r w:rsidR="003B54F2">
              <w:rPr>
                <w:rFonts w:hint="eastAsia"/>
              </w:rPr>
              <w:t>进展</w:t>
            </w:r>
            <w:r w:rsidRPr="003B54F2">
              <w:rPr>
                <w:rFonts w:hint="eastAsia"/>
              </w:rPr>
              <w:t>中，</w:t>
            </w:r>
            <w:r w:rsidR="003B54F2" w:rsidRPr="003B54F2">
              <w:rPr>
                <w:rFonts w:hint="eastAsia"/>
              </w:rPr>
              <w:t>相关</w:t>
            </w:r>
            <w:r w:rsidR="003B54F2">
              <w:rPr>
                <w:rFonts w:hint="eastAsia"/>
              </w:rPr>
              <w:t>活动已由</w:t>
            </w:r>
            <w:r w:rsidRPr="003B54F2">
              <w:rPr>
                <w:rFonts w:hint="eastAsia"/>
              </w:rPr>
              <w:t>全球网格论坛</w:t>
            </w:r>
            <w:r w:rsidR="003B54F2">
              <w:rPr>
                <w:rFonts w:hint="eastAsia"/>
              </w:rPr>
              <w:t>举办的</w:t>
            </w:r>
            <w:r w:rsidRPr="003B54F2">
              <w:rPr>
                <w:rFonts w:hint="eastAsia"/>
              </w:rPr>
              <w:t>语义网格</w:t>
            </w:r>
            <w:r w:rsidR="003B54F2">
              <w:rPr>
                <w:rFonts w:hint="eastAsia"/>
              </w:rPr>
              <w:t>专题研讨会进行了报道</w:t>
            </w:r>
            <w:r w:rsidRPr="003B54F2">
              <w:rPr>
                <w:rFonts w:hint="eastAsia"/>
              </w:rPr>
              <w:t>（参</w:t>
            </w:r>
            <w:r w:rsidR="003B54F2">
              <w:rPr>
                <w:rFonts w:hint="eastAsia"/>
              </w:rPr>
              <w:t>见</w:t>
            </w:r>
            <w:r w:rsidR="003B54F2" w:rsidRPr="001F6033">
              <w:t>www.semanticgrid.org</w:t>
            </w:r>
            <w:r w:rsidRPr="003B54F2">
              <w:rPr>
                <w:rFonts w:hint="eastAsia"/>
              </w:rPr>
              <w:t>）。</w:t>
            </w:r>
            <w:r w:rsidR="003B54F2">
              <w:rPr>
                <w:rFonts w:hint="eastAsia"/>
              </w:rPr>
              <w:t>但是，</w:t>
            </w:r>
            <w:r w:rsidR="001F6033">
              <w:rPr>
                <w:rFonts w:hint="eastAsia"/>
              </w:rPr>
              <w:t>现在我们</w:t>
            </w:r>
            <w:r w:rsidR="003B54F2">
              <w:rPr>
                <w:rFonts w:hint="eastAsia"/>
              </w:rPr>
              <w:t>正考虑将我们直接参与的项目的</w:t>
            </w:r>
            <w:r w:rsidR="001F6033">
              <w:rPr>
                <w:rFonts w:hint="eastAsia"/>
              </w:rPr>
              <w:t>一些</w:t>
            </w:r>
            <w:r w:rsidR="003B54F2">
              <w:rPr>
                <w:rFonts w:hint="eastAsia"/>
              </w:rPr>
              <w:t>研究短文</w:t>
            </w:r>
            <w:r w:rsidR="001F6033">
              <w:rPr>
                <w:rFonts w:hint="eastAsia"/>
              </w:rPr>
              <w:t>与大家分享一下。选取这些项目的目的是试图举例说明一下当前几种不同方面的语义网格研究工作。</w:t>
            </w:r>
          </w:p>
          <w:p w:rsidR="00AA1BC8" w:rsidRDefault="00AA1BC8" w:rsidP="00AA1BC8">
            <w:pPr>
              <w:ind w:firstLineChars="200" w:firstLine="420"/>
            </w:pPr>
          </w:p>
          <w:p w:rsidR="00B04A10" w:rsidRDefault="00B04A10" w:rsidP="00AA1BC8">
            <w:pPr>
              <w:ind w:firstLineChars="200" w:firstLine="420"/>
            </w:pPr>
          </w:p>
          <w:p w:rsidR="00B04A10" w:rsidRPr="003B54F2" w:rsidRDefault="00B04A10" w:rsidP="00AA1BC8">
            <w:pPr>
              <w:ind w:firstLineChars="200" w:firstLine="420"/>
            </w:pPr>
          </w:p>
          <w:p w:rsidR="00AA1BC8" w:rsidRPr="009D2B9E" w:rsidRDefault="002402E5" w:rsidP="00AA1BC8">
            <w:pPr>
              <w:ind w:firstLineChars="200" w:firstLine="420"/>
              <w:rPr>
                <w:color w:val="00B050"/>
              </w:rPr>
            </w:pPr>
            <w:r w:rsidRPr="009D2B9E">
              <w:rPr>
                <w:rFonts w:hint="eastAsia"/>
                <w:color w:val="00B050"/>
              </w:rPr>
              <w:t xml:space="preserve">5.1 </w:t>
            </w:r>
            <w:proofErr w:type="spellStart"/>
            <w:r w:rsidR="00AA1BC8" w:rsidRPr="009D2B9E">
              <w:rPr>
                <w:color w:val="00B050"/>
              </w:rPr>
              <w:t>CombeChem</w:t>
            </w:r>
            <w:proofErr w:type="spellEnd"/>
            <w:r w:rsidR="00AA1BC8" w:rsidRPr="009D2B9E">
              <w:rPr>
                <w:color w:val="00B050"/>
              </w:rPr>
              <w:t>/</w:t>
            </w:r>
            <w:proofErr w:type="spellStart"/>
            <w:r w:rsidR="00AA1BC8" w:rsidRPr="009D2B9E">
              <w:rPr>
                <w:color w:val="00B050"/>
              </w:rPr>
              <w:t>eBank</w:t>
            </w:r>
            <w:proofErr w:type="spellEnd"/>
          </w:p>
          <w:p w:rsidR="00AA1BC8" w:rsidRPr="00FE4F8F" w:rsidRDefault="00AA1BC8" w:rsidP="00AA1BC8">
            <w:pPr>
              <w:ind w:firstLineChars="200" w:firstLine="420"/>
            </w:pPr>
          </w:p>
          <w:p w:rsidR="00ED05D2" w:rsidRDefault="0067368D" w:rsidP="00AA1BC8">
            <w:pPr>
              <w:ind w:firstLineChars="200" w:firstLine="420"/>
            </w:pPr>
            <w:r>
              <w:rPr>
                <w:rFonts w:hint="eastAsia"/>
              </w:rPr>
              <w:t>使实验过程得到极大加速、甚至是并行处理的现代实验技术产生了海量的数据，这极大地推动了一些网格应用的发展。</w:t>
            </w:r>
            <w:r w:rsidR="00ED05D2">
              <w:rPr>
                <w:rFonts w:hint="eastAsia"/>
              </w:rPr>
              <w:t>例如，一个简单的</w:t>
            </w:r>
            <w:r w:rsidR="00ED05D2">
              <w:rPr>
                <w:rFonts w:hint="eastAsia"/>
              </w:rPr>
              <w:t>DAN</w:t>
            </w:r>
            <w:proofErr w:type="gramStart"/>
            <w:r w:rsidR="00ED05D2">
              <w:rPr>
                <w:rFonts w:hint="eastAsia"/>
              </w:rPr>
              <w:t>微阵就</w:t>
            </w:r>
            <w:proofErr w:type="gramEnd"/>
            <w:r w:rsidR="00ED05D2">
              <w:rPr>
                <w:rFonts w:hint="eastAsia"/>
              </w:rPr>
              <w:t>可以同时产生数以千记</w:t>
            </w:r>
            <w:proofErr w:type="gramStart"/>
            <w:r w:rsidR="00ED05D2">
              <w:rPr>
                <w:rFonts w:hint="eastAsia"/>
              </w:rPr>
              <w:t>个</w:t>
            </w:r>
            <w:proofErr w:type="gramEnd"/>
            <w:r w:rsidR="00ED05D2">
              <w:rPr>
                <w:rFonts w:hint="eastAsia"/>
              </w:rPr>
              <w:t>基因的信息</w:t>
            </w:r>
            <w:r w:rsidR="00D50A86">
              <w:rPr>
                <w:rFonts w:hint="eastAsia"/>
              </w:rPr>
              <w:t>，这可是原来每个实验只能处理一个基因的一个重要飞跃。</w:t>
            </w:r>
            <w:r w:rsidR="00326CC7">
              <w:rPr>
                <w:rFonts w:hint="eastAsia"/>
              </w:rPr>
              <w:t>同样，在组合化学领域，化学家可以同时利用大量不同的化合物生产出新的混合物。用组合方法合成新的化合物，为生成海量的新化学知识提供了重要的机会</w:t>
            </w:r>
            <w:r w:rsidR="007B48E4">
              <w:rPr>
                <w:rFonts w:hint="eastAsia"/>
              </w:rPr>
              <w:t>，这就是电子科学试验项目</w:t>
            </w:r>
            <w:proofErr w:type="spellStart"/>
            <w:r w:rsidR="007B48E4">
              <w:t>CombeChem</w:t>
            </w:r>
            <w:proofErr w:type="spellEnd"/>
            <w:r w:rsidR="007B48E4">
              <w:rPr>
                <w:rFonts w:hint="eastAsia"/>
              </w:rPr>
              <w:t>[29]</w:t>
            </w:r>
            <w:r w:rsidR="007B48E4">
              <w:rPr>
                <w:rFonts w:hint="eastAsia"/>
              </w:rPr>
              <w:t>的主要推动力。这个项目旨在通过对巨大的化合物资料库的综合与分析，不断增加物质的知识量，来增强对化学结构和属性的相关性和预测性</w:t>
            </w:r>
            <w:r w:rsidR="009D03F6">
              <w:rPr>
                <w:rFonts w:hint="eastAsia"/>
              </w:rPr>
              <w:t>。</w:t>
            </w:r>
          </w:p>
          <w:p w:rsidR="00326CC7" w:rsidRDefault="00326CC7" w:rsidP="00AA1BC8">
            <w:pPr>
              <w:ind w:firstLineChars="200" w:firstLine="420"/>
            </w:pPr>
          </w:p>
          <w:p w:rsidR="00AA1BC8" w:rsidRPr="009D03F6" w:rsidRDefault="00AA1BC8" w:rsidP="00AA1BC8">
            <w:pPr>
              <w:ind w:firstLineChars="200" w:firstLine="420"/>
            </w:pPr>
          </w:p>
          <w:p w:rsidR="00AA1BC8" w:rsidRDefault="00AA1BC8" w:rsidP="00AA1BC8">
            <w:pPr>
              <w:ind w:firstLineChars="200" w:firstLine="420"/>
            </w:pPr>
          </w:p>
          <w:p w:rsidR="00B04A10" w:rsidRDefault="00B04A10" w:rsidP="00AA1BC8">
            <w:pPr>
              <w:ind w:firstLineChars="200" w:firstLine="420"/>
            </w:pPr>
          </w:p>
          <w:p w:rsidR="00B04A10" w:rsidRPr="003B54F2" w:rsidRDefault="00B04A10" w:rsidP="00AA1BC8">
            <w:pPr>
              <w:ind w:firstLineChars="200" w:firstLine="420"/>
            </w:pPr>
          </w:p>
          <w:p w:rsidR="00AA1BC8" w:rsidRPr="003B54F2" w:rsidRDefault="00AA1BC8" w:rsidP="00AA1BC8">
            <w:pPr>
              <w:ind w:firstLineChars="200" w:firstLine="420"/>
            </w:pPr>
          </w:p>
          <w:p w:rsidR="00AA1BC8" w:rsidRPr="00C1451C" w:rsidRDefault="00DE66A3" w:rsidP="00AA1BC8">
            <w:pPr>
              <w:ind w:firstLineChars="200" w:firstLine="420"/>
            </w:pPr>
            <w:r>
              <w:rPr>
                <w:rFonts w:hint="eastAsia"/>
              </w:rPr>
              <w:t>为了有效地、可靠地做到这一点，则需要自动测量和分析技术，这是一个通过</w:t>
            </w:r>
            <w:proofErr w:type="gramStart"/>
            <w:r>
              <w:rPr>
                <w:rFonts w:hint="eastAsia"/>
              </w:rPr>
              <w:t>语义网</w:t>
            </w:r>
            <w:proofErr w:type="gramEnd"/>
            <w:r>
              <w:rPr>
                <w:rFonts w:hint="eastAsia"/>
              </w:rPr>
              <w:t>技术应用来</w:t>
            </w:r>
            <w:r w:rsidR="004362AB">
              <w:rPr>
                <w:rFonts w:hint="eastAsia"/>
              </w:rPr>
              <w:t>使</w:t>
            </w:r>
            <w:r>
              <w:rPr>
                <w:rFonts w:hint="eastAsia"/>
              </w:rPr>
              <w:t>知识</w:t>
            </w:r>
            <w:r w:rsidR="004362AB">
              <w:rPr>
                <w:rFonts w:hint="eastAsia"/>
              </w:rPr>
              <w:t>可以被</w:t>
            </w:r>
            <w:r>
              <w:rPr>
                <w:rFonts w:hint="eastAsia"/>
              </w:rPr>
              <w:t>明确表示</w:t>
            </w:r>
            <w:r w:rsidR="004362AB">
              <w:rPr>
                <w:rFonts w:hint="eastAsia"/>
              </w:rPr>
              <w:t>且</w:t>
            </w:r>
            <w:r>
              <w:rPr>
                <w:rFonts w:hint="eastAsia"/>
              </w:rPr>
              <w:t>可</w:t>
            </w:r>
            <w:r w:rsidR="004362AB">
              <w:rPr>
                <w:rFonts w:hint="eastAsia"/>
              </w:rPr>
              <w:t>以被机器</w:t>
            </w:r>
            <w:r>
              <w:rPr>
                <w:rFonts w:hint="eastAsia"/>
              </w:rPr>
              <w:t>处理的</w:t>
            </w:r>
            <w:r w:rsidR="004362AB">
              <w:rPr>
                <w:rFonts w:hint="eastAsia"/>
              </w:rPr>
              <w:t>典型案例。</w:t>
            </w:r>
            <w:r w:rsidR="00BC47EF">
              <w:rPr>
                <w:rFonts w:hint="eastAsia"/>
              </w:rPr>
              <w:t>但是，这个项目将深入下去，以实现</w:t>
            </w:r>
            <w:r w:rsidR="004362AB">
              <w:rPr>
                <w:rFonts w:hint="eastAsia"/>
              </w:rPr>
              <w:t>实验工作台与理性化学知识</w:t>
            </w:r>
            <w:r w:rsidR="00BC47EF">
              <w:rPr>
                <w:rFonts w:hint="eastAsia"/>
              </w:rPr>
              <w:t>之间完全的端到端联接的目标。</w:t>
            </w:r>
            <w:r w:rsidR="00BC47EF" w:rsidRPr="003B54F2">
              <w:rPr>
                <w:rFonts w:hint="eastAsia"/>
              </w:rPr>
              <w:t>这些知识作为</w:t>
            </w:r>
            <w:r w:rsidR="00BC47EF">
              <w:rPr>
                <w:rFonts w:hint="eastAsia"/>
              </w:rPr>
              <w:t>试验</w:t>
            </w:r>
            <w:r w:rsidR="00BC47EF" w:rsidRPr="003B54F2">
              <w:rPr>
                <w:rFonts w:hint="eastAsia"/>
              </w:rPr>
              <w:t>结果被发布，即所谓的“源</w:t>
            </w:r>
            <w:r w:rsidR="00BC47EF">
              <w:rPr>
                <w:rFonts w:hint="eastAsia"/>
              </w:rPr>
              <w:t>发布</w:t>
            </w:r>
            <w:r w:rsidR="00BC47EF" w:rsidRPr="003B54F2">
              <w:rPr>
                <w:rFonts w:hint="eastAsia"/>
              </w:rPr>
              <w:t>”［</w:t>
            </w:r>
            <w:r w:rsidR="00BC47EF" w:rsidRPr="003B54F2">
              <w:rPr>
                <w:rFonts w:hint="eastAsia"/>
              </w:rPr>
              <w:t>30</w:t>
            </w:r>
            <w:r w:rsidR="00BC47EF" w:rsidRPr="003B54F2">
              <w:rPr>
                <w:rFonts w:hint="eastAsia"/>
              </w:rPr>
              <w:t>］。</w:t>
            </w:r>
            <w:r w:rsidR="00C22AAC">
              <w:rPr>
                <w:rFonts w:hint="eastAsia"/>
              </w:rPr>
              <w:t>原始数据</w:t>
            </w:r>
            <w:r w:rsidR="005F6BDC">
              <w:rPr>
                <w:rFonts w:hint="eastAsia"/>
              </w:rPr>
              <w:t>伴随着</w:t>
            </w:r>
            <w:r w:rsidR="00C22AAC">
              <w:rPr>
                <w:rFonts w:hint="eastAsia"/>
              </w:rPr>
              <w:t>实验条件信息</w:t>
            </w:r>
            <w:r w:rsidR="005F6BDC">
              <w:rPr>
                <w:rFonts w:hint="eastAsia"/>
              </w:rPr>
              <w:t>的产生而产生</w:t>
            </w:r>
            <w:r w:rsidR="00932C9C">
              <w:rPr>
                <w:rFonts w:hint="eastAsia"/>
              </w:rPr>
              <w:t>。下列是一连串的处理过程，如</w:t>
            </w:r>
            <w:r w:rsidR="00AA1BC8" w:rsidRPr="003B54F2">
              <w:rPr>
                <w:rFonts w:hint="eastAsia"/>
              </w:rPr>
              <w:t>实验数据的整合、特定数据子集的选取、统计分析</w:t>
            </w:r>
            <w:r w:rsidR="00932C9C">
              <w:rPr>
                <w:rFonts w:hint="eastAsia"/>
              </w:rPr>
              <w:t>、</w:t>
            </w:r>
            <w:r w:rsidR="00AA1BC8" w:rsidRPr="003B54F2">
              <w:rPr>
                <w:rFonts w:hint="eastAsia"/>
              </w:rPr>
              <w:t>建模与仿真。</w:t>
            </w:r>
            <w:r w:rsidR="000E7EB7">
              <w:rPr>
                <w:rFonts w:hint="eastAsia"/>
              </w:rPr>
              <w:t>对</w:t>
            </w:r>
            <w:r w:rsidR="00AA1BC8" w:rsidRPr="003B54F2">
              <w:rPr>
                <w:rFonts w:hint="eastAsia"/>
              </w:rPr>
              <w:t>这些信息的处理包括</w:t>
            </w:r>
            <w:r w:rsidR="000E7EB7">
              <w:rPr>
                <w:rFonts w:hint="eastAsia"/>
              </w:rPr>
              <w:t>对</w:t>
            </w:r>
            <w:r w:rsidR="00AA1BC8" w:rsidRPr="003B54F2">
              <w:rPr>
                <w:rFonts w:hint="eastAsia"/>
              </w:rPr>
              <w:t>图表的注解</w:t>
            </w:r>
            <w:r w:rsidR="000E7EB7">
              <w:rPr>
                <w:rFonts w:hint="eastAsia"/>
              </w:rPr>
              <w:t>或者是对数字</w:t>
            </w:r>
            <w:r w:rsidR="00AA1BC8" w:rsidRPr="003B54F2">
              <w:rPr>
                <w:rFonts w:hint="eastAsia"/>
              </w:rPr>
              <w:t>图像的编辑。</w:t>
            </w:r>
            <w:r w:rsidR="00722869">
              <w:rPr>
                <w:rFonts w:hint="eastAsia"/>
              </w:rPr>
              <w:t>在利用</w:t>
            </w:r>
            <w:r w:rsidR="000E7EB7">
              <w:rPr>
                <w:rFonts w:hint="eastAsia"/>
              </w:rPr>
              <w:t>描述产生数据过程的信息</w:t>
            </w:r>
            <w:r w:rsidR="00722869">
              <w:rPr>
                <w:rFonts w:hint="eastAsia"/>
              </w:rPr>
              <w:t>的同时</w:t>
            </w:r>
            <w:r w:rsidR="000E7EB7">
              <w:rPr>
                <w:rFonts w:hint="eastAsia"/>
              </w:rPr>
              <w:t>，所有的处理都将产生二次数据。</w:t>
            </w:r>
            <w:r w:rsidR="00AF03D9">
              <w:rPr>
                <w:rFonts w:hint="eastAsia"/>
              </w:rPr>
              <w:t>为了实现在</w:t>
            </w:r>
            <w:r w:rsidR="00C1451C">
              <w:rPr>
                <w:rFonts w:hint="eastAsia"/>
              </w:rPr>
              <w:t>后续的支持科学</w:t>
            </w:r>
            <w:r w:rsidR="00AF03D9">
              <w:rPr>
                <w:rFonts w:hint="eastAsia"/>
              </w:rPr>
              <w:t>过程</w:t>
            </w:r>
            <w:r w:rsidR="00C1451C">
              <w:rPr>
                <w:rFonts w:hint="eastAsia"/>
              </w:rPr>
              <w:t>、遵循</w:t>
            </w:r>
            <w:proofErr w:type="gramStart"/>
            <w:r w:rsidR="00C1451C">
              <w:rPr>
                <w:rFonts w:hint="eastAsia"/>
              </w:rPr>
              <w:t>适当访问</w:t>
            </w:r>
            <w:proofErr w:type="gramEnd"/>
            <w:r w:rsidR="00C1451C">
              <w:rPr>
                <w:rFonts w:hint="eastAsia"/>
              </w:rPr>
              <w:t>控制的</w:t>
            </w:r>
            <w:r w:rsidR="00E0559F">
              <w:rPr>
                <w:rFonts w:hint="eastAsia"/>
              </w:rPr>
              <w:t>数据复用</w:t>
            </w:r>
            <w:r w:rsidR="00AF03D9">
              <w:rPr>
                <w:rFonts w:hint="eastAsia"/>
              </w:rPr>
              <w:t>，</w:t>
            </w:r>
            <w:r w:rsidR="00AF03D9" w:rsidRPr="003B54F2">
              <w:rPr>
                <w:rFonts w:hint="eastAsia"/>
              </w:rPr>
              <w:t>通过</w:t>
            </w:r>
            <w:r w:rsidR="00AF03D9">
              <w:rPr>
                <w:rFonts w:hint="eastAsia"/>
              </w:rPr>
              <w:t>“</w:t>
            </w:r>
            <w:r w:rsidR="00AF03D9" w:rsidRPr="003B54F2">
              <w:rPr>
                <w:rFonts w:hint="eastAsia"/>
              </w:rPr>
              <w:t>源发布</w:t>
            </w:r>
            <w:r w:rsidR="00AF03D9">
              <w:rPr>
                <w:rFonts w:hint="eastAsia"/>
              </w:rPr>
              <w:t>”可以获得这些所有的数据。</w:t>
            </w:r>
          </w:p>
          <w:p w:rsidR="00AA1BC8" w:rsidRPr="003B54F2" w:rsidRDefault="00AA1BC8" w:rsidP="00AA1BC8">
            <w:pPr>
              <w:ind w:firstLineChars="200" w:firstLine="420"/>
            </w:pPr>
          </w:p>
          <w:p w:rsidR="00AA1BC8" w:rsidRPr="003B54F2" w:rsidRDefault="00AA1BC8" w:rsidP="00AA1BC8">
            <w:pPr>
              <w:ind w:firstLineChars="200" w:firstLine="420"/>
            </w:pPr>
          </w:p>
          <w:p w:rsidR="00AA1BC8" w:rsidRPr="003B54F2" w:rsidRDefault="00AA1BC8" w:rsidP="00AA1BC8">
            <w:pPr>
              <w:ind w:firstLineChars="200" w:firstLine="420"/>
            </w:pPr>
          </w:p>
          <w:p w:rsidR="00E31D30" w:rsidRDefault="00E31D30" w:rsidP="00AA1BC8">
            <w:pPr>
              <w:ind w:firstLineChars="200" w:firstLine="420"/>
            </w:pPr>
          </w:p>
          <w:p w:rsidR="00B04A10" w:rsidRDefault="00B04A10" w:rsidP="00AA1BC8">
            <w:pPr>
              <w:ind w:firstLineChars="200" w:firstLine="420"/>
            </w:pPr>
          </w:p>
          <w:p w:rsidR="00E0559F" w:rsidRPr="003B54F2" w:rsidRDefault="00E0559F" w:rsidP="00AA1BC8">
            <w:pPr>
              <w:ind w:firstLineChars="200" w:firstLine="420"/>
            </w:pPr>
          </w:p>
          <w:p w:rsidR="00AA1BC8" w:rsidRPr="003B54F2" w:rsidRDefault="00AA1BC8" w:rsidP="00AA1BC8">
            <w:pPr>
              <w:ind w:firstLineChars="200" w:firstLine="420"/>
            </w:pPr>
          </w:p>
          <w:p w:rsidR="00CF7967" w:rsidRDefault="00E0559F" w:rsidP="00AA1BC8">
            <w:pPr>
              <w:ind w:firstLineChars="200" w:firstLine="420"/>
            </w:pPr>
            <w:r w:rsidRPr="003B54F2">
              <w:rPr>
                <w:rFonts w:hint="eastAsia"/>
              </w:rPr>
              <w:t>因此，在该项目的中</w:t>
            </w:r>
            <w:r>
              <w:rPr>
                <w:rFonts w:hint="eastAsia"/>
              </w:rPr>
              <w:t>，</w:t>
            </w:r>
            <w:r w:rsidRPr="003B54F2">
              <w:rPr>
                <w:rFonts w:hint="eastAsia"/>
              </w:rPr>
              <w:t>语义网格技术的一个</w:t>
            </w:r>
            <w:r>
              <w:rPr>
                <w:rFonts w:hint="eastAsia"/>
              </w:rPr>
              <w:t>功能是</w:t>
            </w:r>
            <w:r w:rsidR="00E410EB">
              <w:rPr>
                <w:rFonts w:hint="eastAsia"/>
              </w:rPr>
              <w:t>在从实验到发布的整个过程中，建立完整的始终联接的数字信息链。</w:t>
            </w:r>
            <w:r w:rsidR="00D86C93">
              <w:rPr>
                <w:rFonts w:hint="eastAsia"/>
              </w:rPr>
              <w:t>这项工作开始于智能实验室和支持网格的实验仪器</w:t>
            </w:r>
            <w:r w:rsidR="00D86C93">
              <w:rPr>
                <w:rFonts w:hint="eastAsia"/>
              </w:rPr>
              <w:t>[31]</w:t>
            </w:r>
            <w:r w:rsidR="00D86C93">
              <w:rPr>
                <w:rFonts w:hint="eastAsia"/>
              </w:rPr>
              <w:t>。在</w:t>
            </w:r>
            <w:r w:rsidR="00D86C93" w:rsidRPr="003B54F2">
              <w:rPr>
                <w:rFonts w:hint="eastAsia"/>
              </w:rPr>
              <w:t>早期阶段，</w:t>
            </w:r>
            <w:r w:rsidR="00D86C93">
              <w:rPr>
                <w:rFonts w:hint="eastAsia"/>
              </w:rPr>
              <w:t>通过对化学实验室的科研人员的调查，相关技术被推荐用来简化信息的获取</w:t>
            </w:r>
            <w:r w:rsidR="00D86C93">
              <w:rPr>
                <w:rFonts w:hint="eastAsia"/>
              </w:rPr>
              <w:t>[32]</w:t>
            </w:r>
            <w:r w:rsidR="00D86C93">
              <w:rPr>
                <w:rFonts w:hint="eastAsia"/>
              </w:rPr>
              <w:t>。另外，还使用了</w:t>
            </w:r>
            <w:r w:rsidR="00D86C93" w:rsidRPr="003B54F2">
              <w:rPr>
                <w:rFonts w:hint="eastAsia"/>
              </w:rPr>
              <w:t>普</w:t>
            </w:r>
            <w:proofErr w:type="gramStart"/>
            <w:r w:rsidR="00D86C93" w:rsidRPr="003B54F2">
              <w:rPr>
                <w:rFonts w:hint="eastAsia"/>
              </w:rPr>
              <w:t>适计算</w:t>
            </w:r>
            <w:proofErr w:type="gramEnd"/>
            <w:r w:rsidR="00D86C93">
              <w:rPr>
                <w:rFonts w:hint="eastAsia"/>
              </w:rPr>
              <w:t>的</w:t>
            </w:r>
            <w:r w:rsidR="00D86C93" w:rsidRPr="003B54F2">
              <w:rPr>
                <w:rFonts w:hint="eastAsia"/>
              </w:rPr>
              <w:t>设备</w:t>
            </w:r>
            <w:r w:rsidR="00D86C93">
              <w:rPr>
                <w:rFonts w:hint="eastAsia"/>
              </w:rPr>
              <w:t>来捕获实验台上产生的现场的元数据，以</w:t>
            </w:r>
            <w:r w:rsidR="00D86C93" w:rsidRPr="003B54F2">
              <w:rPr>
                <w:rFonts w:hint="eastAsia"/>
              </w:rPr>
              <w:t>减轻化学家们创建元数据的负担</w:t>
            </w:r>
            <w:r w:rsidR="00D86C93">
              <w:rPr>
                <w:rFonts w:hint="eastAsia"/>
              </w:rPr>
              <w:t>。</w:t>
            </w:r>
            <w:r w:rsidR="00D86C93" w:rsidRPr="003B54F2">
              <w:rPr>
                <w:rFonts w:hint="eastAsia"/>
              </w:rPr>
              <w:t>然后</w:t>
            </w:r>
            <w:r w:rsidR="00D86C93">
              <w:rPr>
                <w:rFonts w:hint="eastAsia"/>
              </w:rPr>
              <w:t>将</w:t>
            </w:r>
            <w:r w:rsidR="00D86C93" w:rsidRPr="003B54F2">
              <w:rPr>
                <w:rFonts w:hint="eastAsia"/>
              </w:rPr>
              <w:t>这些数据</w:t>
            </w:r>
            <w:r w:rsidR="00D86C93">
              <w:rPr>
                <w:rFonts w:hint="eastAsia"/>
              </w:rPr>
              <w:t>进行</w:t>
            </w:r>
            <w:r w:rsidR="00D86C93" w:rsidRPr="003B54F2">
              <w:rPr>
                <w:rFonts w:hint="eastAsia"/>
              </w:rPr>
              <w:t>科学数据处理。</w:t>
            </w:r>
            <w:r w:rsidR="00CF7967">
              <w:rPr>
                <w:rFonts w:hint="eastAsia"/>
              </w:rPr>
              <w:t>在科学处理的每个环节，对数据的用法实际上是对其有效地标注。所有的注释都通过共用的</w:t>
            </w:r>
            <w:r w:rsidR="002D3692">
              <w:rPr>
                <w:rFonts w:hint="eastAsia"/>
              </w:rPr>
              <w:t>URIs</w:t>
            </w:r>
            <w:r w:rsidR="002D3692">
              <w:rPr>
                <w:rFonts w:hint="eastAsia"/>
              </w:rPr>
              <w:t>（统一资</w:t>
            </w:r>
            <w:r w:rsidR="002D3692">
              <w:rPr>
                <w:rFonts w:hint="eastAsia"/>
              </w:rPr>
              <w:lastRenderedPageBreak/>
              <w:t>源标识符）</w:t>
            </w:r>
            <w:r w:rsidR="00CF7967">
              <w:rPr>
                <w:rFonts w:hint="eastAsia"/>
              </w:rPr>
              <w:t>，或者是</w:t>
            </w:r>
            <w:r w:rsidR="00A055EE">
              <w:rPr>
                <w:rFonts w:hint="eastAsia"/>
              </w:rPr>
              <w:t>通过</w:t>
            </w:r>
            <w:r w:rsidR="002D3692">
              <w:rPr>
                <w:rFonts w:hint="eastAsia"/>
              </w:rPr>
              <w:t>不同</w:t>
            </w:r>
            <w:r w:rsidR="002D3692">
              <w:rPr>
                <w:rFonts w:hint="eastAsia"/>
              </w:rPr>
              <w:t>URIs</w:t>
            </w:r>
            <w:r w:rsidR="002D3692">
              <w:rPr>
                <w:rFonts w:hint="eastAsia"/>
              </w:rPr>
              <w:t>之间的等价关系和其它关系的判定来</w:t>
            </w:r>
            <w:r w:rsidR="00CF7967">
              <w:rPr>
                <w:rFonts w:hint="eastAsia"/>
              </w:rPr>
              <w:t>进行关联</w:t>
            </w:r>
            <w:r w:rsidR="00A055EE">
              <w:rPr>
                <w:rFonts w:hint="eastAsia"/>
              </w:rPr>
              <w:t>，在确保这种情况下</w:t>
            </w:r>
            <w:r w:rsidR="00CF7967">
              <w:rPr>
                <w:rFonts w:hint="eastAsia"/>
              </w:rPr>
              <w:t>，</w:t>
            </w:r>
            <w:r w:rsidR="00A055EE">
              <w:rPr>
                <w:rFonts w:hint="eastAsia"/>
              </w:rPr>
              <w:t>那些</w:t>
            </w:r>
            <w:r w:rsidR="00DB72E2">
              <w:rPr>
                <w:rFonts w:hint="eastAsia"/>
              </w:rPr>
              <w:t>在将来</w:t>
            </w:r>
            <w:r w:rsidR="00A055EE">
              <w:rPr>
                <w:rFonts w:hint="eastAsia"/>
              </w:rPr>
              <w:t>想要使用这些实验结果的科学家们</w:t>
            </w:r>
            <w:r w:rsidR="006B6F29">
              <w:rPr>
                <w:rFonts w:hint="eastAsia"/>
              </w:rPr>
              <w:t>才能追溯起源（也就是说，出处是明确的）。</w:t>
            </w:r>
            <w:r w:rsidR="00593999">
              <w:rPr>
                <w:rFonts w:hint="eastAsia"/>
              </w:rPr>
              <w:t>这可以通过使用</w:t>
            </w:r>
            <w:r w:rsidR="00593999">
              <w:rPr>
                <w:rFonts w:hint="eastAsia"/>
              </w:rPr>
              <w:t>RDF</w:t>
            </w:r>
            <w:r w:rsidR="00907415">
              <w:t xml:space="preserve"> </w:t>
            </w:r>
            <w:proofErr w:type="spellStart"/>
            <w:r w:rsidR="00907415">
              <w:t>triplestores</w:t>
            </w:r>
            <w:proofErr w:type="spellEnd"/>
            <w:r w:rsidR="00907415">
              <w:rPr>
                <w:rFonts w:hint="eastAsia"/>
              </w:rPr>
              <w:t>平台来</w:t>
            </w:r>
            <w:r w:rsidR="00ED43CE" w:rsidRPr="00ED43CE">
              <w:rPr>
                <w:rFonts w:hint="eastAsia"/>
              </w:rPr>
              <w:t>对</w:t>
            </w:r>
            <w:r w:rsidR="00ED43CE">
              <w:rPr>
                <w:rFonts w:hint="eastAsia"/>
              </w:rPr>
              <w:t>原有的</w:t>
            </w:r>
            <w:r w:rsidR="00593999">
              <w:rPr>
                <w:rFonts w:hint="eastAsia"/>
              </w:rPr>
              <w:t>不同</w:t>
            </w:r>
            <w:r w:rsidR="00907415">
              <w:rPr>
                <w:rFonts w:hint="eastAsia"/>
              </w:rPr>
              <w:t>的</w:t>
            </w:r>
            <w:r w:rsidR="00593999">
              <w:rPr>
                <w:rFonts w:hint="eastAsia"/>
              </w:rPr>
              <w:t>关系型数据库和</w:t>
            </w:r>
            <w:r w:rsidR="00907415">
              <w:rPr>
                <w:rFonts w:hint="eastAsia"/>
              </w:rPr>
              <w:t>数据存储平台</w:t>
            </w:r>
            <w:r w:rsidR="00ED43CE">
              <w:rPr>
                <w:rFonts w:hint="eastAsia"/>
              </w:rPr>
              <w:t>进行连接</w:t>
            </w:r>
            <w:r w:rsidR="00593999">
              <w:rPr>
                <w:rFonts w:hint="eastAsia"/>
              </w:rPr>
              <w:t>来实现。</w:t>
            </w:r>
          </w:p>
          <w:p w:rsidR="00AA1BC8" w:rsidRPr="00907415" w:rsidRDefault="00AA1BC8" w:rsidP="00AA1BC8">
            <w:pPr>
              <w:ind w:firstLineChars="200" w:firstLine="420"/>
            </w:pPr>
          </w:p>
          <w:p w:rsidR="00ED43CE" w:rsidRDefault="00ED43CE" w:rsidP="00AA1BC8">
            <w:pPr>
              <w:ind w:firstLineChars="200" w:firstLine="420"/>
            </w:pPr>
          </w:p>
          <w:p w:rsidR="00B04A10" w:rsidRPr="003B54F2" w:rsidRDefault="00B04A10" w:rsidP="00AA1BC8">
            <w:pPr>
              <w:ind w:firstLineChars="200" w:firstLine="420"/>
            </w:pPr>
          </w:p>
          <w:p w:rsidR="00AA1BC8" w:rsidRPr="003B54F2" w:rsidRDefault="00AA1BC8" w:rsidP="00AA1BC8">
            <w:pPr>
              <w:ind w:firstLineChars="200" w:firstLine="420"/>
            </w:pPr>
          </w:p>
          <w:p w:rsidR="009E636A" w:rsidRPr="00722869" w:rsidRDefault="009E636A" w:rsidP="00AA1BC8">
            <w:pPr>
              <w:ind w:firstLineChars="200" w:firstLine="420"/>
            </w:pPr>
            <w:r>
              <w:rPr>
                <w:rFonts w:hint="eastAsia"/>
              </w:rPr>
              <w:t>典型的输出是学术发布，可以自动存档于专门设立的资源库或发布到数字图书馆中。在英国，目前正鼓励对研究数据的进行自动归档和联接</w:t>
            </w:r>
            <w:r>
              <w:rPr>
                <w:rFonts w:hint="eastAsia"/>
              </w:rPr>
              <w:t>[33]</w:t>
            </w:r>
            <w:r>
              <w:rPr>
                <w:rFonts w:hint="eastAsia"/>
              </w:rPr>
              <w:t>。</w:t>
            </w:r>
            <w:r w:rsidR="00722869">
              <w:rPr>
                <w:rFonts w:hint="eastAsia"/>
              </w:rPr>
              <w:t>这并不是</w:t>
            </w:r>
            <w:r w:rsidR="000B42A7">
              <w:rPr>
                <w:rFonts w:hint="eastAsia"/>
              </w:rPr>
              <w:t>过程的结束，这是因为</w:t>
            </w:r>
            <w:r>
              <w:rPr>
                <w:rFonts w:hint="eastAsia"/>
              </w:rPr>
              <w:t>研究和学习是循环的过程，而且还要反馈到后续的实验中</w:t>
            </w:r>
            <w:r w:rsidR="00722869">
              <w:rPr>
                <w:rFonts w:hint="eastAsia"/>
              </w:rPr>
              <w:t>。这些学术过程</w:t>
            </w:r>
            <w:r w:rsidR="000C0D62">
              <w:rPr>
                <w:rFonts w:hint="eastAsia"/>
              </w:rPr>
              <w:t>支持</w:t>
            </w:r>
            <w:r w:rsidR="00722869">
              <w:rPr>
                <w:rFonts w:hint="eastAsia"/>
              </w:rPr>
              <w:t>对输出结果的进一步解释，和对可供选择的理论的建议和研究。</w:t>
            </w:r>
            <w:proofErr w:type="gramStart"/>
            <w:r w:rsidR="000C0D62">
              <w:rPr>
                <w:rFonts w:hint="eastAsia"/>
              </w:rPr>
              <w:t>源发布</w:t>
            </w:r>
            <w:proofErr w:type="gramEnd"/>
            <w:r w:rsidR="000C0D62">
              <w:rPr>
                <w:rFonts w:hint="eastAsia"/>
              </w:rPr>
              <w:t>也支持对已发布的知识的联接来简化处理，并允许自动处理。</w:t>
            </w:r>
            <w:r w:rsidR="00B12348">
              <w:rPr>
                <w:rFonts w:hint="eastAsia"/>
              </w:rPr>
              <w:t>倘若</w:t>
            </w:r>
            <w:r w:rsidR="00B87999">
              <w:rPr>
                <w:rFonts w:hint="eastAsia"/>
              </w:rPr>
              <w:t>组合化学的知识生成量</w:t>
            </w:r>
            <w:r w:rsidR="00B12348">
              <w:rPr>
                <w:rFonts w:hint="eastAsia"/>
              </w:rPr>
              <w:t>大的话</w:t>
            </w:r>
            <w:r w:rsidR="00B87999">
              <w:rPr>
                <w:rFonts w:hint="eastAsia"/>
              </w:rPr>
              <w:t>，对每一种化合物来讲，成为科学家传统学术发布的对象并不是不可能的，</w:t>
            </w:r>
            <w:r w:rsidR="00907415">
              <w:rPr>
                <w:rFonts w:hint="eastAsia"/>
              </w:rPr>
              <w:t>因为</w:t>
            </w:r>
            <w:r w:rsidR="00B87999">
              <w:rPr>
                <w:rFonts w:hint="eastAsia"/>
              </w:rPr>
              <w:t>这</w:t>
            </w:r>
            <w:r w:rsidR="00B12348">
              <w:rPr>
                <w:rFonts w:hint="eastAsia"/>
              </w:rPr>
              <w:t>可能会</w:t>
            </w:r>
            <w:r w:rsidR="00B87999">
              <w:rPr>
                <w:rFonts w:hint="eastAsia"/>
              </w:rPr>
              <w:t>引入</w:t>
            </w:r>
            <w:r w:rsidR="00B12348">
              <w:rPr>
                <w:rFonts w:hint="eastAsia"/>
              </w:rPr>
              <w:t>严重</w:t>
            </w:r>
            <w:r w:rsidR="00B87999">
              <w:rPr>
                <w:rFonts w:hint="eastAsia"/>
              </w:rPr>
              <w:t>的</w:t>
            </w:r>
            <w:r w:rsidR="00B87999" w:rsidRPr="003B54F2">
              <w:rPr>
                <w:rFonts w:hint="eastAsia"/>
              </w:rPr>
              <w:t>瓶颈问题</w:t>
            </w:r>
            <w:r w:rsidR="00B12348">
              <w:rPr>
                <w:rFonts w:hint="eastAsia"/>
              </w:rPr>
              <w:t>，即</w:t>
            </w:r>
            <w:r w:rsidR="00B87999">
              <w:rPr>
                <w:rFonts w:hint="eastAsia"/>
              </w:rPr>
              <w:t>可能</w:t>
            </w:r>
            <w:r w:rsidR="00B87999">
              <w:rPr>
                <w:rFonts w:hint="eastAsia"/>
              </w:rPr>
              <w:t>80%</w:t>
            </w:r>
            <w:r w:rsidR="00B87999">
              <w:rPr>
                <w:rFonts w:hint="eastAsia"/>
              </w:rPr>
              <w:t>的数据都不会被处理到。</w:t>
            </w:r>
            <w:r w:rsidR="003130DE">
              <w:rPr>
                <w:rFonts w:hint="eastAsia"/>
              </w:rPr>
              <w:t>因此，这就是语义网格在化学</w:t>
            </w:r>
            <w:r w:rsidR="00861C4B">
              <w:rPr>
                <w:rFonts w:hint="eastAsia"/>
              </w:rPr>
              <w:t>领域</w:t>
            </w:r>
            <w:r w:rsidR="003130DE">
              <w:rPr>
                <w:rFonts w:hint="eastAsia"/>
              </w:rPr>
              <w:t>的科学过程中</w:t>
            </w:r>
            <w:r w:rsidR="00861C4B" w:rsidRPr="00861C4B">
              <w:rPr>
                <w:rFonts w:hint="eastAsia"/>
              </w:rPr>
              <w:t>支</w:t>
            </w:r>
            <w:r w:rsidR="00861C4B">
              <w:rPr>
                <w:rFonts w:hint="eastAsia"/>
              </w:rPr>
              <w:t>持有效</w:t>
            </w:r>
            <w:r w:rsidR="00861C4B" w:rsidRPr="00861C4B">
              <w:rPr>
                <w:rFonts w:hint="eastAsia"/>
              </w:rPr>
              <w:t>知识</w:t>
            </w:r>
            <w:r w:rsidR="00861C4B">
              <w:rPr>
                <w:rFonts w:hint="eastAsia"/>
              </w:rPr>
              <w:t>转换</w:t>
            </w:r>
            <w:r w:rsidR="003130DE">
              <w:rPr>
                <w:rFonts w:hint="eastAsia"/>
              </w:rPr>
              <w:t>的一个例子。</w:t>
            </w:r>
          </w:p>
          <w:p w:rsidR="00AA1BC8" w:rsidRPr="00861C4B" w:rsidRDefault="00AA1BC8" w:rsidP="00AA1BC8">
            <w:pPr>
              <w:ind w:firstLineChars="200" w:firstLine="420"/>
            </w:pPr>
          </w:p>
          <w:p w:rsidR="003130DE" w:rsidRPr="00861C4B" w:rsidRDefault="003130DE" w:rsidP="00AA1BC8">
            <w:pPr>
              <w:ind w:firstLineChars="200" w:firstLine="420"/>
            </w:pPr>
          </w:p>
          <w:p w:rsidR="00AA1BC8" w:rsidRPr="003B54F2" w:rsidRDefault="00AA1BC8" w:rsidP="00AA1BC8">
            <w:pPr>
              <w:ind w:firstLineChars="200" w:firstLine="420"/>
            </w:pPr>
          </w:p>
          <w:p w:rsidR="00AA1BC8" w:rsidRDefault="00AA1BC8" w:rsidP="00AA1BC8">
            <w:pPr>
              <w:ind w:firstLineChars="200" w:firstLine="420"/>
            </w:pPr>
          </w:p>
          <w:p w:rsidR="00875A2E" w:rsidRPr="003B54F2" w:rsidRDefault="00875A2E" w:rsidP="00AA1BC8">
            <w:pPr>
              <w:ind w:firstLineChars="200" w:firstLine="420"/>
            </w:pPr>
          </w:p>
          <w:p w:rsidR="00AA1BC8" w:rsidRPr="003B54F2" w:rsidRDefault="00AA1BC8" w:rsidP="00AA1BC8">
            <w:pPr>
              <w:ind w:firstLineChars="200" w:firstLine="420"/>
            </w:pPr>
          </w:p>
          <w:p w:rsidR="00AA1BC8" w:rsidRPr="003B54F2" w:rsidRDefault="00AA1BC8" w:rsidP="00AA1BC8">
            <w:pPr>
              <w:ind w:firstLineChars="200" w:firstLine="420"/>
            </w:pPr>
            <w:r w:rsidRPr="003B54F2">
              <w:rPr>
                <w:rFonts w:hint="eastAsia"/>
              </w:rPr>
              <w:t>上述部分</w:t>
            </w:r>
            <w:r w:rsidR="0078043A">
              <w:rPr>
                <w:rFonts w:hint="eastAsia"/>
              </w:rPr>
              <w:t>思想已经</w:t>
            </w:r>
            <w:r w:rsidRPr="003B54F2">
              <w:rPr>
                <w:rFonts w:hint="eastAsia"/>
              </w:rPr>
              <w:t>在</w:t>
            </w:r>
            <w:r w:rsidR="0078043A">
              <w:t>World</w:t>
            </w:r>
            <w:r w:rsidR="0078043A">
              <w:rPr>
                <w:rFonts w:hint="eastAsia"/>
              </w:rPr>
              <w:t xml:space="preserve"> </w:t>
            </w:r>
            <w:r w:rsidR="0078043A">
              <w:t>Wide Molecular Matrix</w:t>
            </w:r>
            <w:r w:rsidR="0078043A">
              <w:rPr>
                <w:rFonts w:hint="eastAsia"/>
              </w:rPr>
              <w:t>（一种</w:t>
            </w:r>
            <w:r w:rsidR="0078043A" w:rsidRPr="0078043A">
              <w:rPr>
                <w:rFonts w:hint="eastAsia"/>
              </w:rPr>
              <w:t>化合物结构格式转换</w:t>
            </w:r>
            <w:r w:rsidR="00861C4B">
              <w:rPr>
                <w:rFonts w:hint="eastAsia"/>
              </w:rPr>
              <w:t>平台</w:t>
            </w:r>
            <w:r w:rsidR="0078043A">
              <w:rPr>
                <w:rFonts w:hint="eastAsia"/>
              </w:rPr>
              <w:t>）</w:t>
            </w:r>
            <w:r w:rsidR="0078043A">
              <w:rPr>
                <w:rFonts w:hint="eastAsia"/>
              </w:rPr>
              <w:t>[</w:t>
            </w:r>
            <w:r w:rsidRPr="003B54F2">
              <w:rPr>
                <w:rFonts w:hint="eastAsia"/>
              </w:rPr>
              <w:t>34</w:t>
            </w:r>
            <w:r w:rsidR="0078043A">
              <w:rPr>
                <w:rFonts w:hint="eastAsia"/>
              </w:rPr>
              <w:t>]</w:t>
            </w:r>
            <w:r w:rsidRPr="003B54F2">
              <w:rPr>
                <w:rFonts w:hint="eastAsia"/>
              </w:rPr>
              <w:t>和多</w:t>
            </w:r>
            <w:r w:rsidR="00861C4B">
              <w:rPr>
                <w:rFonts w:hint="eastAsia"/>
              </w:rPr>
              <w:t>尺度</w:t>
            </w:r>
            <w:r w:rsidRPr="003B54F2">
              <w:rPr>
                <w:rFonts w:hint="eastAsia"/>
              </w:rPr>
              <w:t>化学科学</w:t>
            </w:r>
            <w:r w:rsidR="00861C4B">
              <w:rPr>
                <w:rFonts w:hint="eastAsia"/>
              </w:rPr>
              <w:t>联合实验室（美国能源部化学发展计划）</w:t>
            </w:r>
            <w:r w:rsidR="00861C4B">
              <w:rPr>
                <w:rFonts w:hint="eastAsia"/>
              </w:rPr>
              <w:t>[</w:t>
            </w:r>
            <w:r w:rsidRPr="003B54F2">
              <w:rPr>
                <w:rFonts w:hint="eastAsia"/>
              </w:rPr>
              <w:t>35</w:t>
            </w:r>
            <w:r w:rsidR="00861C4B">
              <w:rPr>
                <w:rFonts w:hint="eastAsia"/>
              </w:rPr>
              <w:t>]</w:t>
            </w:r>
            <w:r w:rsidRPr="003B54F2">
              <w:rPr>
                <w:rFonts w:hint="eastAsia"/>
              </w:rPr>
              <w:t>中</w:t>
            </w:r>
            <w:r w:rsidR="00861C4B">
              <w:rPr>
                <w:rFonts w:hint="eastAsia"/>
              </w:rPr>
              <w:t>得到应用</w:t>
            </w:r>
            <w:r w:rsidRPr="003B54F2">
              <w:rPr>
                <w:rFonts w:hint="eastAsia"/>
              </w:rPr>
              <w:t>。</w:t>
            </w:r>
          </w:p>
          <w:p w:rsidR="00AA1BC8" w:rsidRPr="003B54F2" w:rsidRDefault="00AA1BC8" w:rsidP="00AA1BC8">
            <w:pPr>
              <w:ind w:firstLineChars="200" w:firstLine="420"/>
            </w:pPr>
          </w:p>
          <w:p w:rsidR="00AA1BC8" w:rsidRPr="009D2B9E" w:rsidRDefault="002402E5" w:rsidP="00AA1BC8">
            <w:pPr>
              <w:ind w:firstLineChars="200" w:firstLine="420"/>
              <w:rPr>
                <w:color w:val="00B050"/>
              </w:rPr>
            </w:pPr>
            <w:r w:rsidRPr="009D2B9E">
              <w:rPr>
                <w:rFonts w:hint="eastAsia"/>
                <w:color w:val="00B050"/>
              </w:rPr>
              <w:t xml:space="preserve">5.2 </w:t>
            </w:r>
            <w:proofErr w:type="spellStart"/>
            <w:r w:rsidR="00211FCE" w:rsidRPr="009D2B9E">
              <w:rPr>
                <w:color w:val="00B050"/>
              </w:rPr>
              <w:t>CoAKTinG</w:t>
            </w:r>
            <w:proofErr w:type="spellEnd"/>
          </w:p>
          <w:p w:rsidR="00AA1BC8" w:rsidRPr="003B54F2" w:rsidRDefault="00AA1BC8" w:rsidP="00AA1BC8">
            <w:pPr>
              <w:ind w:firstLineChars="200" w:firstLine="420"/>
            </w:pPr>
          </w:p>
          <w:p w:rsidR="00FD40B6" w:rsidRDefault="006979E7" w:rsidP="00AA1BC8">
            <w:pPr>
              <w:ind w:firstLineChars="200" w:firstLine="420"/>
            </w:pPr>
            <w:proofErr w:type="spellStart"/>
            <w:r w:rsidRPr="003B54F2">
              <w:t>CoAKTinG</w:t>
            </w:r>
            <w:proofErr w:type="spellEnd"/>
            <w:r w:rsidRPr="003B54F2">
              <w:rPr>
                <w:rFonts w:hint="eastAsia"/>
              </w:rPr>
              <w:t>项目</w:t>
            </w:r>
            <w:r w:rsidR="006260AE">
              <w:rPr>
                <w:rFonts w:hint="eastAsia"/>
              </w:rPr>
              <w:t>[</w:t>
            </w:r>
            <w:r w:rsidRPr="003B54F2">
              <w:rPr>
                <w:rFonts w:hint="eastAsia"/>
              </w:rPr>
              <w:t>36</w:t>
            </w:r>
            <w:r w:rsidR="006260AE">
              <w:rPr>
                <w:rFonts w:hint="eastAsia"/>
              </w:rPr>
              <w:t>]</w:t>
            </w:r>
            <w:r w:rsidR="006260AE">
              <w:rPr>
                <w:rFonts w:hint="eastAsia"/>
              </w:rPr>
              <w:t>以一种全新</w:t>
            </w:r>
            <w:r w:rsidR="005A2EA0" w:rsidRPr="003B54F2">
              <w:rPr>
                <w:rFonts w:hint="eastAsia"/>
              </w:rPr>
              <w:t>的方式</w:t>
            </w:r>
            <w:r w:rsidR="006260AE">
              <w:rPr>
                <w:rFonts w:hint="eastAsia"/>
              </w:rPr>
              <w:t>对</w:t>
            </w:r>
            <w:proofErr w:type="gramStart"/>
            <w:r w:rsidR="00801BDB" w:rsidRPr="003B54F2">
              <w:rPr>
                <w:rFonts w:hint="eastAsia"/>
              </w:rPr>
              <w:t>语义网</w:t>
            </w:r>
            <w:proofErr w:type="gramEnd"/>
            <w:r w:rsidR="005A2EA0" w:rsidRPr="003B54F2">
              <w:rPr>
                <w:rFonts w:hint="eastAsia"/>
              </w:rPr>
              <w:t>技术</w:t>
            </w:r>
            <w:r w:rsidR="006260AE">
              <w:rPr>
                <w:rFonts w:hint="eastAsia"/>
              </w:rPr>
              <w:t>进行应用</w:t>
            </w:r>
            <w:r w:rsidR="005A2EA0" w:rsidRPr="003B54F2">
              <w:rPr>
                <w:rFonts w:hint="eastAsia"/>
              </w:rPr>
              <w:t>，</w:t>
            </w:r>
            <w:r w:rsidR="006260AE">
              <w:rPr>
                <w:rFonts w:hint="eastAsia"/>
              </w:rPr>
              <w:t>以此</w:t>
            </w:r>
            <w:r w:rsidR="00FE3694">
              <w:rPr>
                <w:rFonts w:hint="eastAsia"/>
              </w:rPr>
              <w:t>推动了</w:t>
            </w:r>
            <w:r w:rsidR="005A2EA0" w:rsidRPr="003B54F2">
              <w:rPr>
                <w:rFonts w:hint="eastAsia"/>
              </w:rPr>
              <w:t>分布式电子科学在协作</w:t>
            </w:r>
            <w:r w:rsidR="006260AE">
              <w:rPr>
                <w:rFonts w:hint="eastAsia"/>
              </w:rPr>
              <w:t>仲裁</w:t>
            </w:r>
            <w:r w:rsidR="005A2EA0" w:rsidRPr="003B54F2">
              <w:rPr>
                <w:rFonts w:hint="eastAsia"/>
              </w:rPr>
              <w:t>空间方面的技术水平</w:t>
            </w:r>
            <w:r w:rsidR="00FE3694">
              <w:rPr>
                <w:rFonts w:hint="eastAsia"/>
              </w:rPr>
              <w:t>的</w:t>
            </w:r>
            <w:r w:rsidR="00FE3694" w:rsidRPr="003B54F2">
              <w:rPr>
                <w:rFonts w:hint="eastAsia"/>
              </w:rPr>
              <w:t>发展</w:t>
            </w:r>
            <w:r w:rsidR="005A2EA0" w:rsidRPr="003B54F2">
              <w:rPr>
                <w:rFonts w:hint="eastAsia"/>
              </w:rPr>
              <w:t>。它由四个工具组成：</w:t>
            </w:r>
            <w:r w:rsidR="00B81FFC" w:rsidRPr="003B54F2">
              <w:rPr>
                <w:rFonts w:hint="eastAsia"/>
              </w:rPr>
              <w:t>即时消息</w:t>
            </w:r>
            <w:r w:rsidR="00E27FE3">
              <w:rPr>
                <w:rFonts w:hint="eastAsia"/>
              </w:rPr>
              <w:t>与</w:t>
            </w:r>
            <w:r w:rsidR="00B81FFC" w:rsidRPr="003B54F2">
              <w:rPr>
                <w:rFonts w:hint="eastAsia"/>
              </w:rPr>
              <w:t>在线提示</w:t>
            </w:r>
            <w:r w:rsidR="00653589" w:rsidRPr="003B54F2">
              <w:rPr>
                <w:rFonts w:hint="eastAsia"/>
              </w:rPr>
              <w:t>（</w:t>
            </w:r>
            <w:proofErr w:type="spellStart"/>
            <w:r w:rsidR="00B81FFC" w:rsidRPr="003B54F2">
              <w:t>BuddySpace</w:t>
            </w:r>
            <w:proofErr w:type="spellEnd"/>
            <w:r w:rsidR="00653589" w:rsidRPr="003B54F2">
              <w:rPr>
                <w:rFonts w:hint="eastAsia"/>
              </w:rPr>
              <w:t>）、</w:t>
            </w:r>
            <w:r w:rsidR="00B81FFC" w:rsidRPr="003B54F2">
              <w:rPr>
                <w:rFonts w:hint="eastAsia"/>
              </w:rPr>
              <w:t>图形会议</w:t>
            </w:r>
            <w:r w:rsidR="00E27FE3">
              <w:rPr>
                <w:rFonts w:hint="eastAsia"/>
              </w:rPr>
              <w:t>与</w:t>
            </w:r>
            <w:r w:rsidR="00B81FFC" w:rsidRPr="003B54F2">
              <w:rPr>
                <w:rFonts w:hint="eastAsia"/>
              </w:rPr>
              <w:t>分组存储捕获</w:t>
            </w:r>
            <w:r w:rsidR="00653589" w:rsidRPr="003B54F2">
              <w:rPr>
                <w:rFonts w:hint="eastAsia"/>
              </w:rPr>
              <w:t>（</w:t>
            </w:r>
            <w:r w:rsidR="00653589" w:rsidRPr="003B54F2">
              <w:t>Compendium</w:t>
            </w:r>
            <w:r w:rsidR="00653589" w:rsidRPr="003B54F2">
              <w:rPr>
                <w:rFonts w:hint="eastAsia"/>
              </w:rPr>
              <w:t>）、</w:t>
            </w:r>
            <w:r w:rsidR="002059AA" w:rsidRPr="003B54F2">
              <w:rPr>
                <w:rFonts w:hint="eastAsia"/>
              </w:rPr>
              <w:t>智能“</w:t>
            </w:r>
            <w:r w:rsidR="002059AA" w:rsidRPr="003B54F2">
              <w:rPr>
                <w:rFonts w:hint="eastAsia"/>
              </w:rPr>
              <w:t>to-do</w:t>
            </w:r>
            <w:r w:rsidR="002059AA" w:rsidRPr="003B54F2">
              <w:rPr>
                <w:rFonts w:hint="eastAsia"/>
              </w:rPr>
              <w:t>”列表（</w:t>
            </w:r>
            <w:r w:rsidR="002059AA" w:rsidRPr="003B54F2">
              <w:t>Process Panels</w:t>
            </w:r>
            <w:r w:rsidR="002059AA" w:rsidRPr="003B54F2">
              <w:rPr>
                <w:rFonts w:hint="eastAsia"/>
              </w:rPr>
              <w:t>）和会议捕获与回放。这些</w:t>
            </w:r>
            <w:r w:rsidR="00E27FE3">
              <w:rPr>
                <w:rFonts w:hint="eastAsia"/>
              </w:rPr>
              <w:t>工具</w:t>
            </w:r>
            <w:r w:rsidR="002059AA" w:rsidRPr="003B54F2">
              <w:rPr>
                <w:rFonts w:hint="eastAsia"/>
              </w:rPr>
              <w:t>被集成</w:t>
            </w:r>
            <w:r w:rsidR="00E27FE3">
              <w:rPr>
                <w:rFonts w:hint="eastAsia"/>
              </w:rPr>
              <w:t>到</w:t>
            </w:r>
            <w:r w:rsidR="002059AA" w:rsidRPr="003B54F2">
              <w:rPr>
                <w:rFonts w:hint="eastAsia"/>
              </w:rPr>
              <w:t>协作环境中（</w:t>
            </w:r>
            <w:r w:rsidR="00E27FE3">
              <w:rPr>
                <w:rFonts w:hint="eastAsia"/>
              </w:rPr>
              <w:t>比</w:t>
            </w:r>
            <w:r w:rsidR="002059AA" w:rsidRPr="003B54F2">
              <w:rPr>
                <w:rFonts w:hint="eastAsia"/>
              </w:rPr>
              <w:t>如访问网格），并</w:t>
            </w:r>
            <w:r w:rsidR="00FD40B6">
              <w:rPr>
                <w:rFonts w:hint="eastAsia"/>
              </w:rPr>
              <w:t>通过</w:t>
            </w:r>
            <w:r w:rsidR="00E27FE3">
              <w:rPr>
                <w:rFonts w:hint="eastAsia"/>
              </w:rPr>
              <w:t>利用共享的本体</w:t>
            </w:r>
            <w:r w:rsidR="002059AA" w:rsidRPr="003B54F2">
              <w:rPr>
                <w:rFonts w:hint="eastAsia"/>
              </w:rPr>
              <w:t>来交换结构</w:t>
            </w:r>
            <w:r w:rsidR="00FD40B6">
              <w:rPr>
                <w:rFonts w:hint="eastAsia"/>
              </w:rPr>
              <w:t>，在</w:t>
            </w:r>
            <w:r w:rsidR="00FD40B6" w:rsidRPr="003B54F2">
              <w:rPr>
                <w:rFonts w:hint="eastAsia"/>
              </w:rPr>
              <w:t>会议发生</w:t>
            </w:r>
            <w:r w:rsidR="00FD40B6">
              <w:rPr>
                <w:rFonts w:hint="eastAsia"/>
              </w:rPr>
              <w:t>前后或发生时，能够提升对资源的增强过程跟踪和导航的能力。</w:t>
            </w:r>
          </w:p>
          <w:p w:rsidR="00AA1BC8" w:rsidRPr="00FE4F8F" w:rsidRDefault="00AA1BC8" w:rsidP="00AA1BC8">
            <w:pPr>
              <w:ind w:firstLineChars="200" w:firstLine="420"/>
            </w:pPr>
          </w:p>
          <w:p w:rsidR="00B04A10" w:rsidRPr="00FE4F8F" w:rsidRDefault="00B04A10" w:rsidP="00AA1BC8">
            <w:pPr>
              <w:ind w:firstLineChars="200" w:firstLine="420"/>
            </w:pPr>
          </w:p>
          <w:p w:rsidR="00B04A10" w:rsidRPr="00FE4F8F" w:rsidRDefault="00B04A10" w:rsidP="00AA1BC8">
            <w:pPr>
              <w:ind w:firstLineChars="200" w:firstLine="420"/>
            </w:pPr>
          </w:p>
          <w:p w:rsidR="00BA5892" w:rsidRPr="003B54F2" w:rsidRDefault="0089437C" w:rsidP="00BA5892">
            <w:pPr>
              <w:ind w:firstLineChars="200" w:firstLine="420"/>
            </w:pPr>
            <w:proofErr w:type="spellStart"/>
            <w:r w:rsidRPr="003B54F2">
              <w:t>CoAKTinG</w:t>
            </w:r>
            <w:proofErr w:type="spellEnd"/>
            <w:r w:rsidRPr="003B54F2">
              <w:rPr>
                <w:rFonts w:hint="eastAsia"/>
              </w:rPr>
              <w:t>的每一种工具都可以被认为是从协作过程中</w:t>
            </w:r>
            <w:r w:rsidR="00FD40B6">
              <w:rPr>
                <w:rFonts w:hint="eastAsia"/>
              </w:rPr>
              <w:t>提取</w:t>
            </w:r>
            <w:r w:rsidRPr="003B54F2">
              <w:rPr>
                <w:rFonts w:hint="eastAsia"/>
              </w:rPr>
              <w:t>结构。</w:t>
            </w:r>
            <w:r w:rsidR="00FD40B6">
              <w:rPr>
                <w:rFonts w:hint="eastAsia"/>
              </w:rPr>
              <w:t>对</w:t>
            </w:r>
            <w:r w:rsidRPr="003B54F2">
              <w:rPr>
                <w:rFonts w:hint="eastAsia"/>
              </w:rPr>
              <w:t>任何协作</w:t>
            </w:r>
            <w:r w:rsidR="00C751A1" w:rsidRPr="003B54F2">
              <w:rPr>
                <w:rFonts w:hint="eastAsia"/>
              </w:rPr>
              <w:t>的</w:t>
            </w:r>
            <w:r w:rsidR="00FD40B6">
              <w:rPr>
                <w:rFonts w:hint="eastAsia"/>
              </w:rPr>
              <w:t>完整</w:t>
            </w:r>
            <w:r w:rsidR="00C751A1" w:rsidRPr="003B54F2">
              <w:rPr>
                <w:rFonts w:hint="eastAsia"/>
              </w:rPr>
              <w:t>记录（如一个会议的视频记录）都含有丰富的细节，但是我们必须</w:t>
            </w:r>
            <w:r w:rsidR="003A3ABB">
              <w:rPr>
                <w:rFonts w:hint="eastAsia"/>
              </w:rPr>
              <w:t>提取</w:t>
            </w:r>
            <w:r w:rsidR="00C751A1" w:rsidRPr="003B54F2">
              <w:rPr>
                <w:rFonts w:hint="eastAsia"/>
              </w:rPr>
              <w:t>出那些结构上丰富的有用资源。</w:t>
            </w:r>
            <w:r w:rsidR="00B131DF" w:rsidRPr="003B54F2">
              <w:rPr>
                <w:rFonts w:hint="eastAsia"/>
              </w:rPr>
              <w:t>图</w:t>
            </w:r>
            <w:r w:rsidR="00B131DF" w:rsidRPr="003B54F2">
              <w:rPr>
                <w:rFonts w:hint="eastAsia"/>
              </w:rPr>
              <w:t>1</w:t>
            </w:r>
            <w:r w:rsidR="00B131DF" w:rsidRPr="003B54F2">
              <w:rPr>
                <w:rFonts w:hint="eastAsia"/>
              </w:rPr>
              <w:t>中描绘了这一点。</w:t>
            </w:r>
            <w:r w:rsidR="003A3ABB">
              <w:rPr>
                <w:rFonts w:hint="eastAsia"/>
              </w:rPr>
              <w:t>在这个背景下</w:t>
            </w:r>
            <w:r w:rsidR="00B131DF" w:rsidRPr="003B54F2">
              <w:rPr>
                <w:rFonts w:hint="eastAsia"/>
              </w:rPr>
              <w:t>，协作作为活动</w:t>
            </w:r>
            <w:r w:rsidR="003A3ABB" w:rsidRPr="00FE4F8F">
              <w:rPr>
                <w:rFonts w:hint="eastAsia"/>
              </w:rPr>
              <w:t>本身</w:t>
            </w:r>
            <w:r w:rsidR="003A3ABB">
              <w:rPr>
                <w:rFonts w:hint="eastAsia"/>
              </w:rPr>
              <w:t>也</w:t>
            </w:r>
            <w:r w:rsidR="00B131DF" w:rsidRPr="003B54F2">
              <w:rPr>
                <w:rFonts w:hint="eastAsia"/>
              </w:rPr>
              <w:t>被认为是一种资源，</w:t>
            </w:r>
            <w:r w:rsidR="00BA5892">
              <w:rPr>
                <w:rFonts w:hint="eastAsia"/>
              </w:rPr>
              <w:t>这种资源利用恰当</w:t>
            </w:r>
            <w:r w:rsidR="00817E70" w:rsidRPr="003B54F2">
              <w:rPr>
                <w:rFonts w:hint="eastAsia"/>
              </w:rPr>
              <w:t>的工具</w:t>
            </w:r>
            <w:r w:rsidR="00BA5892">
              <w:rPr>
                <w:rFonts w:hint="eastAsia"/>
              </w:rPr>
              <w:t>可以</w:t>
            </w:r>
            <w:r w:rsidR="00817E70" w:rsidRPr="003B54F2">
              <w:rPr>
                <w:rFonts w:hint="eastAsia"/>
              </w:rPr>
              <w:t>用来</w:t>
            </w:r>
            <w:r w:rsidR="00BA5892">
              <w:rPr>
                <w:rFonts w:hint="eastAsia"/>
              </w:rPr>
              <w:t>提高</w:t>
            </w:r>
            <w:r w:rsidR="00817E70" w:rsidRPr="003B54F2">
              <w:rPr>
                <w:rFonts w:hint="eastAsia"/>
              </w:rPr>
              <w:t>和</w:t>
            </w:r>
            <w:r w:rsidR="00BA5892">
              <w:rPr>
                <w:rFonts w:hint="eastAsia"/>
              </w:rPr>
              <w:t>辅助以后</w:t>
            </w:r>
            <w:r w:rsidR="00817E70" w:rsidRPr="003B54F2">
              <w:rPr>
                <w:rFonts w:hint="eastAsia"/>
              </w:rPr>
              <w:t>的协</w:t>
            </w:r>
            <w:r w:rsidR="00BA5892">
              <w:rPr>
                <w:rFonts w:hint="eastAsia"/>
              </w:rPr>
              <w:t>同工作</w:t>
            </w:r>
            <w:r w:rsidR="00817E70" w:rsidRPr="003B54F2">
              <w:rPr>
                <w:rFonts w:hint="eastAsia"/>
              </w:rPr>
              <w:t>。</w:t>
            </w:r>
            <w:proofErr w:type="spellStart"/>
            <w:r w:rsidR="005F250C" w:rsidRPr="003B54F2">
              <w:t>CoAKTinG</w:t>
            </w:r>
            <w:proofErr w:type="spellEnd"/>
            <w:r w:rsidR="005F250C" w:rsidRPr="003B54F2">
              <w:rPr>
                <w:rFonts w:hint="eastAsia"/>
              </w:rPr>
              <w:t>也是一个</w:t>
            </w:r>
            <w:r w:rsidR="00BA5892">
              <w:rPr>
                <w:rFonts w:hint="eastAsia"/>
              </w:rPr>
              <w:t>被分布式协同语义注解简化的支持记录和复用的系统范例，即</w:t>
            </w:r>
            <w:r w:rsidR="00CD7DD9">
              <w:rPr>
                <w:rFonts w:hint="eastAsia"/>
              </w:rPr>
              <w:t>一般能够应用于整个电子研究范围的范例。</w:t>
            </w:r>
          </w:p>
          <w:p w:rsidR="00984B13" w:rsidRPr="00FE4F8F" w:rsidRDefault="00984B13" w:rsidP="00AA1BC8">
            <w:pPr>
              <w:ind w:firstLineChars="200" w:firstLine="420"/>
            </w:pPr>
          </w:p>
          <w:p w:rsidR="00984B13" w:rsidRPr="003B54F2" w:rsidRDefault="00984B13" w:rsidP="00AA1BC8">
            <w:pPr>
              <w:ind w:firstLineChars="200" w:firstLine="420"/>
            </w:pPr>
          </w:p>
          <w:p w:rsidR="00AC47FA" w:rsidRDefault="00AC47FA" w:rsidP="00AA1BC8">
            <w:pPr>
              <w:ind w:firstLineChars="200" w:firstLine="420"/>
            </w:pPr>
          </w:p>
          <w:p w:rsidR="003A3ABB" w:rsidRDefault="003A3ABB" w:rsidP="00AA1BC8">
            <w:pPr>
              <w:ind w:firstLineChars="200" w:firstLine="420"/>
            </w:pPr>
          </w:p>
          <w:p w:rsidR="003A3ABB" w:rsidRPr="003B54F2" w:rsidRDefault="003A3ABB" w:rsidP="00AA1BC8">
            <w:pPr>
              <w:ind w:firstLineChars="200" w:firstLine="420"/>
            </w:pPr>
          </w:p>
          <w:p w:rsidR="003A3ABB" w:rsidRPr="003B54F2" w:rsidRDefault="005E0C1C" w:rsidP="002D55BA">
            <w:pPr>
              <w:jc w:val="center"/>
              <w:rPr>
                <w:rFonts w:ascii="宋体-方正超大字符集" w:eastAsia="宋体-方正超大字符集" w:hAnsi="宋体-方正超大字符集" w:cs="宋体-方正超大字符集"/>
              </w:rPr>
            </w:pPr>
            <w:r>
              <w:object w:dxaOrig="9090" w:dyaOrig="6300">
                <v:shape id="_x0000_i1026" type="#_x0000_t75" style="width:300pt;height:208pt" o:ole="">
                  <v:imagedata r:id="rId17" o:title=""/>
                </v:shape>
                <o:OLEObject Type="Embed" ProgID="PBrush" ShapeID="_x0000_i1026" DrawAspect="Content" ObjectID="_1550264299" r:id="rId18"/>
              </w:object>
            </w:r>
          </w:p>
          <w:p w:rsidR="00AC47FA" w:rsidRPr="00EF1C48" w:rsidRDefault="00EF1C48" w:rsidP="00EF1C48">
            <w:pPr>
              <w:jc w:val="center"/>
              <w:rPr>
                <w:rFonts w:ascii="Times-Bold" w:hAnsi="Times-Bold" w:cs="Times-Bold"/>
                <w:bCs/>
                <w:kern w:val="0"/>
                <w:sz w:val="18"/>
                <w:szCs w:val="18"/>
              </w:rPr>
            </w:pPr>
            <w:r w:rsidRPr="00EF1C48">
              <w:rPr>
                <w:rFonts w:ascii="Times-Bold" w:hAnsi="Times-Bold" w:cs="Times-Bold" w:hint="eastAsia"/>
                <w:bCs/>
                <w:kern w:val="0"/>
                <w:sz w:val="18"/>
                <w:szCs w:val="18"/>
              </w:rPr>
              <w:t>图</w:t>
            </w:r>
            <w:r w:rsidRPr="00EF1C48">
              <w:rPr>
                <w:rFonts w:ascii="Times-Bold" w:hAnsi="Times-Bold" w:cs="Times-Bold" w:hint="eastAsia"/>
                <w:bCs/>
                <w:kern w:val="0"/>
                <w:sz w:val="18"/>
                <w:szCs w:val="18"/>
              </w:rPr>
              <w:t xml:space="preserve">1. </w:t>
            </w:r>
            <w:proofErr w:type="spellStart"/>
            <w:r w:rsidRPr="00EF1C48">
              <w:rPr>
                <w:rFonts w:ascii="Times-Bold" w:hAnsi="Times-Bold" w:cs="Times-Bold"/>
                <w:bCs/>
                <w:kern w:val="0"/>
                <w:sz w:val="18"/>
                <w:szCs w:val="18"/>
              </w:rPr>
              <w:t>CoAKTinG</w:t>
            </w:r>
            <w:proofErr w:type="spellEnd"/>
            <w:r w:rsidRPr="00EF1C48">
              <w:rPr>
                <w:rFonts w:ascii="Times-Bold" w:hAnsi="Times-Bold" w:cs="Times-Bold" w:hint="eastAsia"/>
                <w:bCs/>
                <w:kern w:val="0"/>
                <w:sz w:val="18"/>
                <w:szCs w:val="18"/>
              </w:rPr>
              <w:t>中结构与细节的关系</w:t>
            </w:r>
          </w:p>
          <w:p w:rsidR="003A3ABB" w:rsidRDefault="003A3ABB" w:rsidP="00AA1BC8">
            <w:pPr>
              <w:ind w:firstLineChars="200" w:firstLine="420"/>
            </w:pPr>
          </w:p>
          <w:p w:rsidR="00B04A10" w:rsidRPr="003B54F2" w:rsidRDefault="00B04A10" w:rsidP="00AA1BC8">
            <w:pPr>
              <w:ind w:firstLineChars="200" w:firstLine="420"/>
            </w:pPr>
          </w:p>
          <w:p w:rsidR="00AC47FA" w:rsidRPr="009D2B9E" w:rsidRDefault="002402E5" w:rsidP="00AA1BC8">
            <w:pPr>
              <w:ind w:firstLineChars="200" w:firstLine="420"/>
              <w:rPr>
                <w:color w:val="00B050"/>
              </w:rPr>
            </w:pPr>
            <w:r w:rsidRPr="009D2B9E">
              <w:rPr>
                <w:rFonts w:hint="eastAsia"/>
                <w:color w:val="00B050"/>
              </w:rPr>
              <w:t xml:space="preserve">5.3 </w:t>
            </w:r>
            <w:r w:rsidR="00AC47FA" w:rsidRPr="009D2B9E">
              <w:rPr>
                <w:color w:val="00B050"/>
              </w:rPr>
              <w:t>MIAKT</w:t>
            </w:r>
          </w:p>
          <w:p w:rsidR="00AC47FA" w:rsidRPr="003B54F2" w:rsidRDefault="00AC47FA" w:rsidP="00AA1BC8">
            <w:pPr>
              <w:ind w:firstLineChars="200" w:firstLine="420"/>
            </w:pPr>
          </w:p>
          <w:p w:rsidR="00AC47FA" w:rsidRPr="003B54F2" w:rsidRDefault="00834297" w:rsidP="00AA1BC8">
            <w:pPr>
              <w:ind w:firstLineChars="200" w:firstLine="420"/>
            </w:pPr>
            <w:r>
              <w:rPr>
                <w:rFonts w:hint="eastAsia"/>
              </w:rPr>
              <w:t>由于托管检测程序会生成巨量的内容，</w:t>
            </w:r>
            <w:r w:rsidRPr="00834297">
              <w:rPr>
                <w:rFonts w:hint="eastAsia"/>
              </w:rPr>
              <w:t>乳腺癌</w:t>
            </w:r>
            <w:r>
              <w:rPr>
                <w:rFonts w:hint="eastAsia"/>
              </w:rPr>
              <w:t>检测过程也会包含一个注解的任务。该过程在于</w:t>
            </w:r>
            <w:r w:rsidRPr="003B54F2">
              <w:rPr>
                <w:rFonts w:hint="eastAsia"/>
              </w:rPr>
              <w:t>乳房</w:t>
            </w:r>
            <w:r w:rsidRPr="003B54F2">
              <w:rPr>
                <w:rFonts w:hint="eastAsia"/>
              </w:rPr>
              <w:t>X</w:t>
            </w:r>
            <w:r w:rsidRPr="003B54F2">
              <w:rPr>
                <w:rFonts w:hint="eastAsia"/>
              </w:rPr>
              <w:t>射线照片的捕获</w:t>
            </w:r>
            <w:r>
              <w:rPr>
                <w:rFonts w:hint="eastAsia"/>
              </w:rPr>
              <w:t>，并通过</w:t>
            </w:r>
            <w:r w:rsidRPr="003B54F2">
              <w:rPr>
                <w:rFonts w:hint="eastAsia"/>
              </w:rPr>
              <w:t>病理学</w:t>
            </w:r>
            <w:r>
              <w:rPr>
                <w:rFonts w:hint="eastAsia"/>
              </w:rPr>
              <w:t>检测</w:t>
            </w:r>
            <w:r w:rsidRPr="003B54F2">
              <w:rPr>
                <w:rFonts w:hint="eastAsia"/>
              </w:rPr>
              <w:t>（</w:t>
            </w:r>
            <w:r>
              <w:rPr>
                <w:rFonts w:hint="eastAsia"/>
              </w:rPr>
              <w:t>如</w:t>
            </w:r>
            <w:r w:rsidRPr="003B54F2">
              <w:rPr>
                <w:rFonts w:hint="eastAsia"/>
              </w:rPr>
              <w:t>活组织切片检查）</w:t>
            </w:r>
            <w:r>
              <w:rPr>
                <w:rFonts w:hint="eastAsia"/>
              </w:rPr>
              <w:t>来</w:t>
            </w:r>
            <w:r w:rsidR="00532CDE">
              <w:rPr>
                <w:rFonts w:hint="eastAsia"/>
              </w:rPr>
              <w:t>评估在</w:t>
            </w:r>
            <w:r w:rsidR="00532CDE">
              <w:rPr>
                <w:rFonts w:hint="eastAsia"/>
              </w:rPr>
              <w:t>X</w:t>
            </w:r>
            <w:r w:rsidR="00532CDE">
              <w:rPr>
                <w:rFonts w:hint="eastAsia"/>
              </w:rPr>
              <w:t>光片上被认为异常的区域。</w:t>
            </w:r>
            <w:r w:rsidR="00A045AC" w:rsidRPr="003B54F2">
              <w:rPr>
                <w:rFonts w:hint="eastAsia"/>
              </w:rPr>
              <w:t>放射学者</w:t>
            </w:r>
            <w:r w:rsidR="00A045AC">
              <w:rPr>
                <w:rFonts w:hint="eastAsia"/>
              </w:rPr>
              <w:t>对</w:t>
            </w:r>
            <w:r w:rsidR="00A045AC" w:rsidRPr="003B54F2">
              <w:rPr>
                <w:rFonts w:hint="eastAsia"/>
              </w:rPr>
              <w:t>X</w:t>
            </w:r>
            <w:r w:rsidR="00A045AC">
              <w:rPr>
                <w:rFonts w:hint="eastAsia"/>
              </w:rPr>
              <w:t>光</w:t>
            </w:r>
            <w:r w:rsidR="00A045AC" w:rsidRPr="003B54F2">
              <w:rPr>
                <w:rFonts w:hint="eastAsia"/>
              </w:rPr>
              <w:t>片负责</w:t>
            </w:r>
            <w:r w:rsidR="00A045AC">
              <w:rPr>
                <w:rFonts w:hint="eastAsia"/>
              </w:rPr>
              <w:t>、</w:t>
            </w:r>
            <w:r w:rsidR="00A045AC" w:rsidRPr="003B54F2">
              <w:rPr>
                <w:rFonts w:hint="eastAsia"/>
              </w:rPr>
              <w:t>组织病理学者</w:t>
            </w:r>
            <w:r w:rsidR="00A045AC">
              <w:rPr>
                <w:rFonts w:hint="eastAsia"/>
              </w:rPr>
              <w:t>对</w:t>
            </w:r>
            <w:r w:rsidR="00A045AC" w:rsidRPr="003B54F2">
              <w:rPr>
                <w:rFonts w:hint="eastAsia"/>
              </w:rPr>
              <w:t>病理检查结果的解释</w:t>
            </w:r>
            <w:r w:rsidR="00A045AC">
              <w:rPr>
                <w:rFonts w:hint="eastAsia"/>
              </w:rPr>
              <w:t>负责、临床医生则了解患者的病史，他们三者的数据</w:t>
            </w:r>
            <w:r w:rsidR="00A045AC" w:rsidRPr="003B54F2">
              <w:rPr>
                <w:rFonts w:hint="eastAsia"/>
              </w:rPr>
              <w:t>放到一起</w:t>
            </w:r>
            <w:r w:rsidR="00A045AC">
              <w:rPr>
                <w:rFonts w:hint="eastAsia"/>
              </w:rPr>
              <w:t>，</w:t>
            </w:r>
            <w:r w:rsidR="00322B84">
              <w:rPr>
                <w:rFonts w:hint="eastAsia"/>
              </w:rPr>
              <w:t>对特别的病例进行会诊评估。这就是著名的三方</w:t>
            </w:r>
            <w:r w:rsidR="00B874E1">
              <w:rPr>
                <w:rFonts w:hint="eastAsia"/>
              </w:rPr>
              <w:t>联合</w:t>
            </w:r>
            <w:r w:rsidR="00322B84">
              <w:rPr>
                <w:rFonts w:hint="eastAsia"/>
              </w:rPr>
              <w:t>评估过程</w:t>
            </w:r>
            <w:r w:rsidR="00B874E1">
              <w:rPr>
                <w:rFonts w:hint="eastAsia"/>
              </w:rPr>
              <w:t>（“三联评估”）</w:t>
            </w:r>
            <w:r w:rsidR="00322B84">
              <w:rPr>
                <w:rFonts w:hint="eastAsia"/>
              </w:rPr>
              <w:t>，而且我们已经采用高级知识技术医学成像</w:t>
            </w:r>
            <w:r w:rsidR="00322B84" w:rsidRPr="003B54F2">
              <w:rPr>
                <w:rFonts w:hint="eastAsia"/>
              </w:rPr>
              <w:t>（</w:t>
            </w:r>
            <w:r w:rsidR="00322B84" w:rsidRPr="003B54F2">
              <w:t>MIAKT</w:t>
            </w:r>
            <w:r w:rsidR="00322B84" w:rsidRPr="003B54F2">
              <w:rPr>
                <w:rFonts w:hint="eastAsia"/>
              </w:rPr>
              <w:t>）</w:t>
            </w:r>
            <w:commentRangeStart w:id="3"/>
            <w:r w:rsidR="00322B84" w:rsidRPr="003B54F2">
              <w:rPr>
                <w:rFonts w:hint="eastAsia"/>
              </w:rPr>
              <w:t>项目</w:t>
            </w:r>
            <w:commentRangeEnd w:id="3"/>
            <w:r w:rsidR="00875A2E">
              <w:rPr>
                <w:rStyle w:val="a6"/>
              </w:rPr>
              <w:commentReference w:id="3"/>
            </w:r>
            <w:r w:rsidR="00B874E1">
              <w:rPr>
                <w:rFonts w:hint="eastAsia"/>
              </w:rPr>
              <w:t>，并利用</w:t>
            </w:r>
            <w:r w:rsidR="00B874E1" w:rsidRPr="003B54F2">
              <w:rPr>
                <w:rFonts w:hint="eastAsia"/>
              </w:rPr>
              <w:t>语义网格技术</w:t>
            </w:r>
            <w:r w:rsidR="00322B84">
              <w:rPr>
                <w:rFonts w:hint="eastAsia"/>
              </w:rPr>
              <w:t>来支持这种协同式会议</w:t>
            </w:r>
            <w:r w:rsidR="00B874E1">
              <w:rPr>
                <w:rFonts w:hint="eastAsia"/>
              </w:rPr>
              <w:t>和与之相关的知识。</w:t>
            </w:r>
          </w:p>
          <w:p w:rsidR="008E4215" w:rsidRPr="003B54F2" w:rsidRDefault="008E4215" w:rsidP="00FE4F8F">
            <w:pPr>
              <w:ind w:firstLineChars="200" w:firstLine="420"/>
            </w:pPr>
          </w:p>
          <w:p w:rsidR="00730C0A" w:rsidRPr="003B54F2" w:rsidRDefault="00730C0A" w:rsidP="00FE4F8F">
            <w:pPr>
              <w:ind w:firstLineChars="200" w:firstLine="420"/>
            </w:pPr>
          </w:p>
          <w:p w:rsidR="00730C0A" w:rsidRPr="003B54F2" w:rsidRDefault="00730C0A" w:rsidP="00FE4F8F">
            <w:pPr>
              <w:ind w:firstLineChars="200" w:firstLine="420"/>
            </w:pPr>
          </w:p>
          <w:p w:rsidR="00730C0A" w:rsidRPr="003B54F2" w:rsidRDefault="00730C0A" w:rsidP="00AA1BC8"/>
          <w:p w:rsidR="00730C0A" w:rsidRPr="003B54F2" w:rsidRDefault="00B667C5" w:rsidP="002D55BA">
            <w:pPr>
              <w:jc w:val="center"/>
            </w:pPr>
            <w:r>
              <w:rPr>
                <w:noProof/>
              </w:rPr>
              <w:drawing>
                <wp:inline distT="0" distB="0" distL="0" distR="0">
                  <wp:extent cx="3657600" cy="2811145"/>
                  <wp:effectExtent l="0" t="0" r="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811145"/>
                          </a:xfrm>
                          <a:prstGeom prst="rect">
                            <a:avLst/>
                          </a:prstGeom>
                          <a:noFill/>
                          <a:ln>
                            <a:noFill/>
                          </a:ln>
                        </pic:spPr>
                      </pic:pic>
                    </a:graphicData>
                  </a:graphic>
                </wp:inline>
              </w:drawing>
            </w:r>
          </w:p>
          <w:p w:rsidR="00EA59A2" w:rsidRPr="00EF1C48" w:rsidRDefault="00EF1C48" w:rsidP="00EF1C48">
            <w:pPr>
              <w:jc w:val="center"/>
              <w:rPr>
                <w:rFonts w:ascii="Times-Bold" w:hAnsi="Times-Bold" w:cs="Times-Bold"/>
                <w:bCs/>
                <w:kern w:val="0"/>
                <w:sz w:val="18"/>
                <w:szCs w:val="18"/>
              </w:rPr>
            </w:pPr>
            <w:r w:rsidRPr="00EF1C48">
              <w:rPr>
                <w:rFonts w:ascii="Times-Bold" w:hAnsi="Times-Bold" w:cs="Times-Bold" w:hint="eastAsia"/>
                <w:bCs/>
                <w:kern w:val="0"/>
                <w:sz w:val="18"/>
                <w:szCs w:val="18"/>
              </w:rPr>
              <w:t>图</w:t>
            </w:r>
            <w:r w:rsidRPr="00EF1C48">
              <w:rPr>
                <w:rFonts w:ascii="Times-Bold" w:hAnsi="Times-Bold" w:cs="Times-Bold" w:hint="eastAsia"/>
                <w:bCs/>
                <w:kern w:val="0"/>
                <w:sz w:val="18"/>
                <w:szCs w:val="18"/>
              </w:rPr>
              <w:t>2</w:t>
            </w:r>
            <w:r w:rsidRPr="00EF1C48">
              <w:rPr>
                <w:rFonts w:ascii="Times-Bold" w:hAnsi="Times-Bold" w:cs="Times-Bold" w:hint="eastAsia"/>
                <w:bCs/>
                <w:kern w:val="0"/>
                <w:sz w:val="18"/>
                <w:szCs w:val="18"/>
              </w:rPr>
              <w:t xml:space="preserve">　</w:t>
            </w:r>
            <w:r w:rsidRPr="00EF1C48">
              <w:rPr>
                <w:rFonts w:ascii="Times-Bold" w:hAnsi="Times-Bold" w:cs="Times-Bold" w:hint="eastAsia"/>
                <w:bCs/>
                <w:kern w:val="0"/>
                <w:sz w:val="18"/>
                <w:szCs w:val="18"/>
              </w:rPr>
              <w:t>MIAKT</w:t>
            </w:r>
            <w:r w:rsidRPr="00EF1C48">
              <w:rPr>
                <w:rFonts w:ascii="Times-Bold" w:hAnsi="Times-Bold" w:cs="Times-Bold" w:hint="eastAsia"/>
                <w:bCs/>
                <w:kern w:val="0"/>
                <w:sz w:val="18"/>
                <w:szCs w:val="18"/>
              </w:rPr>
              <w:t>混合网与网格服务结构</w:t>
            </w:r>
          </w:p>
          <w:p w:rsidR="00EA59A2" w:rsidRPr="003B54F2" w:rsidRDefault="00EA59A2" w:rsidP="00C747A4">
            <w:pPr>
              <w:ind w:firstLineChars="200" w:firstLine="420"/>
            </w:pPr>
          </w:p>
          <w:p w:rsidR="0030537B" w:rsidRDefault="00C747A4" w:rsidP="00C747A4">
            <w:pPr>
              <w:ind w:firstLineChars="200" w:firstLine="420"/>
            </w:pPr>
            <w:r w:rsidRPr="003B54F2">
              <w:rPr>
                <w:rFonts w:hint="eastAsia"/>
              </w:rPr>
              <w:t>MIAKT</w:t>
            </w:r>
            <w:r w:rsidRPr="003B54F2">
              <w:rPr>
                <w:rFonts w:hint="eastAsia"/>
              </w:rPr>
              <w:t>应用</w:t>
            </w:r>
            <w:r w:rsidR="00E50961">
              <w:rPr>
                <w:rFonts w:hint="eastAsia"/>
              </w:rPr>
              <w:t>系统基于</w:t>
            </w:r>
            <w:r w:rsidRPr="003B54F2">
              <w:rPr>
                <w:rFonts w:hint="eastAsia"/>
              </w:rPr>
              <w:t>分布式体系结构建立的（如图</w:t>
            </w:r>
            <w:r w:rsidRPr="003B54F2">
              <w:rPr>
                <w:rFonts w:hint="eastAsia"/>
              </w:rPr>
              <w:t>2</w:t>
            </w:r>
            <w:r w:rsidRPr="003B54F2">
              <w:rPr>
                <w:rFonts w:hint="eastAsia"/>
              </w:rPr>
              <w:t>所示），它</w:t>
            </w:r>
            <w:r w:rsidR="00E50961">
              <w:rPr>
                <w:rFonts w:hint="eastAsia"/>
              </w:rPr>
              <w:t>利用</w:t>
            </w:r>
            <w:r w:rsidRPr="003B54F2">
              <w:rPr>
                <w:rFonts w:hint="eastAsia"/>
              </w:rPr>
              <w:t>基于服务的</w:t>
            </w:r>
            <w:r w:rsidR="00E50961">
              <w:rPr>
                <w:rFonts w:hint="eastAsia"/>
              </w:rPr>
              <w:t>Web</w:t>
            </w:r>
            <w:r w:rsidR="00E50961">
              <w:rPr>
                <w:rFonts w:hint="eastAsia"/>
              </w:rPr>
              <w:t>和</w:t>
            </w:r>
            <w:r w:rsidRPr="003B54F2">
              <w:rPr>
                <w:rFonts w:hint="eastAsia"/>
              </w:rPr>
              <w:t>网格</w:t>
            </w:r>
            <w:r w:rsidR="00E50961">
              <w:rPr>
                <w:rFonts w:hint="eastAsia"/>
              </w:rPr>
              <w:t>为某一类的客户端应用程序提供离散且不同的功能服务</w:t>
            </w:r>
            <w:r w:rsidRPr="003B54F2">
              <w:rPr>
                <w:rFonts w:hint="eastAsia"/>
              </w:rPr>
              <w:t>。</w:t>
            </w:r>
            <w:r w:rsidR="009B018E" w:rsidRPr="003B54F2">
              <w:rPr>
                <w:rFonts w:hint="eastAsia"/>
              </w:rPr>
              <w:t>这种</w:t>
            </w:r>
            <w:r w:rsidR="00E50961">
              <w:rPr>
                <w:rFonts w:hint="eastAsia"/>
              </w:rPr>
              <w:t>体系</w:t>
            </w:r>
            <w:r w:rsidR="009B018E" w:rsidRPr="003B54F2">
              <w:rPr>
                <w:rFonts w:hint="eastAsia"/>
              </w:rPr>
              <w:t>结构特</w:t>
            </w:r>
            <w:r w:rsidR="00F03187">
              <w:rPr>
                <w:rFonts w:hint="eastAsia"/>
              </w:rPr>
              <w:t>地</w:t>
            </w:r>
            <w:r w:rsidR="009B018E" w:rsidRPr="003B54F2">
              <w:rPr>
                <w:rFonts w:hint="eastAsia"/>
              </w:rPr>
              <w:t>从</w:t>
            </w:r>
            <w:r w:rsidR="00F03187">
              <w:rPr>
                <w:rFonts w:hint="eastAsia"/>
              </w:rPr>
              <w:t>任意的</w:t>
            </w:r>
            <w:r w:rsidR="009B018E" w:rsidRPr="003B54F2">
              <w:rPr>
                <w:rFonts w:hint="eastAsia"/>
              </w:rPr>
              <w:t>应用领域</w:t>
            </w:r>
            <w:r w:rsidR="00F03187">
              <w:rPr>
                <w:rFonts w:hint="eastAsia"/>
              </w:rPr>
              <w:t>及其</w:t>
            </w:r>
            <w:r w:rsidR="009B018E" w:rsidRPr="003B54F2">
              <w:rPr>
                <w:rFonts w:hint="eastAsia"/>
              </w:rPr>
              <w:t>描述中抽象出来，</w:t>
            </w:r>
            <w:r w:rsidR="0030537B">
              <w:rPr>
                <w:rFonts w:hint="eastAsia"/>
              </w:rPr>
              <w:t>以提供一种强大的结构，可以在新的领域中快速地建立新知识管理的应用系统原型。</w:t>
            </w:r>
            <w:r w:rsidR="00B64894">
              <w:rPr>
                <w:rFonts w:hint="eastAsia"/>
              </w:rPr>
              <w:t>在这个方面，</w:t>
            </w:r>
            <w:r w:rsidR="00B64894">
              <w:rPr>
                <w:rFonts w:hint="eastAsia"/>
              </w:rPr>
              <w:t>MIAKT</w:t>
            </w:r>
            <w:r w:rsidR="00B64894">
              <w:rPr>
                <w:rFonts w:hint="eastAsia"/>
              </w:rPr>
              <w:t>就成了这种体系结构的特殊应用了。</w:t>
            </w:r>
          </w:p>
          <w:p w:rsidR="00A94423" w:rsidRDefault="00A94423" w:rsidP="0001781F">
            <w:pPr>
              <w:ind w:firstLineChars="200" w:firstLine="420"/>
            </w:pPr>
          </w:p>
          <w:p w:rsidR="00B64894" w:rsidRPr="003B54F2" w:rsidRDefault="00B64894" w:rsidP="0001781F">
            <w:pPr>
              <w:ind w:firstLineChars="200" w:firstLine="420"/>
            </w:pPr>
          </w:p>
          <w:p w:rsidR="00A94423" w:rsidRPr="003B54F2" w:rsidRDefault="00A94423" w:rsidP="0001781F">
            <w:pPr>
              <w:ind w:firstLineChars="200" w:firstLine="420"/>
            </w:pPr>
          </w:p>
          <w:p w:rsidR="00DA14B3" w:rsidRDefault="00DA14B3" w:rsidP="0001781F">
            <w:pPr>
              <w:ind w:firstLineChars="200" w:firstLine="420"/>
              <w:rPr>
                <w:color w:val="000000"/>
              </w:rPr>
            </w:pPr>
            <w:r>
              <w:rPr>
                <w:rFonts w:hint="eastAsia"/>
              </w:rPr>
              <w:t>按照</w:t>
            </w:r>
            <w:r w:rsidR="00BC7112" w:rsidRPr="003B54F2">
              <w:rPr>
                <w:rFonts w:hint="eastAsia"/>
              </w:rPr>
              <w:t>语义网格</w:t>
            </w:r>
            <w:r w:rsidR="00B64894">
              <w:rPr>
                <w:rFonts w:hint="eastAsia"/>
              </w:rPr>
              <w:t>的</w:t>
            </w:r>
            <w:r>
              <w:rPr>
                <w:rFonts w:hint="eastAsia"/>
              </w:rPr>
              <w:t>规划</w:t>
            </w:r>
            <w:r w:rsidR="00BC7112" w:rsidRPr="003B54F2">
              <w:rPr>
                <w:rFonts w:hint="eastAsia"/>
              </w:rPr>
              <w:t>，</w:t>
            </w:r>
            <w:r>
              <w:rPr>
                <w:rFonts w:hint="eastAsia"/>
              </w:rPr>
              <w:t>服务应该根据</w:t>
            </w:r>
            <w:r w:rsidR="00B64894">
              <w:rPr>
                <w:rFonts w:hint="eastAsia"/>
              </w:rPr>
              <w:t>特定应用</w:t>
            </w:r>
            <w:r>
              <w:rPr>
                <w:rFonts w:hint="eastAsia"/>
              </w:rPr>
              <w:t>领域</w:t>
            </w:r>
            <w:r w:rsidR="00B64894">
              <w:rPr>
                <w:rFonts w:hint="eastAsia"/>
              </w:rPr>
              <w:t>的应用本体</w:t>
            </w:r>
            <w:r>
              <w:rPr>
                <w:rFonts w:hint="eastAsia"/>
              </w:rPr>
              <w:t>，提供给</w:t>
            </w:r>
            <w:r w:rsidR="00BC7112" w:rsidRPr="00DA14B3">
              <w:rPr>
                <w:rFonts w:hint="eastAsia"/>
                <w:color w:val="000000"/>
              </w:rPr>
              <w:t>客户端应用程序。</w:t>
            </w:r>
            <w:r>
              <w:rPr>
                <w:rFonts w:hint="eastAsia"/>
                <w:color w:val="000000"/>
              </w:rPr>
              <w:t>服务程序则利用本体来具体体现这种框架，并提供简单的、</w:t>
            </w:r>
            <w:r>
              <w:rPr>
                <w:rFonts w:hint="eastAsia"/>
                <w:color w:val="000000"/>
              </w:rPr>
              <w:lastRenderedPageBreak/>
              <w:t>同种类型的</w:t>
            </w:r>
            <w:r>
              <w:rPr>
                <w:rFonts w:hint="eastAsia"/>
                <w:color w:val="000000"/>
              </w:rPr>
              <w:t>API</w:t>
            </w:r>
            <w:r>
              <w:rPr>
                <w:rFonts w:hint="eastAsia"/>
                <w:color w:val="000000"/>
              </w:rPr>
              <w:t>（应用程序接口）</w:t>
            </w:r>
            <w:r w:rsidR="00FB7C93">
              <w:rPr>
                <w:rFonts w:hint="eastAsia"/>
                <w:color w:val="000000"/>
              </w:rPr>
              <w:t>给可能运行在多种协议之上的应用程序的网络服务。</w:t>
            </w:r>
          </w:p>
          <w:p w:rsidR="00A94423" w:rsidRPr="00DA14B3" w:rsidRDefault="00A94423" w:rsidP="00A52F77">
            <w:pPr>
              <w:ind w:firstLineChars="200" w:firstLine="420"/>
              <w:rPr>
                <w:color w:val="000000"/>
              </w:rPr>
            </w:pPr>
          </w:p>
          <w:p w:rsidR="00A94423" w:rsidRPr="00DA14B3" w:rsidRDefault="00A94423" w:rsidP="00A52F77">
            <w:pPr>
              <w:ind w:firstLineChars="200" w:firstLine="420"/>
              <w:rPr>
                <w:color w:val="000000"/>
              </w:rPr>
            </w:pPr>
          </w:p>
          <w:p w:rsidR="00B12B2D" w:rsidRPr="00DA14B3" w:rsidRDefault="00A52F77" w:rsidP="00A52F77">
            <w:pPr>
              <w:ind w:firstLineChars="200" w:firstLine="420"/>
              <w:rPr>
                <w:color w:val="000000"/>
              </w:rPr>
            </w:pPr>
            <w:r w:rsidRPr="00DA14B3">
              <w:rPr>
                <w:color w:val="000000"/>
              </w:rPr>
              <w:t>MIAKT</w:t>
            </w:r>
            <w:r w:rsidRPr="00DA14B3">
              <w:rPr>
                <w:rFonts w:hint="eastAsia"/>
                <w:color w:val="000000"/>
              </w:rPr>
              <w:t>系统</w:t>
            </w:r>
            <w:r w:rsidR="00221750">
              <w:rPr>
                <w:rFonts w:hint="eastAsia"/>
                <w:color w:val="000000"/>
              </w:rPr>
              <w:t>既</w:t>
            </w:r>
            <w:r w:rsidR="006D3FC7" w:rsidRPr="00DA14B3">
              <w:rPr>
                <w:rFonts w:hint="eastAsia"/>
                <w:color w:val="000000"/>
              </w:rPr>
              <w:t>为</w:t>
            </w:r>
            <w:r w:rsidR="00221750">
              <w:rPr>
                <w:rFonts w:hint="eastAsia"/>
                <w:color w:val="000000"/>
              </w:rPr>
              <w:t>检测</w:t>
            </w:r>
            <w:r w:rsidR="006D3FC7" w:rsidRPr="00DA14B3">
              <w:rPr>
                <w:rFonts w:hint="eastAsia"/>
                <w:color w:val="000000"/>
              </w:rPr>
              <w:t>过程产生的数据提供知识管理，也为医务</w:t>
            </w:r>
            <w:r w:rsidR="00221750">
              <w:rPr>
                <w:rFonts w:hint="eastAsia"/>
                <w:color w:val="000000"/>
              </w:rPr>
              <w:t>人员在使用</w:t>
            </w:r>
            <w:r w:rsidR="00221750">
              <w:rPr>
                <w:rFonts w:hint="eastAsia"/>
                <w:color w:val="000000"/>
              </w:rPr>
              <w:t>Web</w:t>
            </w:r>
            <w:r w:rsidR="00221750">
              <w:rPr>
                <w:rFonts w:hint="eastAsia"/>
                <w:color w:val="000000"/>
              </w:rPr>
              <w:t>和</w:t>
            </w:r>
            <w:r w:rsidR="006D3FC7" w:rsidRPr="00DA14B3">
              <w:rPr>
                <w:rFonts w:hint="eastAsia"/>
                <w:color w:val="000000"/>
              </w:rPr>
              <w:t>网格服务</w:t>
            </w:r>
            <w:r w:rsidR="00221750">
              <w:rPr>
                <w:rFonts w:hint="eastAsia"/>
                <w:color w:val="000000"/>
              </w:rPr>
              <w:t>的情况下，提供一种研究</w:t>
            </w:r>
            <w:r w:rsidR="006D3FC7" w:rsidRPr="00DA14B3">
              <w:rPr>
                <w:rFonts w:hint="eastAsia"/>
                <w:color w:val="000000"/>
              </w:rPr>
              <w:t>、</w:t>
            </w:r>
            <w:r w:rsidR="00221750">
              <w:rPr>
                <w:rFonts w:hint="eastAsia"/>
                <w:color w:val="000000"/>
              </w:rPr>
              <w:t>注解</w:t>
            </w:r>
            <w:r w:rsidR="006D3FC7" w:rsidRPr="00DA14B3">
              <w:rPr>
                <w:rFonts w:hint="eastAsia"/>
                <w:color w:val="000000"/>
              </w:rPr>
              <w:t>和分析数据</w:t>
            </w:r>
            <w:r w:rsidR="00221750">
              <w:rPr>
                <w:rFonts w:hint="eastAsia"/>
                <w:color w:val="000000"/>
              </w:rPr>
              <w:t>的</w:t>
            </w:r>
            <w:r w:rsidR="006D3FC7" w:rsidRPr="00DA14B3">
              <w:rPr>
                <w:rFonts w:hint="eastAsia"/>
                <w:color w:val="000000"/>
              </w:rPr>
              <w:t>手段。</w:t>
            </w:r>
            <w:r w:rsidR="00892B1F">
              <w:rPr>
                <w:rFonts w:hint="eastAsia"/>
                <w:color w:val="000000"/>
              </w:rPr>
              <w:t>使用</w:t>
            </w:r>
            <w:r w:rsidR="006D3FC7" w:rsidRPr="00DA14B3">
              <w:rPr>
                <w:rFonts w:hint="eastAsia"/>
                <w:color w:val="000000"/>
              </w:rPr>
              <w:t>本体</w:t>
            </w:r>
            <w:r w:rsidR="00892B1F">
              <w:rPr>
                <w:rFonts w:hint="eastAsia"/>
                <w:color w:val="000000"/>
              </w:rPr>
              <w:t>来</w:t>
            </w:r>
            <w:r w:rsidR="006D3FC7" w:rsidRPr="00DA14B3">
              <w:rPr>
                <w:rFonts w:hint="eastAsia"/>
                <w:color w:val="000000"/>
              </w:rPr>
              <w:t>存储知识</w:t>
            </w:r>
            <w:r w:rsidR="00892B1F">
              <w:rPr>
                <w:rFonts w:hint="eastAsia"/>
                <w:color w:val="000000"/>
              </w:rPr>
              <w:t>，可以简化为会诊提供辅助诊断的机制。</w:t>
            </w:r>
            <w:r w:rsidR="001744A0">
              <w:rPr>
                <w:rFonts w:hint="eastAsia"/>
                <w:color w:val="000000"/>
              </w:rPr>
              <w:t>应用软件允许对</w:t>
            </w:r>
            <w:r w:rsidR="001744A0">
              <w:rPr>
                <w:rFonts w:hint="eastAsia"/>
                <w:color w:val="000000"/>
              </w:rPr>
              <w:t>X</w:t>
            </w:r>
            <w:r w:rsidR="001744A0">
              <w:rPr>
                <w:rFonts w:hint="eastAsia"/>
                <w:color w:val="000000"/>
              </w:rPr>
              <w:t>光、</w:t>
            </w:r>
            <w:r w:rsidR="001744A0" w:rsidRPr="001744A0">
              <w:rPr>
                <w:rFonts w:hint="eastAsia"/>
                <w:color w:val="000000"/>
              </w:rPr>
              <w:t>核磁共振</w:t>
            </w:r>
            <w:r w:rsidR="001744A0">
              <w:rPr>
                <w:rFonts w:hint="eastAsia"/>
                <w:color w:val="000000"/>
              </w:rPr>
              <w:t>等扫描生成的各种图像进行查看和标注，可以搜索病人数据，以及</w:t>
            </w:r>
            <w:r w:rsidR="00BF66F6">
              <w:rPr>
                <w:rFonts w:hint="eastAsia"/>
                <w:color w:val="000000"/>
              </w:rPr>
              <w:t>支持在互联网上对</w:t>
            </w:r>
            <w:r w:rsidR="001744A0">
              <w:rPr>
                <w:rFonts w:hint="eastAsia"/>
                <w:color w:val="000000"/>
              </w:rPr>
              <w:t>图像分析、数据分析和自然语言报告的生成</w:t>
            </w:r>
            <w:r w:rsidR="001744A0">
              <w:rPr>
                <w:rFonts w:hint="eastAsia"/>
                <w:color w:val="000000"/>
              </w:rPr>
              <w:t xml:space="preserve">  </w:t>
            </w:r>
            <w:r w:rsidR="00BF66F6">
              <w:rPr>
                <w:rFonts w:hint="eastAsia"/>
                <w:color w:val="000000"/>
              </w:rPr>
              <w:t>等</w:t>
            </w:r>
            <w:r w:rsidR="001744A0">
              <w:rPr>
                <w:rFonts w:hint="eastAsia"/>
                <w:color w:val="000000"/>
              </w:rPr>
              <w:t>相关服务的调用</w:t>
            </w:r>
            <w:r w:rsidR="00BF66F6">
              <w:rPr>
                <w:rFonts w:hint="eastAsia"/>
                <w:color w:val="000000"/>
              </w:rPr>
              <w:t>。其中一些服务进行深度计算</w:t>
            </w:r>
            <w:r w:rsidR="00A535E1" w:rsidRPr="00DA14B3">
              <w:rPr>
                <w:rFonts w:hint="eastAsia"/>
                <w:color w:val="000000"/>
              </w:rPr>
              <w:t>，并使用显式的网格服务。</w:t>
            </w:r>
          </w:p>
          <w:p w:rsidR="00A535E1" w:rsidRPr="00BF66F6" w:rsidRDefault="00A535E1" w:rsidP="00A52F77">
            <w:pPr>
              <w:ind w:firstLineChars="200" w:firstLine="420"/>
            </w:pPr>
          </w:p>
          <w:p w:rsidR="00A535E1" w:rsidRPr="003B54F2" w:rsidRDefault="00A535E1" w:rsidP="00A52F77">
            <w:pPr>
              <w:ind w:firstLineChars="200" w:firstLine="420"/>
            </w:pPr>
          </w:p>
          <w:p w:rsidR="00A535E1" w:rsidRPr="003B54F2" w:rsidRDefault="00A535E1" w:rsidP="00A52F77">
            <w:pPr>
              <w:ind w:firstLineChars="200" w:firstLine="420"/>
            </w:pPr>
          </w:p>
          <w:p w:rsidR="00A535E1" w:rsidRPr="003B54F2" w:rsidRDefault="00A535E1" w:rsidP="00A52F77">
            <w:pPr>
              <w:ind w:firstLineChars="200" w:firstLine="420"/>
            </w:pPr>
          </w:p>
          <w:p w:rsidR="00A535E1" w:rsidRPr="003B54F2" w:rsidRDefault="00A535E1" w:rsidP="00A52F77">
            <w:pPr>
              <w:ind w:firstLineChars="200" w:firstLine="420"/>
            </w:pPr>
          </w:p>
          <w:p w:rsidR="00A535E1" w:rsidRPr="009D2B9E" w:rsidRDefault="002402E5" w:rsidP="00A52F77">
            <w:pPr>
              <w:ind w:firstLineChars="200" w:firstLine="420"/>
              <w:rPr>
                <w:color w:val="00B050"/>
              </w:rPr>
            </w:pPr>
            <w:r w:rsidRPr="009D2B9E">
              <w:rPr>
                <w:rFonts w:hint="eastAsia"/>
                <w:color w:val="00B050"/>
              </w:rPr>
              <w:t xml:space="preserve">5.4 </w:t>
            </w:r>
            <w:r w:rsidR="00A535E1" w:rsidRPr="009D2B9E">
              <w:rPr>
                <w:rFonts w:hint="eastAsia"/>
                <w:color w:val="00B050"/>
              </w:rPr>
              <w:t>医学设备</w:t>
            </w:r>
          </w:p>
          <w:p w:rsidR="00A535E1" w:rsidRPr="003B54F2" w:rsidRDefault="00A535E1" w:rsidP="00A52F77">
            <w:pPr>
              <w:ind w:firstLineChars="200" w:firstLine="420"/>
            </w:pPr>
          </w:p>
          <w:p w:rsidR="00AE3963" w:rsidRPr="002C0E08" w:rsidRDefault="00AE3963" w:rsidP="00A52F77">
            <w:pPr>
              <w:ind w:firstLineChars="200" w:firstLine="420"/>
            </w:pPr>
            <w:r>
              <w:rPr>
                <w:rFonts w:hint="eastAsia"/>
              </w:rPr>
              <w:t>在“基于网格的日常健康医学设备”项目中，共同使用到了网格计算和</w:t>
            </w:r>
            <w:proofErr w:type="gramStart"/>
            <w:r w:rsidRPr="003B54F2">
              <w:rPr>
                <w:rFonts w:hint="eastAsia"/>
              </w:rPr>
              <w:t>普适</w:t>
            </w:r>
            <w:proofErr w:type="gramEnd"/>
            <w:r w:rsidRPr="003B54F2">
              <w:rPr>
                <w:rFonts w:hint="eastAsia"/>
              </w:rPr>
              <w:t>计算</w:t>
            </w:r>
            <w:r>
              <w:rPr>
                <w:rFonts w:hint="eastAsia"/>
              </w:rPr>
              <w:t>技术，其目标旨在使用随身计算技术来对出院的病人进行病情监视。由于病人是</w:t>
            </w:r>
            <w:r w:rsidR="00A30861">
              <w:rPr>
                <w:rFonts w:hint="eastAsia"/>
              </w:rPr>
              <w:t>活动</w:t>
            </w:r>
            <w:r>
              <w:rPr>
                <w:rFonts w:hint="eastAsia"/>
              </w:rPr>
              <w:t>的，因此</w:t>
            </w:r>
            <w:r w:rsidR="00A30861">
              <w:rPr>
                <w:rFonts w:hint="eastAsia"/>
              </w:rPr>
              <w:t>其位置和运动信息将被收集起来（诸如使用加速计等设备），以提供必要的关联信息来解释对应的生理信号。网格会自动进行相关的信号处理，并通过普适计算，当病人正处于身体状况需要特别关注的时候，</w:t>
            </w:r>
            <w:r w:rsidR="002C0E08" w:rsidRPr="002C0E08">
              <w:rPr>
                <w:rFonts w:hint="eastAsia"/>
                <w:color w:val="FF0000"/>
              </w:rPr>
              <w:t>系统</w:t>
            </w:r>
            <w:r w:rsidR="002C0E08">
              <w:rPr>
                <w:rFonts w:hint="eastAsia"/>
              </w:rPr>
              <w:t>就会向医护人员发出警报。</w:t>
            </w:r>
          </w:p>
          <w:p w:rsidR="009512C6" w:rsidRPr="003B54F2" w:rsidRDefault="009512C6" w:rsidP="00A52F77">
            <w:pPr>
              <w:ind w:firstLineChars="200" w:firstLine="420"/>
            </w:pPr>
          </w:p>
          <w:p w:rsidR="009512C6" w:rsidRPr="003B54F2" w:rsidRDefault="009512C6" w:rsidP="00A52F77">
            <w:pPr>
              <w:ind w:firstLineChars="200" w:firstLine="420"/>
            </w:pPr>
          </w:p>
          <w:p w:rsidR="009512C6" w:rsidRPr="002C0E08" w:rsidRDefault="009512C6" w:rsidP="00A52F77">
            <w:pPr>
              <w:ind w:firstLineChars="200" w:firstLine="420"/>
            </w:pPr>
          </w:p>
          <w:p w:rsidR="0048536D" w:rsidRDefault="00C57496" w:rsidP="00A52F77">
            <w:pPr>
              <w:ind w:firstLineChars="200" w:firstLine="420"/>
            </w:pPr>
            <w:r>
              <w:rPr>
                <w:rFonts w:hint="eastAsia"/>
              </w:rPr>
              <w:t>一个有趣的基础性研究问题是</w:t>
            </w:r>
            <w:r w:rsidR="0048536D">
              <w:rPr>
                <w:rFonts w:hint="eastAsia"/>
              </w:rPr>
              <w:t>网格服务</w:t>
            </w:r>
            <w:r>
              <w:rPr>
                <w:rFonts w:hint="eastAsia"/>
              </w:rPr>
              <w:t>的例程要延伸到怎样的程度才可以被部署到设备中。</w:t>
            </w:r>
            <w:r w:rsidR="0048536D">
              <w:rPr>
                <w:rFonts w:hint="eastAsia"/>
              </w:rPr>
              <w:t>本项目使用</w:t>
            </w:r>
            <w:r w:rsidR="0048536D" w:rsidRPr="003B54F2">
              <w:t>Globus Toolkit 3</w:t>
            </w:r>
            <w:r w:rsidR="0048536D">
              <w:rPr>
                <w:rFonts w:hint="eastAsia"/>
              </w:rPr>
              <w:t>进行管理。我们使用的</w:t>
            </w:r>
            <w:r w:rsidR="00B11BEC">
              <w:rPr>
                <w:rFonts w:hint="eastAsia"/>
              </w:rPr>
              <w:lastRenderedPageBreak/>
              <w:t>典型</w:t>
            </w:r>
            <w:r w:rsidR="0048536D">
              <w:rPr>
                <w:rFonts w:hint="eastAsia"/>
              </w:rPr>
              <w:t>设备和传感器</w:t>
            </w:r>
            <w:r w:rsidR="00B11BEC">
              <w:rPr>
                <w:rFonts w:hint="eastAsia"/>
              </w:rPr>
              <w:t>都只有有限的计算能力和存储空间，且仅有</w:t>
            </w:r>
            <w:r w:rsidR="00B11BEC" w:rsidRPr="003B54F2">
              <w:rPr>
                <w:rFonts w:hint="eastAsia"/>
              </w:rPr>
              <w:t>间歇</w:t>
            </w:r>
            <w:r w:rsidR="00B11BEC">
              <w:rPr>
                <w:rFonts w:hint="eastAsia"/>
              </w:rPr>
              <w:t>性</w:t>
            </w:r>
            <w:r w:rsidR="00B11BEC" w:rsidRPr="003B54F2">
              <w:rPr>
                <w:rFonts w:hint="eastAsia"/>
              </w:rPr>
              <w:t>的网络连接能力</w:t>
            </w:r>
            <w:r w:rsidR="00B11BEC">
              <w:rPr>
                <w:rFonts w:hint="eastAsia"/>
              </w:rPr>
              <w:t>。尽管在有些情况下，它们也有能力运行网格服务程序，但一般来讲都是通过网格服务代理的设备接口进行远程服务调用。接下来，用户就可以通过一个入口程序来访问需要的信息，这</w:t>
            </w:r>
            <w:r>
              <w:rPr>
                <w:rFonts w:hint="eastAsia"/>
              </w:rPr>
              <w:t>本身就可以</w:t>
            </w:r>
            <w:r w:rsidR="00B11BEC">
              <w:rPr>
                <w:rFonts w:hint="eastAsia"/>
              </w:rPr>
              <w:t>普适设备</w:t>
            </w:r>
            <w:r>
              <w:rPr>
                <w:rFonts w:hint="eastAsia"/>
              </w:rPr>
              <w:t>访问到</w:t>
            </w:r>
            <w:r w:rsidR="00B11BEC">
              <w:rPr>
                <w:rFonts w:hint="eastAsia"/>
              </w:rPr>
              <w:t>。</w:t>
            </w:r>
          </w:p>
          <w:p w:rsidR="0048536D" w:rsidRPr="00B11BEC" w:rsidRDefault="0048536D" w:rsidP="00A52F77">
            <w:pPr>
              <w:ind w:firstLineChars="200" w:firstLine="420"/>
            </w:pPr>
          </w:p>
          <w:p w:rsidR="00F144D8" w:rsidRPr="003B54F2" w:rsidRDefault="00F144D8" w:rsidP="00A52F77">
            <w:pPr>
              <w:ind w:firstLineChars="200" w:firstLine="420"/>
            </w:pPr>
          </w:p>
          <w:p w:rsidR="00F144D8" w:rsidRPr="003B54F2" w:rsidRDefault="00F144D8" w:rsidP="00A52F77">
            <w:pPr>
              <w:ind w:firstLineChars="200" w:firstLine="420"/>
            </w:pPr>
          </w:p>
          <w:p w:rsidR="00A819FB" w:rsidRDefault="00A819FB" w:rsidP="00A52F77">
            <w:pPr>
              <w:ind w:firstLineChars="200" w:firstLine="420"/>
            </w:pPr>
            <w:r>
              <w:rPr>
                <w:rFonts w:hint="eastAsia"/>
              </w:rPr>
              <w:t>随身设备提供的附加关联信息，如</w:t>
            </w:r>
            <w:r>
              <w:rPr>
                <w:rFonts w:hint="eastAsia"/>
              </w:rPr>
              <w:t>GPS</w:t>
            </w:r>
            <w:r>
              <w:rPr>
                <w:rFonts w:hint="eastAsia"/>
              </w:rPr>
              <w:t>数据和加速计数据，对于解释生理信号的非常必要的</w:t>
            </w:r>
            <w:r w:rsidR="0041635E">
              <w:rPr>
                <w:rFonts w:hint="eastAsia"/>
              </w:rPr>
              <w:t>。</w:t>
            </w:r>
            <w:r w:rsidR="00C61F8F">
              <w:rPr>
                <w:rFonts w:hint="eastAsia"/>
              </w:rPr>
              <w:t>对这些数据语境关系进行</w:t>
            </w:r>
            <w:r w:rsidR="00C61F8F" w:rsidRPr="003B54F2">
              <w:rPr>
                <w:rFonts w:hint="eastAsia"/>
              </w:rPr>
              <w:t>建模</w:t>
            </w:r>
            <w:r w:rsidR="00C61F8F">
              <w:rPr>
                <w:rFonts w:hint="eastAsia"/>
              </w:rPr>
              <w:t>、推理和管理，都将再次使用到</w:t>
            </w:r>
            <w:proofErr w:type="gramStart"/>
            <w:r w:rsidR="00C61F8F" w:rsidRPr="003B54F2">
              <w:rPr>
                <w:rFonts w:hint="eastAsia"/>
              </w:rPr>
              <w:t>语义网</w:t>
            </w:r>
            <w:proofErr w:type="gramEnd"/>
            <w:r w:rsidR="00C61F8F" w:rsidRPr="003B54F2">
              <w:rPr>
                <w:rFonts w:hint="eastAsia"/>
              </w:rPr>
              <w:t>技术</w:t>
            </w:r>
            <w:r w:rsidR="00C61F8F">
              <w:rPr>
                <w:rFonts w:hint="eastAsia"/>
              </w:rPr>
              <w:t>。</w:t>
            </w:r>
          </w:p>
          <w:p w:rsidR="00BE1192" w:rsidRPr="003B54F2" w:rsidRDefault="00BE1192" w:rsidP="00A52F77">
            <w:pPr>
              <w:ind w:firstLineChars="200" w:firstLine="420"/>
            </w:pPr>
          </w:p>
          <w:p w:rsidR="00BE1192" w:rsidRPr="003B54F2" w:rsidRDefault="00BE1192" w:rsidP="00A52F77">
            <w:pPr>
              <w:ind w:firstLineChars="200" w:firstLine="420"/>
            </w:pPr>
          </w:p>
          <w:p w:rsidR="00C61F8F" w:rsidRDefault="00BE1192" w:rsidP="00A52F77">
            <w:pPr>
              <w:ind w:firstLineChars="200" w:firstLine="420"/>
            </w:pPr>
            <w:r w:rsidRPr="003B54F2">
              <w:rPr>
                <w:rFonts w:hint="eastAsia"/>
              </w:rPr>
              <w:t>这</w:t>
            </w:r>
            <w:r w:rsidR="00C61F8F">
              <w:rPr>
                <w:rFonts w:hint="eastAsia"/>
              </w:rPr>
              <w:t>仅仅</w:t>
            </w:r>
            <w:r w:rsidRPr="003B54F2">
              <w:rPr>
                <w:rFonts w:hint="eastAsia"/>
              </w:rPr>
              <w:t>是传感器网络的</w:t>
            </w:r>
            <w:r w:rsidR="00C61F8F" w:rsidRPr="003B54F2">
              <w:rPr>
                <w:rFonts w:hint="eastAsia"/>
              </w:rPr>
              <w:t>一个</w:t>
            </w:r>
            <w:r w:rsidRPr="003B54F2">
              <w:rPr>
                <w:rFonts w:hint="eastAsia"/>
              </w:rPr>
              <w:t>例子</w:t>
            </w:r>
            <w:r w:rsidR="00C61F8F">
              <w:rPr>
                <w:rFonts w:hint="eastAsia"/>
              </w:rPr>
              <w:t>而已</w:t>
            </w:r>
            <w:r w:rsidRPr="003B54F2">
              <w:rPr>
                <w:rFonts w:hint="eastAsia"/>
              </w:rPr>
              <w:t>。</w:t>
            </w:r>
            <w:r w:rsidR="00C61F8F">
              <w:rPr>
                <w:rFonts w:hint="eastAsia"/>
              </w:rPr>
              <w:t>其它的</w:t>
            </w:r>
            <w:r w:rsidR="00C61F8F" w:rsidRPr="003B54F2">
              <w:rPr>
                <w:rFonts w:hint="eastAsia"/>
              </w:rPr>
              <w:t>传感器网络</w:t>
            </w:r>
            <w:r w:rsidR="00C61F8F">
              <w:rPr>
                <w:rFonts w:hint="eastAsia"/>
              </w:rPr>
              <w:t>，由于要在更高的时间密度或空间密度下</w:t>
            </w:r>
            <w:r w:rsidR="004B4176">
              <w:rPr>
                <w:rFonts w:hint="eastAsia"/>
              </w:rPr>
              <w:t>采集数据，因此要求网格处理，这反映了</w:t>
            </w:r>
            <w:r w:rsidR="004B4176" w:rsidRPr="003B54F2">
              <w:rPr>
                <w:rFonts w:hint="eastAsia"/>
              </w:rPr>
              <w:t>传感器</w:t>
            </w:r>
            <w:r w:rsidR="004B4176">
              <w:rPr>
                <w:rFonts w:hint="eastAsia"/>
              </w:rPr>
              <w:t>技术的进展</w:t>
            </w:r>
            <w:r w:rsidR="0034198C">
              <w:rPr>
                <w:rFonts w:hint="eastAsia"/>
              </w:rPr>
              <w:t>，也是为了数据的</w:t>
            </w:r>
            <w:r w:rsidR="0034198C" w:rsidRPr="003B54F2">
              <w:rPr>
                <w:rFonts w:hint="eastAsia"/>
              </w:rPr>
              <w:t>可视化</w:t>
            </w:r>
            <w:r w:rsidR="0034198C">
              <w:rPr>
                <w:rFonts w:hint="eastAsia"/>
              </w:rPr>
              <w:t>。</w:t>
            </w:r>
            <w:r w:rsidR="007F7D97">
              <w:rPr>
                <w:rFonts w:hint="eastAsia"/>
              </w:rPr>
              <w:t>在这个医学应用方案中，其主要的目的是获得可以用</w:t>
            </w:r>
            <w:proofErr w:type="gramStart"/>
            <w:r w:rsidR="007F7D97">
              <w:rPr>
                <w:rFonts w:hint="eastAsia"/>
              </w:rPr>
              <w:t>语义网</w:t>
            </w:r>
            <w:proofErr w:type="gramEnd"/>
            <w:r w:rsidR="007F7D97">
              <w:rPr>
                <w:rFonts w:hint="eastAsia"/>
              </w:rPr>
              <w:t>技术表示的信息，以便复用和互用。</w:t>
            </w:r>
          </w:p>
          <w:p w:rsidR="00BE1192" w:rsidRPr="003B54F2" w:rsidRDefault="00BE1192" w:rsidP="00A52F77">
            <w:pPr>
              <w:ind w:firstLineChars="200" w:firstLine="420"/>
            </w:pPr>
          </w:p>
          <w:p w:rsidR="001919B4" w:rsidRPr="003B54F2" w:rsidRDefault="001919B4" w:rsidP="00A52F77">
            <w:pPr>
              <w:ind w:firstLineChars="200" w:firstLine="420"/>
            </w:pPr>
          </w:p>
          <w:p w:rsidR="006C38A7" w:rsidRPr="003B54F2" w:rsidRDefault="006C38A7" w:rsidP="00A52F77">
            <w:pPr>
              <w:ind w:firstLineChars="200" w:firstLine="420"/>
            </w:pPr>
          </w:p>
          <w:p w:rsidR="001919B4" w:rsidRPr="0010290E" w:rsidRDefault="002402E5" w:rsidP="001919B4">
            <w:pPr>
              <w:rPr>
                <w:rFonts w:ascii="黑体" w:eastAsia="黑体"/>
                <w:sz w:val="24"/>
                <w:szCs w:val="24"/>
              </w:rPr>
            </w:pPr>
            <w:r w:rsidRPr="009D2B9E">
              <w:rPr>
                <w:rFonts w:ascii="黑体" w:eastAsia="黑体" w:hint="eastAsia"/>
                <w:color w:val="FFFF00"/>
                <w:sz w:val="24"/>
                <w:szCs w:val="24"/>
              </w:rPr>
              <w:t>6</w:t>
            </w:r>
            <w:r w:rsidR="001919B4" w:rsidRPr="009D2B9E">
              <w:rPr>
                <w:rFonts w:ascii="黑体" w:eastAsia="黑体"/>
                <w:color w:val="FFFF00"/>
                <w:sz w:val="24"/>
                <w:szCs w:val="24"/>
              </w:rPr>
              <w:t xml:space="preserve"> </w:t>
            </w:r>
            <w:r w:rsidR="004470A3" w:rsidRPr="009D2B9E">
              <w:rPr>
                <w:rFonts w:ascii="黑体" w:eastAsia="黑体" w:hint="eastAsia"/>
                <w:color w:val="FFFF00"/>
                <w:sz w:val="24"/>
                <w:szCs w:val="24"/>
              </w:rPr>
              <w:t>讨论</w:t>
            </w:r>
          </w:p>
          <w:p w:rsidR="001919B4" w:rsidRPr="00FE4F8F" w:rsidRDefault="001919B4" w:rsidP="001919B4">
            <w:pPr>
              <w:ind w:firstLineChars="200" w:firstLine="420"/>
            </w:pPr>
          </w:p>
          <w:p w:rsidR="001919B4" w:rsidRPr="003B54F2" w:rsidRDefault="001919B4" w:rsidP="001919B4">
            <w:pPr>
              <w:ind w:firstLineChars="200" w:firstLine="420"/>
              <w:rPr>
                <w:rFonts w:ascii="宋体" w:hAnsi="宋体" w:cs="宋体-方正超大字符集"/>
              </w:rPr>
            </w:pPr>
            <w:r w:rsidRPr="00FE4F8F">
              <w:rPr>
                <w:rFonts w:hint="eastAsia"/>
              </w:rPr>
              <w:t>语义网格的概念产生于</w:t>
            </w:r>
            <w:r w:rsidRPr="003B54F2">
              <w:rPr>
                <w:rFonts w:hint="eastAsia"/>
              </w:rPr>
              <w:t>2001</w:t>
            </w:r>
            <w:r w:rsidRPr="00FE4F8F">
              <w:rPr>
                <w:rFonts w:hint="eastAsia"/>
              </w:rPr>
              <w:t>年。我们多个研究小组共同对网格、语义网、</w:t>
            </w:r>
            <w:r w:rsidRPr="00FE4F8F">
              <w:rPr>
                <w:rFonts w:hint="eastAsia"/>
              </w:rPr>
              <w:t>web</w:t>
            </w:r>
            <w:r w:rsidRPr="003B54F2">
              <w:rPr>
                <w:rFonts w:ascii="宋体" w:hAnsi="宋体" w:cs="宋体-方正超大字符集" w:hint="eastAsia"/>
              </w:rPr>
              <w:t>服务和软件代理等领域进行了联合研究。与此同时，网格的研究者也在考虑网络服务的问题，这种观点在2001年发表的网格“解剖学”论文[2]中得到加强，并在2002年发表的“生理学”论文[38]中得到确认。 web研究团体为语义web开发了web服务并明确地叙述了需求。我们的在2001年7月向</w:t>
            </w:r>
            <w:r w:rsidRPr="003B54F2">
              <w:t>e-Science</w:t>
            </w:r>
            <w:r w:rsidRPr="003B54F2">
              <w:rPr>
                <w:rFonts w:hint="eastAsia"/>
              </w:rPr>
              <w:t>团体递交的研究报告对</w:t>
            </w:r>
            <w:r w:rsidR="002D0F12" w:rsidRPr="003B54F2">
              <w:rPr>
                <w:rFonts w:hint="eastAsia"/>
              </w:rPr>
              <w:t>电子科学研究计划</w:t>
            </w:r>
            <w:r w:rsidRPr="003B54F2">
              <w:rPr>
                <w:rFonts w:hint="eastAsia"/>
              </w:rPr>
              <w:t>中出现的许多科研项目产生了重要影响，并在第二年第一次撰写了有关语义网格的论文</w:t>
            </w:r>
            <w:r w:rsidRPr="003B54F2">
              <w:rPr>
                <w:rFonts w:hint="eastAsia"/>
              </w:rPr>
              <w:lastRenderedPageBreak/>
              <w:t>[39][40]</w:t>
            </w:r>
            <w:r w:rsidRPr="003B54F2">
              <w:rPr>
                <w:rFonts w:hint="eastAsia"/>
              </w:rPr>
              <w:t>。</w:t>
            </w:r>
          </w:p>
          <w:p w:rsidR="001919B4" w:rsidRPr="003B54F2" w:rsidRDefault="001919B4" w:rsidP="001919B4">
            <w:pPr>
              <w:ind w:firstLineChars="200" w:firstLine="420"/>
              <w:rPr>
                <w:rFonts w:ascii="宋体" w:hAnsi="宋体" w:cs="宋体-方正超大字符集"/>
              </w:rPr>
            </w:pPr>
          </w:p>
          <w:p w:rsidR="001919B4" w:rsidRPr="003B54F2" w:rsidRDefault="001919B4" w:rsidP="001919B4">
            <w:pPr>
              <w:ind w:firstLineChars="200" w:firstLine="420"/>
              <w:rPr>
                <w:rFonts w:ascii="宋体" w:hAnsi="宋体" w:cs="宋体-方正超大字符集"/>
              </w:rPr>
            </w:pPr>
          </w:p>
          <w:p w:rsidR="001919B4" w:rsidRPr="003B54F2" w:rsidRDefault="001919B4" w:rsidP="001919B4">
            <w:pPr>
              <w:ind w:firstLineChars="200" w:firstLine="420"/>
              <w:rPr>
                <w:rFonts w:ascii="宋体" w:hAnsi="宋体" w:cs="宋体-方正超大字符集"/>
              </w:rPr>
            </w:pPr>
          </w:p>
          <w:p w:rsidR="001919B4" w:rsidRPr="003B54F2" w:rsidRDefault="00943345" w:rsidP="001919B4">
            <w:pPr>
              <w:ind w:firstLineChars="200" w:firstLine="420"/>
              <w:rPr>
                <w:rFonts w:ascii="宋体" w:hAnsi="宋体" w:cs="宋体-方正超大字符集"/>
              </w:rPr>
            </w:pPr>
            <w:r>
              <w:rPr>
                <w:rFonts w:ascii="宋体" w:hAnsi="宋体" w:cs="宋体-方正超大字符集" w:hint="eastAsia"/>
              </w:rPr>
              <w:t>现在，我们已经可以看到有关网格和</w:t>
            </w:r>
            <w:proofErr w:type="gramStart"/>
            <w:r>
              <w:rPr>
                <w:rFonts w:ascii="宋体" w:hAnsi="宋体" w:cs="宋体-方正超大字符集" w:hint="eastAsia"/>
              </w:rPr>
              <w:t>语义网</w:t>
            </w:r>
            <w:proofErr w:type="gramEnd"/>
            <w:r>
              <w:rPr>
                <w:rFonts w:ascii="宋体" w:hAnsi="宋体" w:cs="宋体-方正超大字符集" w:hint="eastAsia"/>
              </w:rPr>
              <w:t>的活动</w:t>
            </w:r>
            <w:r w:rsidR="001919B4" w:rsidRPr="003B54F2">
              <w:rPr>
                <w:rFonts w:ascii="宋体" w:hAnsi="宋体" w:cs="宋体-方正超大字符集" w:hint="eastAsia"/>
              </w:rPr>
              <w:t>在不断地增加。全球网格论坛的语义网格研究小组定期召开专题讨论会，其它的团体也会组织语义网格的相关活动，这个领域的相关文献也在不断增加。现在三年过去了，</w:t>
            </w:r>
            <w:r w:rsidR="00F82421" w:rsidRPr="003B54F2">
              <w:rPr>
                <w:rFonts w:ascii="宋体" w:hAnsi="宋体" w:cs="宋体-方正超大字符集" w:hint="eastAsia"/>
              </w:rPr>
              <w:t>我们仍然对语义网格的进展进行深入的反思。正如我们在第二节中所讨论的，</w:t>
            </w:r>
            <w:r w:rsidR="002E2B1A" w:rsidRPr="003B54F2">
              <w:rPr>
                <w:rFonts w:ascii="宋体" w:hAnsi="宋体" w:cs="宋体-方正超大字符集" w:hint="eastAsia"/>
              </w:rPr>
              <w:t>电子科研计划加强了对语义网格的需要，正如网格</w:t>
            </w:r>
            <w:proofErr w:type="gramStart"/>
            <w:r w:rsidR="002E2B1A" w:rsidRPr="003B54F2">
              <w:rPr>
                <w:rFonts w:ascii="宋体" w:hAnsi="宋体" w:cs="宋体-方正超大字符集" w:hint="eastAsia"/>
              </w:rPr>
              <w:t>中间件将各种</w:t>
            </w:r>
            <w:proofErr w:type="gramEnd"/>
            <w:r w:rsidR="002E2B1A" w:rsidRPr="003B54F2">
              <w:rPr>
                <w:rFonts w:ascii="宋体" w:hAnsi="宋体" w:cs="宋体-方正超大字符集" w:hint="eastAsia"/>
              </w:rPr>
              <w:t>计算机连接起来一样，语义网格</w:t>
            </w:r>
            <w:proofErr w:type="gramStart"/>
            <w:r w:rsidR="002E2B1A" w:rsidRPr="003B54F2">
              <w:rPr>
                <w:rFonts w:ascii="宋体" w:hAnsi="宋体" w:cs="宋体-方正超大字符集" w:hint="eastAsia"/>
              </w:rPr>
              <w:t>中间件将各种</w:t>
            </w:r>
            <w:proofErr w:type="gramEnd"/>
            <w:r w:rsidR="002E2B1A" w:rsidRPr="003B54F2">
              <w:rPr>
                <w:rFonts w:ascii="宋体" w:hAnsi="宋体" w:cs="宋体-方正超大字符集" w:hint="eastAsia"/>
              </w:rPr>
              <w:t>项目联系起来。</w:t>
            </w:r>
          </w:p>
          <w:p w:rsidR="001919B4" w:rsidRDefault="001919B4" w:rsidP="00A52F77">
            <w:pPr>
              <w:ind w:firstLineChars="200" w:firstLine="420"/>
            </w:pPr>
          </w:p>
          <w:p w:rsidR="004470A3" w:rsidRPr="003B54F2" w:rsidRDefault="004470A3" w:rsidP="00A52F77">
            <w:pPr>
              <w:ind w:firstLineChars="200" w:firstLine="420"/>
            </w:pPr>
          </w:p>
          <w:p w:rsidR="001919B4" w:rsidRPr="003B54F2" w:rsidRDefault="001919B4" w:rsidP="00A52F77">
            <w:pPr>
              <w:ind w:firstLineChars="200" w:firstLine="420"/>
            </w:pPr>
          </w:p>
          <w:p w:rsidR="001919B4" w:rsidRPr="003B54F2" w:rsidRDefault="00AE0909" w:rsidP="00A52F77">
            <w:pPr>
              <w:ind w:firstLineChars="200" w:firstLine="420"/>
            </w:pPr>
            <w:r w:rsidRPr="003B54F2">
              <w:rPr>
                <w:rFonts w:hint="eastAsia"/>
              </w:rPr>
              <w:t>从</w:t>
            </w:r>
            <w:proofErr w:type="gramStart"/>
            <w:r w:rsidRPr="003B54F2">
              <w:rPr>
                <w:rFonts w:hint="eastAsia"/>
              </w:rPr>
              <w:t>语义网研究</w:t>
            </w:r>
            <w:proofErr w:type="gramEnd"/>
            <w:r w:rsidRPr="003B54F2">
              <w:rPr>
                <w:rFonts w:hint="eastAsia"/>
              </w:rPr>
              <w:t>中得到的结果将有助于推动研究进程。研究工作产生了一些新的表示本体的标准，例如</w:t>
            </w:r>
            <w:r w:rsidRPr="003B54F2">
              <w:rPr>
                <w:rFonts w:hint="eastAsia"/>
              </w:rPr>
              <w:t>OWL</w:t>
            </w:r>
            <w:r w:rsidRPr="003B54F2">
              <w:rPr>
                <w:rFonts w:hint="eastAsia"/>
              </w:rPr>
              <w:t>，以支持系统之间的协同工作方式。现在也出现了一些工具，可以方便地用来创建和验证本体。基于网格协同工作的各种要素（如人和机器）之间</w:t>
            </w:r>
            <w:r w:rsidR="00767865" w:rsidRPr="003B54F2">
              <w:rPr>
                <w:rFonts w:hint="eastAsia"/>
              </w:rPr>
              <w:t>要想能保持一个共同的概念，本体是一个至关重要的要素。</w:t>
            </w:r>
            <w:proofErr w:type="gramStart"/>
            <w:r w:rsidR="00767865" w:rsidRPr="003B54F2">
              <w:rPr>
                <w:rFonts w:hint="eastAsia"/>
              </w:rPr>
              <w:t>语义网</w:t>
            </w:r>
            <w:proofErr w:type="gramEnd"/>
            <w:r w:rsidR="00767865" w:rsidRPr="003B54F2">
              <w:rPr>
                <w:rFonts w:hint="eastAsia"/>
              </w:rPr>
              <w:t>的研究工作也产生了一些能够支持注解、连接、搜索和浏览内容的工具。</w:t>
            </w:r>
            <w:r w:rsidR="00A41A8F" w:rsidRPr="003B54F2">
              <w:rPr>
                <w:rFonts w:hint="eastAsia"/>
              </w:rPr>
              <w:t>而且，我们也开始见到</w:t>
            </w:r>
            <w:r w:rsidR="00C922CE" w:rsidRPr="003B54F2">
              <w:rPr>
                <w:rFonts w:hint="eastAsia"/>
              </w:rPr>
              <w:t>使用</w:t>
            </w:r>
            <w:r w:rsidR="00A41A8F" w:rsidRPr="003B54F2">
              <w:rPr>
                <w:rFonts w:hint="eastAsia"/>
              </w:rPr>
              <w:t>语义注释和元数据的集成应用软件</w:t>
            </w:r>
            <w:r w:rsidR="00C922CE" w:rsidRPr="003B54F2">
              <w:rPr>
                <w:rFonts w:hint="eastAsia"/>
              </w:rPr>
              <w:t>[41]</w:t>
            </w:r>
            <w:r w:rsidR="00A41A8F" w:rsidRPr="003B54F2">
              <w:rPr>
                <w:rFonts w:hint="eastAsia"/>
              </w:rPr>
              <w:t>。</w:t>
            </w:r>
            <w:r w:rsidR="00C922CE" w:rsidRPr="003B54F2">
              <w:rPr>
                <w:rFonts w:hint="eastAsia"/>
              </w:rPr>
              <w:t>现在迫切需要的是要研究如何描述知识服务自身的标准和方法，以及研究如何方便地将各种服务组合成更大的应用和符合特定协议的工作流程。其中一个重要的因素可能就是由软件</w:t>
            </w:r>
            <w:proofErr w:type="gramStart"/>
            <w:r w:rsidR="00C922CE" w:rsidRPr="003B54F2">
              <w:rPr>
                <w:rFonts w:hint="eastAsia"/>
              </w:rPr>
              <w:t>代理组</w:t>
            </w:r>
            <w:proofErr w:type="gramEnd"/>
            <w:r w:rsidR="00C922CE" w:rsidRPr="003B54F2">
              <w:rPr>
                <w:rFonts w:hint="eastAsia"/>
              </w:rPr>
              <w:t>形成的交互协议和框架。</w:t>
            </w:r>
          </w:p>
          <w:p w:rsidR="001919B4" w:rsidRPr="003B54F2" w:rsidRDefault="001919B4" w:rsidP="00A52F77">
            <w:pPr>
              <w:ind w:firstLineChars="200" w:firstLine="420"/>
            </w:pPr>
          </w:p>
          <w:p w:rsidR="001919B4" w:rsidRPr="003B54F2" w:rsidRDefault="001919B4" w:rsidP="00A52F77">
            <w:pPr>
              <w:ind w:firstLineChars="200" w:firstLine="420"/>
            </w:pPr>
          </w:p>
          <w:p w:rsidR="001919B4" w:rsidRPr="003B54F2" w:rsidRDefault="001919B4" w:rsidP="00A52F77">
            <w:pPr>
              <w:ind w:firstLineChars="200" w:firstLine="420"/>
            </w:pPr>
          </w:p>
          <w:p w:rsidR="001919B4" w:rsidRPr="003B54F2" w:rsidRDefault="001919B4" w:rsidP="00A52F77">
            <w:pPr>
              <w:ind w:firstLineChars="200" w:firstLine="420"/>
            </w:pPr>
          </w:p>
          <w:p w:rsidR="001919B4" w:rsidRPr="003B54F2" w:rsidRDefault="00CB206D" w:rsidP="00A52F77">
            <w:pPr>
              <w:ind w:firstLineChars="200" w:firstLine="420"/>
            </w:pPr>
            <w:r w:rsidRPr="003B54F2">
              <w:rPr>
                <w:rFonts w:hint="eastAsia"/>
              </w:rPr>
              <w:t>我们提倡面向代理的方法，而不是本质上采用软件代理框架，这反映了</w:t>
            </w:r>
            <w:r w:rsidRPr="003B54F2">
              <w:rPr>
                <w:rFonts w:hint="eastAsia"/>
              </w:rPr>
              <w:lastRenderedPageBreak/>
              <w:t>我们深信基于代理的计算提供非常重要的技术，但也意识到在部署网格规模的代理时并不那么明显。</w:t>
            </w:r>
            <w:r w:rsidR="00C63914" w:rsidRPr="003B54F2">
              <w:rPr>
                <w:rFonts w:hint="eastAsia"/>
              </w:rPr>
              <w:t>因此，很自然地可以看到这些思想贯穿在网络服务中，例如</w:t>
            </w:r>
            <w:r w:rsidR="00C63914" w:rsidRPr="003B54F2">
              <w:rPr>
                <w:rFonts w:hint="eastAsia"/>
              </w:rPr>
              <w:t>WS</w:t>
            </w:r>
            <w:r w:rsidR="00C63914" w:rsidRPr="003B54F2">
              <w:rPr>
                <w:rFonts w:hint="eastAsia"/>
              </w:rPr>
              <w:t>协议，该协议</w:t>
            </w:r>
            <w:r w:rsidR="004156B7" w:rsidRPr="003B54F2">
              <w:rPr>
                <w:rFonts w:hint="eastAsia"/>
              </w:rPr>
              <w:t>旨在定义一种语言和规范，用于发布服务提供者的性能、创建协议和实时监视协议的一致性。在工作流程中，工作量明显集中在自动控制上</w:t>
            </w:r>
            <w:r w:rsidR="00B24BC0" w:rsidRPr="003B54F2">
              <w:rPr>
                <w:rFonts w:hint="eastAsia"/>
              </w:rPr>
              <w:t>。然而，这仅仅是我们对面向代理方法研究的一个步骤。</w:t>
            </w:r>
          </w:p>
          <w:p w:rsidR="001919B4" w:rsidRPr="003B54F2" w:rsidRDefault="001919B4" w:rsidP="00A52F77">
            <w:pPr>
              <w:ind w:firstLineChars="200" w:firstLine="420"/>
            </w:pPr>
          </w:p>
          <w:p w:rsidR="001919B4" w:rsidRPr="003B54F2" w:rsidRDefault="001919B4" w:rsidP="00A52F77">
            <w:pPr>
              <w:ind w:firstLineChars="200" w:firstLine="420"/>
            </w:pPr>
          </w:p>
          <w:p w:rsidR="001919B4" w:rsidRDefault="001919B4" w:rsidP="00A52F77">
            <w:pPr>
              <w:ind w:firstLineChars="200" w:firstLine="420"/>
            </w:pPr>
          </w:p>
          <w:p w:rsidR="004470A3" w:rsidRDefault="004470A3" w:rsidP="00A52F77">
            <w:pPr>
              <w:ind w:firstLineChars="200" w:firstLine="420"/>
            </w:pPr>
          </w:p>
          <w:p w:rsidR="004470A3" w:rsidRPr="003B54F2" w:rsidRDefault="004470A3" w:rsidP="00A52F77">
            <w:pPr>
              <w:ind w:firstLineChars="200" w:firstLine="420"/>
            </w:pPr>
          </w:p>
          <w:p w:rsidR="001919B4" w:rsidRPr="003B54F2" w:rsidRDefault="00B24BC0" w:rsidP="00A52F77">
            <w:pPr>
              <w:ind w:firstLineChars="200" w:firstLine="420"/>
            </w:pPr>
            <w:r w:rsidRPr="003B54F2">
              <w:rPr>
                <w:rFonts w:hint="eastAsia"/>
              </w:rPr>
              <w:t>1</w:t>
            </w:r>
            <w:r w:rsidRPr="003B54F2">
              <w:rPr>
                <w:rFonts w:hint="eastAsia"/>
              </w:rPr>
              <w:t>）</w:t>
            </w:r>
            <w:r w:rsidR="00CF2585" w:rsidRPr="003B54F2">
              <w:rPr>
                <w:rFonts w:hint="eastAsia"/>
              </w:rPr>
              <w:t>尽管代理是服务的提供者、使用者和调度者，但我们所能看到的功能只表现在网络服务和</w:t>
            </w:r>
            <w:proofErr w:type="gramStart"/>
            <w:r w:rsidR="00CF2585" w:rsidRPr="003B54F2">
              <w:rPr>
                <w:rFonts w:hint="eastAsia"/>
              </w:rPr>
              <w:t>语义网</w:t>
            </w:r>
            <w:proofErr w:type="gramEnd"/>
            <w:r w:rsidR="00CF2585" w:rsidRPr="003B54F2">
              <w:rPr>
                <w:rFonts w:hint="eastAsia"/>
              </w:rPr>
              <w:t>服务之中</w:t>
            </w:r>
            <w:r w:rsidR="00BF5DC9" w:rsidRPr="003B54F2">
              <w:rPr>
                <w:rFonts w:hint="eastAsia"/>
              </w:rPr>
              <w:t>，他们具备重要的自治的概念</w:t>
            </w:r>
            <w:r w:rsidR="00CF2585" w:rsidRPr="003B54F2">
              <w:rPr>
                <w:rFonts w:hint="eastAsia"/>
              </w:rPr>
              <w:t>。</w:t>
            </w:r>
            <w:r w:rsidR="00BF5DC9" w:rsidRPr="003B54F2">
              <w:rPr>
                <w:rFonts w:hint="eastAsia"/>
              </w:rPr>
              <w:t>我们认为这仍然是语义网格需要的，尤其是需要实现更多的具备自治能力的基础架构。</w:t>
            </w:r>
          </w:p>
          <w:p w:rsidR="001919B4" w:rsidRPr="003B54F2" w:rsidRDefault="001919B4" w:rsidP="00A52F77">
            <w:pPr>
              <w:ind w:firstLineChars="200" w:firstLine="420"/>
            </w:pPr>
          </w:p>
          <w:p w:rsidR="001919B4" w:rsidRPr="003B54F2" w:rsidRDefault="001919B4" w:rsidP="00A52F77">
            <w:pPr>
              <w:ind w:firstLineChars="200" w:firstLine="420"/>
            </w:pPr>
          </w:p>
          <w:p w:rsidR="001919B4" w:rsidRPr="003B54F2" w:rsidRDefault="00BF5DC9" w:rsidP="00A52F77">
            <w:pPr>
              <w:ind w:firstLineChars="200" w:firstLine="420"/>
            </w:pPr>
            <w:r w:rsidRPr="003B54F2">
              <w:rPr>
                <w:rFonts w:hint="eastAsia"/>
              </w:rPr>
              <w:t>2</w:t>
            </w:r>
            <w:r w:rsidRPr="003B54F2">
              <w:rPr>
                <w:rFonts w:hint="eastAsia"/>
              </w:rPr>
              <w:t>）在代理协商问题上还有很多的专门技术，需要在语义网格领域中应用到创建灵活的虚拟组织之中。此外，仍然还有一些领域的进展比我们期望的</w:t>
            </w:r>
            <w:proofErr w:type="gramStart"/>
            <w:r w:rsidRPr="003B54F2">
              <w:rPr>
                <w:rFonts w:hint="eastAsia"/>
              </w:rPr>
              <w:t>稍微要</w:t>
            </w:r>
            <w:proofErr w:type="gramEnd"/>
            <w:r w:rsidRPr="003B54F2">
              <w:rPr>
                <w:rFonts w:hint="eastAsia"/>
              </w:rPr>
              <w:t>慢些。</w:t>
            </w:r>
          </w:p>
          <w:p w:rsidR="001919B4" w:rsidRPr="003B54F2" w:rsidRDefault="001919B4" w:rsidP="00A52F77">
            <w:pPr>
              <w:ind w:firstLineChars="200" w:firstLine="420"/>
            </w:pPr>
          </w:p>
          <w:p w:rsidR="001919B4" w:rsidRPr="003B54F2" w:rsidRDefault="001919B4" w:rsidP="00A52F77">
            <w:pPr>
              <w:ind w:firstLineChars="200" w:firstLine="420"/>
            </w:pPr>
          </w:p>
          <w:p w:rsidR="001919B4" w:rsidRPr="003B54F2" w:rsidRDefault="00D263C1" w:rsidP="00A52F77">
            <w:pPr>
              <w:ind w:firstLineChars="200" w:firstLine="420"/>
            </w:pPr>
            <w:r w:rsidRPr="003B54F2">
              <w:rPr>
                <w:rFonts w:hint="eastAsia"/>
              </w:rPr>
              <w:t>但是，</w:t>
            </w:r>
            <w:r w:rsidR="00F154B6" w:rsidRPr="003B54F2">
              <w:rPr>
                <w:rFonts w:hint="eastAsia"/>
              </w:rPr>
              <w:t>可以想象，至少可以表达出来，在这三年中，最为重要的研究进展莫过于正确评价了</w:t>
            </w:r>
            <w:proofErr w:type="gramStart"/>
            <w:r w:rsidR="00F154B6" w:rsidRPr="003B54F2">
              <w:rPr>
                <w:rFonts w:hint="eastAsia"/>
              </w:rPr>
              <w:t>语义网</w:t>
            </w:r>
            <w:proofErr w:type="gramEnd"/>
            <w:r w:rsidR="00F154B6" w:rsidRPr="003B54F2">
              <w:rPr>
                <w:rFonts w:hint="eastAsia"/>
              </w:rPr>
              <w:t>在网格基础架构当中所担当的角色。这导致了</w:t>
            </w:r>
            <w:r w:rsidR="0030537B">
              <w:rPr>
                <w:rFonts w:hint="eastAsia"/>
              </w:rPr>
              <w:t>早先</w:t>
            </w:r>
            <w:r w:rsidR="00F154B6" w:rsidRPr="003B54F2">
              <w:rPr>
                <w:rFonts w:hint="eastAsia"/>
              </w:rPr>
              <w:t>三层“网格”结构</w:t>
            </w:r>
            <w:r w:rsidR="00F154B6" w:rsidRPr="003B54F2">
              <w:rPr>
                <w:rFonts w:hint="eastAsia"/>
              </w:rPr>
              <w:t>[42]</w:t>
            </w:r>
            <w:r w:rsidR="00D83D27">
              <w:rPr>
                <w:rFonts w:hint="eastAsia"/>
              </w:rPr>
              <w:t>的</w:t>
            </w:r>
            <w:r w:rsidR="00F154B6" w:rsidRPr="003B54F2">
              <w:rPr>
                <w:rFonts w:hint="eastAsia"/>
              </w:rPr>
              <w:t>一些变化。尽管这个模型很有价值，但它未能表达知识服务在网格的基础架构中</w:t>
            </w:r>
            <w:r w:rsidR="006B7BDB" w:rsidRPr="003B54F2">
              <w:rPr>
                <w:rFonts w:hint="eastAsia"/>
              </w:rPr>
              <w:t>的真正作用。</w:t>
            </w:r>
            <w:r w:rsidR="0030537B">
              <w:rPr>
                <w:rFonts w:hint="eastAsia"/>
              </w:rPr>
              <w:t>为此</w:t>
            </w:r>
            <w:r w:rsidR="006B7BDB" w:rsidRPr="003B54F2">
              <w:rPr>
                <w:rFonts w:hint="eastAsia"/>
              </w:rPr>
              <w:t>，我们还是认为由</w:t>
            </w:r>
            <w:r w:rsidR="006B7BDB" w:rsidRPr="003B54F2">
              <w:rPr>
                <w:rFonts w:hint="eastAsia"/>
              </w:rPr>
              <w:t>Goble[11]</w:t>
            </w:r>
            <w:r w:rsidR="00B72E97" w:rsidRPr="003B54F2">
              <w:rPr>
                <w:rFonts w:hint="eastAsia"/>
              </w:rPr>
              <w:t>提出的</w:t>
            </w:r>
            <w:r w:rsidR="00D83D27">
              <w:rPr>
                <w:rFonts w:hint="eastAsia"/>
              </w:rPr>
              <w:t>更</w:t>
            </w:r>
            <w:r w:rsidR="006B7BDB" w:rsidRPr="003B54F2">
              <w:rPr>
                <w:rFonts w:hint="eastAsia"/>
              </w:rPr>
              <w:t>新</w:t>
            </w:r>
            <w:r w:rsidR="00D83D27">
              <w:rPr>
                <w:rFonts w:hint="eastAsia"/>
              </w:rPr>
              <w:t>的</w:t>
            </w:r>
            <w:r w:rsidR="006B7BDB" w:rsidRPr="003B54F2">
              <w:rPr>
                <w:rFonts w:hint="eastAsia"/>
              </w:rPr>
              <w:t>体系结构</w:t>
            </w:r>
            <w:r w:rsidR="00D83D27">
              <w:rPr>
                <w:rFonts w:hint="eastAsia"/>
              </w:rPr>
              <w:t>，</w:t>
            </w:r>
            <w:r w:rsidR="006B7BDB" w:rsidRPr="003B54F2">
              <w:rPr>
                <w:rFonts w:hint="eastAsia"/>
              </w:rPr>
              <w:t>更能在多个</w:t>
            </w:r>
            <w:r w:rsidR="00D83D27">
              <w:rPr>
                <w:rFonts w:hint="eastAsia"/>
              </w:rPr>
              <w:t>层次中捕获</w:t>
            </w:r>
            <w:r w:rsidR="006B7BDB" w:rsidRPr="003B54F2">
              <w:rPr>
                <w:rFonts w:hint="eastAsia"/>
              </w:rPr>
              <w:t>它们之间的相互作用</w:t>
            </w:r>
            <w:r w:rsidR="005F5FDF" w:rsidRPr="003B54F2">
              <w:rPr>
                <w:rFonts w:hint="eastAsia"/>
              </w:rPr>
              <w:t>（如图</w:t>
            </w:r>
            <w:r w:rsidR="005F5FDF" w:rsidRPr="003B54F2">
              <w:rPr>
                <w:rFonts w:hint="eastAsia"/>
              </w:rPr>
              <w:t>3</w:t>
            </w:r>
            <w:r w:rsidR="005F5FDF" w:rsidRPr="003B54F2">
              <w:rPr>
                <w:rFonts w:hint="eastAsia"/>
              </w:rPr>
              <w:t>所示）。</w:t>
            </w:r>
          </w:p>
          <w:p w:rsidR="001919B4" w:rsidRPr="003B54F2" w:rsidRDefault="001919B4" w:rsidP="00A52F77">
            <w:pPr>
              <w:ind w:firstLineChars="200" w:firstLine="420"/>
            </w:pPr>
          </w:p>
          <w:p w:rsidR="001919B4" w:rsidRPr="003B54F2" w:rsidRDefault="00B667C5" w:rsidP="000C20FE">
            <w:pPr>
              <w:jc w:val="center"/>
            </w:pPr>
            <w:r>
              <w:rPr>
                <w:rFonts w:hint="eastAsia"/>
                <w:noProof/>
              </w:rPr>
              <w:lastRenderedPageBreak/>
              <w:drawing>
                <wp:inline distT="0" distB="0" distL="0" distR="0">
                  <wp:extent cx="3784600" cy="2565400"/>
                  <wp:effectExtent l="0" t="0" r="6350" b="635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4600" cy="2565400"/>
                          </a:xfrm>
                          <a:prstGeom prst="rect">
                            <a:avLst/>
                          </a:prstGeom>
                          <a:noFill/>
                          <a:ln>
                            <a:noFill/>
                          </a:ln>
                        </pic:spPr>
                      </pic:pic>
                    </a:graphicData>
                  </a:graphic>
                </wp:inline>
              </w:drawing>
            </w:r>
          </w:p>
          <w:p w:rsidR="001919B4" w:rsidRPr="00EF1C48" w:rsidRDefault="000265F3" w:rsidP="00EF1C48">
            <w:pPr>
              <w:jc w:val="center"/>
              <w:rPr>
                <w:rFonts w:ascii="Times-Bold" w:hAnsi="Times-Bold" w:cs="Times-Bold"/>
                <w:bCs/>
                <w:kern w:val="0"/>
                <w:sz w:val="18"/>
                <w:szCs w:val="18"/>
              </w:rPr>
            </w:pPr>
            <w:r w:rsidRPr="00EF1C48">
              <w:rPr>
                <w:rFonts w:ascii="Times-Bold" w:hAnsi="Times-Bold" w:cs="Times-Bold" w:hint="eastAsia"/>
                <w:bCs/>
                <w:kern w:val="0"/>
                <w:sz w:val="18"/>
                <w:szCs w:val="18"/>
              </w:rPr>
              <w:t>图</w:t>
            </w:r>
            <w:r w:rsidRPr="00EF1C48">
              <w:rPr>
                <w:rFonts w:ascii="Times-Bold" w:hAnsi="Times-Bold" w:cs="Times-Bold" w:hint="eastAsia"/>
                <w:bCs/>
                <w:kern w:val="0"/>
                <w:sz w:val="18"/>
                <w:szCs w:val="18"/>
              </w:rPr>
              <w:t>3. Goble</w:t>
            </w:r>
            <w:r w:rsidRPr="00EF1C48">
              <w:rPr>
                <w:rFonts w:ascii="Times-Bold" w:hAnsi="Times-Bold" w:cs="Times-Bold" w:hint="eastAsia"/>
                <w:bCs/>
                <w:kern w:val="0"/>
                <w:sz w:val="18"/>
                <w:szCs w:val="18"/>
              </w:rPr>
              <w:t>提出的语义网格体系结构</w:t>
            </w:r>
          </w:p>
          <w:p w:rsidR="00BD0C73" w:rsidRPr="003B54F2" w:rsidRDefault="00BD0C73" w:rsidP="00A52F77">
            <w:pPr>
              <w:ind w:firstLineChars="200" w:firstLine="420"/>
            </w:pPr>
          </w:p>
          <w:p w:rsidR="00BD0C73" w:rsidRPr="003B54F2" w:rsidRDefault="00B72E97" w:rsidP="00A52F77">
            <w:pPr>
              <w:ind w:firstLineChars="200" w:firstLine="420"/>
            </w:pPr>
            <w:r w:rsidRPr="003B54F2">
              <w:rPr>
                <w:rFonts w:hint="eastAsia"/>
              </w:rPr>
              <w:t>正如体系结构图所展示的，网格的自动的数字世界必须在某些方面满足用户的可交互的</w:t>
            </w:r>
            <w:r w:rsidR="00B01F56" w:rsidRPr="003B54F2">
              <w:rPr>
                <w:rFonts w:hint="eastAsia"/>
              </w:rPr>
              <w:t>自然世界</w:t>
            </w:r>
            <w:r w:rsidRPr="003B54F2">
              <w:rPr>
                <w:rFonts w:hint="eastAsia"/>
              </w:rPr>
              <w:t>。现在，在很多情况下，这可以通过用户正在交互使用的设备来体现，如掌上电脑、</w:t>
            </w:r>
            <w:r w:rsidR="003E4279" w:rsidRPr="003B54F2">
              <w:rPr>
                <w:rFonts w:hint="eastAsia"/>
              </w:rPr>
              <w:t>便携式电脑、显示屏、</w:t>
            </w:r>
            <w:r w:rsidR="000417FC" w:rsidRPr="003B54F2">
              <w:rPr>
                <w:rFonts w:hint="eastAsia"/>
              </w:rPr>
              <w:t>访问网格，或者是虚拟现实。</w:t>
            </w:r>
            <w:r w:rsidR="00F92C43" w:rsidRPr="003B54F2">
              <w:rPr>
                <w:rFonts w:hint="eastAsia"/>
              </w:rPr>
              <w:t>然而，网格世界与</w:t>
            </w:r>
            <w:r w:rsidR="00B01F56" w:rsidRPr="003B54F2">
              <w:rPr>
                <w:rFonts w:hint="eastAsia"/>
              </w:rPr>
              <w:t>自然世界</w:t>
            </w:r>
            <w:r w:rsidR="00F92C43" w:rsidRPr="003B54F2">
              <w:rPr>
                <w:rFonts w:hint="eastAsia"/>
              </w:rPr>
              <w:t>之间，以及这两个世界中的各种资源之间的关系所产生的一般性问题仍然还有。</w:t>
            </w:r>
          </w:p>
          <w:p w:rsidR="00BD0C73" w:rsidRPr="003B54F2" w:rsidRDefault="00BD0C73" w:rsidP="00A52F77">
            <w:pPr>
              <w:ind w:firstLineChars="200" w:firstLine="420"/>
            </w:pPr>
          </w:p>
          <w:p w:rsidR="00BD0C73" w:rsidRPr="003B54F2" w:rsidRDefault="00BD0C73" w:rsidP="00A52F77">
            <w:pPr>
              <w:ind w:firstLineChars="200" w:firstLine="420"/>
            </w:pPr>
          </w:p>
          <w:p w:rsidR="00BD0C73" w:rsidRPr="003B54F2" w:rsidRDefault="00F92C43" w:rsidP="00A52F77">
            <w:pPr>
              <w:ind w:firstLineChars="200" w:firstLine="420"/>
            </w:pPr>
            <w:r w:rsidRPr="003B54F2">
              <w:rPr>
                <w:rFonts w:hint="eastAsia"/>
              </w:rPr>
              <w:t>要想回答这个问题，我们认为</w:t>
            </w:r>
            <w:r w:rsidR="00D07B5A" w:rsidRPr="003B54F2">
              <w:rPr>
                <w:rFonts w:hint="eastAsia"/>
              </w:rPr>
              <w:t>必须考虑普适计算（或称</w:t>
            </w:r>
            <w:r w:rsidR="00716CA3" w:rsidRPr="003B54F2">
              <w:rPr>
                <w:rFonts w:hint="eastAsia"/>
              </w:rPr>
              <w:t>普及计算、普遍计算或</w:t>
            </w:r>
            <w:r w:rsidR="00335D07" w:rsidRPr="003B54F2">
              <w:rPr>
                <w:rFonts w:hint="eastAsia"/>
              </w:rPr>
              <w:t>泛</w:t>
            </w:r>
            <w:r w:rsidR="00D07B5A" w:rsidRPr="003B54F2">
              <w:rPr>
                <w:rFonts w:hint="eastAsia"/>
              </w:rPr>
              <w:t>计算）这个领域，这涉及到无处不在的设备资源，如在日常设施中、在我们身上或周围、在外部环境中。</w:t>
            </w:r>
            <w:r w:rsidR="00093D23" w:rsidRPr="003B54F2">
              <w:rPr>
                <w:rFonts w:hint="eastAsia"/>
              </w:rPr>
              <w:t>通过</w:t>
            </w:r>
            <w:r w:rsidR="00093D23" w:rsidRPr="003B54F2">
              <w:t>Mark Weiser</w:t>
            </w:r>
            <w:r w:rsidR="00093D23" w:rsidRPr="003B54F2">
              <w:rPr>
                <w:rFonts w:hint="eastAsia"/>
              </w:rPr>
              <w:t>[43]</w:t>
            </w:r>
            <w:r w:rsidR="00093D23" w:rsidRPr="003B54F2">
              <w:rPr>
                <w:rFonts w:hint="eastAsia"/>
              </w:rPr>
              <w:t>的研究工作，</w:t>
            </w:r>
            <w:r w:rsidR="00093D23" w:rsidRPr="003B54F2">
              <w:t>Xerox</w:t>
            </w:r>
            <w:r w:rsidR="00093D23" w:rsidRPr="003B54F2">
              <w:rPr>
                <w:rFonts w:hint="eastAsia"/>
              </w:rPr>
              <w:t>首先采用“普适”这个术语</w:t>
            </w:r>
            <w:r w:rsidR="008A7578" w:rsidRPr="003B54F2">
              <w:rPr>
                <w:rFonts w:hint="eastAsia"/>
              </w:rPr>
              <w:t>，</w:t>
            </w:r>
            <w:r w:rsidR="008A7578" w:rsidRPr="003B54F2">
              <w:t>Mark Weiser</w:t>
            </w:r>
            <w:r w:rsidR="008A7578" w:rsidRPr="003B54F2">
              <w:rPr>
                <w:rFonts w:hint="eastAsia"/>
              </w:rPr>
              <w:t>强调“宁静”特征，即计算无出不在却总是</w:t>
            </w:r>
            <w:r w:rsidR="00015F3E" w:rsidRPr="003B54F2">
              <w:rPr>
                <w:rFonts w:hint="eastAsia"/>
              </w:rPr>
              <w:t>“</w:t>
            </w:r>
            <w:r w:rsidR="008A7578" w:rsidRPr="003B54F2">
              <w:rPr>
                <w:rFonts w:hint="eastAsia"/>
              </w:rPr>
              <w:t>袖手旁观</w:t>
            </w:r>
            <w:r w:rsidR="00015F3E" w:rsidRPr="003B54F2">
              <w:rPr>
                <w:rFonts w:hint="eastAsia"/>
              </w:rPr>
              <w:t>”</w:t>
            </w:r>
            <w:r w:rsidR="00093D23" w:rsidRPr="003B54F2">
              <w:rPr>
                <w:rFonts w:hint="eastAsia"/>
              </w:rPr>
              <w:t>。</w:t>
            </w:r>
            <w:r w:rsidR="00F55FBA" w:rsidRPr="003B54F2">
              <w:rPr>
                <w:rFonts w:hint="eastAsia"/>
              </w:rPr>
              <w:t>在欧洲，普</w:t>
            </w:r>
            <w:proofErr w:type="gramStart"/>
            <w:r w:rsidR="00F55FBA" w:rsidRPr="003B54F2">
              <w:rPr>
                <w:rFonts w:hint="eastAsia"/>
              </w:rPr>
              <w:t>适计算</w:t>
            </w:r>
            <w:proofErr w:type="gramEnd"/>
            <w:r w:rsidR="00F55FBA" w:rsidRPr="003B54F2">
              <w:rPr>
                <w:rFonts w:hint="eastAsia"/>
              </w:rPr>
              <w:t>是环境智能研究领域的一部分。</w:t>
            </w:r>
          </w:p>
          <w:p w:rsidR="00BD0C73" w:rsidRPr="003B54F2" w:rsidRDefault="00BD0C73" w:rsidP="00A52F77">
            <w:pPr>
              <w:ind w:firstLineChars="200" w:firstLine="420"/>
            </w:pPr>
          </w:p>
          <w:p w:rsidR="00BD0C73" w:rsidRDefault="00BD0C73" w:rsidP="00A52F77">
            <w:pPr>
              <w:ind w:firstLineChars="200" w:firstLine="420"/>
            </w:pPr>
          </w:p>
          <w:p w:rsidR="004470A3" w:rsidRPr="003B54F2" w:rsidRDefault="004470A3" w:rsidP="00A52F77">
            <w:pPr>
              <w:ind w:firstLineChars="200" w:firstLine="420"/>
            </w:pPr>
          </w:p>
          <w:p w:rsidR="00BD0C73" w:rsidRPr="003B54F2" w:rsidRDefault="00B869DC" w:rsidP="00A52F77">
            <w:pPr>
              <w:ind w:firstLineChars="200" w:firstLine="420"/>
            </w:pPr>
            <w:r w:rsidRPr="003B54F2">
              <w:rPr>
                <w:rFonts w:hint="eastAsia"/>
              </w:rPr>
              <w:t>摩尔定律告诉我们</w:t>
            </w:r>
            <w:r w:rsidR="00170FA8" w:rsidRPr="003B54F2">
              <w:rPr>
                <w:rFonts w:hint="eastAsia"/>
              </w:rPr>
              <w:t>，如果保持体积不变（如台式计算机），那么随着时间的推移，计算机一代</w:t>
            </w:r>
            <w:proofErr w:type="gramStart"/>
            <w:r w:rsidR="00170FA8" w:rsidRPr="003B54F2">
              <w:rPr>
                <w:rFonts w:hint="eastAsia"/>
              </w:rPr>
              <w:t>一代</w:t>
            </w:r>
            <w:proofErr w:type="gramEnd"/>
            <w:r w:rsidR="00170FA8" w:rsidRPr="003B54F2">
              <w:rPr>
                <w:rFonts w:hint="eastAsia"/>
              </w:rPr>
              <w:t>地发展，其计算能力也将不断增强。可是，如果仅想保持相同的计算能力，</w:t>
            </w:r>
            <w:r w:rsidR="00F827CC" w:rsidRPr="003B54F2">
              <w:rPr>
                <w:rFonts w:hint="eastAsia"/>
              </w:rPr>
              <w:t>那么设备就会变得越来越小，越来越便宜。那么，广泛地讲，这分别给我们带来了网格的世界和</w:t>
            </w:r>
            <w:proofErr w:type="gramStart"/>
            <w:r w:rsidR="00F827CC" w:rsidRPr="003B54F2">
              <w:rPr>
                <w:rFonts w:hint="eastAsia"/>
              </w:rPr>
              <w:t>普适</w:t>
            </w:r>
            <w:proofErr w:type="gramEnd"/>
            <w:r w:rsidR="00F827CC" w:rsidRPr="003B54F2">
              <w:rPr>
                <w:rFonts w:hint="eastAsia"/>
              </w:rPr>
              <w:t>计算的世界。这两个方面都是</w:t>
            </w:r>
            <w:r w:rsidR="00D77859" w:rsidRPr="003B54F2">
              <w:rPr>
                <w:rFonts w:hint="eastAsia"/>
              </w:rPr>
              <w:t>重要的且不可避免的技术发展趋势，因此需要共同考虑。</w:t>
            </w:r>
            <w:r w:rsidR="005F7D8F" w:rsidRPr="003B54F2">
              <w:rPr>
                <w:rFonts w:hint="eastAsia"/>
              </w:rPr>
              <w:t>但是，我们认为网格和</w:t>
            </w:r>
            <w:proofErr w:type="gramStart"/>
            <w:r w:rsidR="005F7D8F" w:rsidRPr="003B54F2">
              <w:rPr>
                <w:rFonts w:hint="eastAsia"/>
              </w:rPr>
              <w:t>普适</w:t>
            </w:r>
            <w:proofErr w:type="gramEnd"/>
            <w:r w:rsidR="005F7D8F" w:rsidRPr="003B54F2">
              <w:rPr>
                <w:rFonts w:hint="eastAsia"/>
              </w:rPr>
              <w:t>计算还有更重要的关系：普</w:t>
            </w:r>
            <w:proofErr w:type="gramStart"/>
            <w:r w:rsidR="005F7D8F" w:rsidRPr="003B54F2">
              <w:rPr>
                <w:rFonts w:hint="eastAsia"/>
              </w:rPr>
              <w:t>适计算</w:t>
            </w:r>
            <w:proofErr w:type="gramEnd"/>
            <w:r w:rsidR="005F7D8F" w:rsidRPr="003B54F2">
              <w:rPr>
                <w:rFonts w:hint="eastAsia"/>
              </w:rPr>
              <w:t>提供了网格在</w:t>
            </w:r>
            <w:r w:rsidR="00B01F56" w:rsidRPr="003B54F2">
              <w:rPr>
                <w:rFonts w:hint="eastAsia"/>
              </w:rPr>
              <w:t>自然世界</w:t>
            </w:r>
            <w:r w:rsidR="005F7D8F" w:rsidRPr="003B54F2">
              <w:rPr>
                <w:rFonts w:hint="eastAsia"/>
              </w:rPr>
              <w:t>的表现形式。</w:t>
            </w:r>
          </w:p>
          <w:p w:rsidR="00BD0C73" w:rsidRPr="003B54F2" w:rsidRDefault="00BD0C73" w:rsidP="00A52F77">
            <w:pPr>
              <w:ind w:firstLineChars="200" w:firstLine="420"/>
            </w:pPr>
          </w:p>
          <w:p w:rsidR="00BD0C73" w:rsidRPr="003B54F2" w:rsidRDefault="00BD0C73" w:rsidP="00A52F77">
            <w:pPr>
              <w:ind w:firstLineChars="200" w:firstLine="420"/>
            </w:pPr>
          </w:p>
          <w:p w:rsidR="00BD0C73" w:rsidRPr="003B54F2" w:rsidRDefault="00BD0C73" w:rsidP="00A52F77">
            <w:pPr>
              <w:ind w:firstLineChars="200" w:firstLine="420"/>
            </w:pPr>
          </w:p>
          <w:p w:rsidR="00BD0C73" w:rsidRPr="003B54F2" w:rsidRDefault="00626B6C" w:rsidP="00A52F77">
            <w:pPr>
              <w:ind w:firstLineChars="200" w:firstLine="420"/>
            </w:pPr>
            <w:r w:rsidRPr="003B54F2">
              <w:rPr>
                <w:rFonts w:hint="eastAsia"/>
              </w:rPr>
              <w:t>有的时候网格应用系统需要普适计算，有的时候普</w:t>
            </w:r>
            <w:proofErr w:type="gramStart"/>
            <w:r w:rsidRPr="003B54F2">
              <w:rPr>
                <w:rFonts w:hint="eastAsia"/>
              </w:rPr>
              <w:t>适计算</w:t>
            </w:r>
            <w:proofErr w:type="gramEnd"/>
            <w:r w:rsidRPr="003B54F2">
              <w:rPr>
                <w:rFonts w:hint="eastAsia"/>
              </w:rPr>
              <w:t>需要网格。</w:t>
            </w:r>
            <w:r w:rsidR="00761188" w:rsidRPr="003B54F2">
              <w:rPr>
                <w:rFonts w:hint="eastAsia"/>
              </w:rPr>
              <w:t>之前</w:t>
            </w:r>
            <w:r w:rsidR="00C7285F" w:rsidRPr="003B54F2">
              <w:rPr>
                <w:rFonts w:hint="eastAsia"/>
              </w:rPr>
              <w:t>，我们对与网格相关的设备分成：支持网格的实验设备、科学设备装置的部件、能够直接连接网格的网格设备以及能够提供给用户收集信息和访问结果的手持式设备。</w:t>
            </w:r>
            <w:r w:rsidR="00761188" w:rsidRPr="003B54F2">
              <w:rPr>
                <w:rFonts w:hint="eastAsia"/>
              </w:rPr>
              <w:t>具有新型接口的</w:t>
            </w:r>
            <w:r w:rsidR="00C7285F" w:rsidRPr="003B54F2">
              <w:rPr>
                <w:rFonts w:hint="eastAsia"/>
              </w:rPr>
              <w:t>设备也可以用来支持协作环境</w:t>
            </w:r>
            <w:r w:rsidR="00761188" w:rsidRPr="003B54F2">
              <w:rPr>
                <w:rFonts w:hint="eastAsia"/>
              </w:rPr>
              <w:t>，还可能为数据的注解和可视化带来便利。在后来的分类中，已经包含了传感器网络，并且随着传感器和传感器阵列的发展，</w:t>
            </w:r>
            <w:r w:rsidR="0090679F" w:rsidRPr="003B54F2">
              <w:rPr>
                <w:rFonts w:hint="eastAsia"/>
              </w:rPr>
              <w:t>我们可以在更高的时间分辨率和空间分辨率的情况下获取数据，当然，这些不断增长的大量的通常是实时的数据需要依赖网格的计算能力。同时，</w:t>
            </w:r>
            <w:r w:rsidR="00C22E16" w:rsidRPr="003B54F2">
              <w:rPr>
                <w:rFonts w:hint="eastAsia"/>
              </w:rPr>
              <w:t>由于只需要少量的设备或少量的用户，许多普</w:t>
            </w:r>
            <w:proofErr w:type="gramStart"/>
            <w:r w:rsidR="00C22E16" w:rsidRPr="003B54F2">
              <w:rPr>
                <w:rFonts w:hint="eastAsia"/>
              </w:rPr>
              <w:t>适计算</w:t>
            </w:r>
            <w:proofErr w:type="gramEnd"/>
            <w:r w:rsidR="00C22E16" w:rsidRPr="003B54F2">
              <w:rPr>
                <w:rFonts w:hint="eastAsia"/>
              </w:rPr>
              <w:t>通常是小规模的，但是随着数量不可避免地增加，则需要更多的网格处理。</w:t>
            </w:r>
          </w:p>
          <w:p w:rsidR="00BD0C73" w:rsidRPr="003B54F2" w:rsidRDefault="00BD0C73" w:rsidP="00A52F77">
            <w:pPr>
              <w:ind w:firstLineChars="200" w:firstLine="420"/>
            </w:pPr>
          </w:p>
          <w:p w:rsidR="00BD0C73" w:rsidRPr="003B54F2" w:rsidRDefault="00BD0C73" w:rsidP="00A52F77">
            <w:pPr>
              <w:ind w:firstLineChars="200" w:firstLine="420"/>
            </w:pPr>
          </w:p>
          <w:p w:rsidR="00BD0C73" w:rsidRPr="003B54F2" w:rsidRDefault="00BD0C73" w:rsidP="00A52F77">
            <w:pPr>
              <w:ind w:firstLineChars="200" w:firstLine="420"/>
            </w:pPr>
          </w:p>
          <w:p w:rsidR="00BD0C73" w:rsidRPr="003B54F2" w:rsidRDefault="00BD0C73" w:rsidP="00A52F77">
            <w:pPr>
              <w:ind w:firstLineChars="200" w:firstLine="420"/>
            </w:pPr>
          </w:p>
          <w:p w:rsidR="00BD0C73" w:rsidRPr="003B54F2" w:rsidRDefault="00E01A3B" w:rsidP="00A52F77">
            <w:pPr>
              <w:ind w:firstLineChars="200" w:firstLine="420"/>
            </w:pPr>
            <w:r w:rsidRPr="003B54F2">
              <w:rPr>
                <w:rFonts w:hint="eastAsia"/>
              </w:rPr>
              <w:t>通过这些，可以发现网格和</w:t>
            </w:r>
            <w:proofErr w:type="gramStart"/>
            <w:r w:rsidRPr="003B54F2">
              <w:rPr>
                <w:rFonts w:hint="eastAsia"/>
              </w:rPr>
              <w:t>普适</w:t>
            </w:r>
            <w:proofErr w:type="gramEnd"/>
            <w:r w:rsidRPr="003B54F2">
              <w:rPr>
                <w:rFonts w:hint="eastAsia"/>
              </w:rPr>
              <w:t>计算都各自需要大量的分布式处理部件。在某个适当地抽象层，</w:t>
            </w:r>
            <w:r w:rsidR="007859BD" w:rsidRPr="003B54F2">
              <w:rPr>
                <w:rFonts w:hint="eastAsia"/>
              </w:rPr>
              <w:t>它们</w:t>
            </w:r>
            <w:r w:rsidRPr="003B54F2">
              <w:rPr>
                <w:rFonts w:hint="eastAsia"/>
              </w:rPr>
              <w:t>在分布式系统中都包含</w:t>
            </w:r>
            <w:r w:rsidR="00CB5D4F" w:rsidRPr="003B54F2">
              <w:rPr>
                <w:rFonts w:hint="eastAsia"/>
              </w:rPr>
              <w:t>着</w:t>
            </w:r>
            <w:r w:rsidRPr="003B54F2">
              <w:rPr>
                <w:rFonts w:hint="eastAsia"/>
              </w:rPr>
              <w:t>相似的计算机科学</w:t>
            </w:r>
            <w:r w:rsidRPr="003B54F2">
              <w:rPr>
                <w:rFonts w:hint="eastAsia"/>
              </w:rPr>
              <w:lastRenderedPageBreak/>
              <w:t>领域的难题。</w:t>
            </w:r>
            <w:r w:rsidR="00CB5D4F" w:rsidRPr="003B54F2">
              <w:rPr>
                <w:rFonts w:hint="eastAsia"/>
              </w:rPr>
              <w:t>确切地说，这些难题包括服务的描述</w:t>
            </w:r>
            <w:r w:rsidR="00421F76" w:rsidRPr="003B54F2">
              <w:rPr>
                <w:rFonts w:hint="eastAsia"/>
              </w:rPr>
              <w:t>方法</w:t>
            </w:r>
            <w:r w:rsidR="00CB5D4F" w:rsidRPr="003B54F2">
              <w:rPr>
                <w:rFonts w:hint="eastAsia"/>
              </w:rPr>
              <w:t>、</w:t>
            </w:r>
            <w:r w:rsidR="00421F76" w:rsidRPr="003B54F2">
              <w:rPr>
                <w:rFonts w:hint="eastAsia"/>
              </w:rPr>
              <w:t>服务的</w:t>
            </w:r>
            <w:r w:rsidR="00CB5D4F" w:rsidRPr="003B54F2">
              <w:rPr>
                <w:rFonts w:hint="eastAsia"/>
              </w:rPr>
              <w:t>发现与组合、资源的可用性和灵活性问题、自主行为</w:t>
            </w:r>
            <w:r w:rsidR="007859BD" w:rsidRPr="003B54F2">
              <w:rPr>
                <w:rFonts w:hint="eastAsia"/>
              </w:rPr>
              <w:t>，当然也包括安全性、身份认证和信任问题。它们都需要能够动态地轻松地组装各个部件，也都要依赖各部件协同工作的能力来达到它们的目标。</w:t>
            </w:r>
            <w:r w:rsidR="00DB331F" w:rsidRPr="003B54F2">
              <w:rPr>
                <w:rFonts w:hint="eastAsia"/>
              </w:rPr>
              <w:t>对等网络就是与这种情况相关的一个范例。</w:t>
            </w:r>
          </w:p>
          <w:p w:rsidR="00BD0C73" w:rsidRPr="003B54F2" w:rsidRDefault="00BD0C73" w:rsidP="00A52F77">
            <w:pPr>
              <w:ind w:firstLineChars="200" w:firstLine="420"/>
            </w:pPr>
          </w:p>
          <w:p w:rsidR="00BD0C73" w:rsidRPr="003B54F2" w:rsidRDefault="00BD0C73" w:rsidP="00A52F77">
            <w:pPr>
              <w:ind w:firstLineChars="200" w:firstLine="420"/>
            </w:pPr>
          </w:p>
          <w:p w:rsidR="00BD0C73" w:rsidRPr="003B54F2" w:rsidRDefault="000A3A4E" w:rsidP="00A52F77">
            <w:pPr>
              <w:ind w:firstLineChars="200" w:firstLine="420"/>
            </w:pPr>
            <w:r w:rsidRPr="003B54F2">
              <w:rPr>
                <w:rFonts w:hint="eastAsia"/>
              </w:rPr>
              <w:t>与网格一样，我们也</w:t>
            </w:r>
            <w:r w:rsidR="006B44B8" w:rsidRPr="003B54F2">
              <w:rPr>
                <w:rFonts w:hint="eastAsia"/>
              </w:rPr>
              <w:t>来讨论一下</w:t>
            </w:r>
            <w:r w:rsidRPr="003B54F2">
              <w:rPr>
                <w:rFonts w:hint="eastAsia"/>
              </w:rPr>
              <w:t>普</w:t>
            </w:r>
            <w:proofErr w:type="gramStart"/>
            <w:r w:rsidRPr="003B54F2">
              <w:rPr>
                <w:rFonts w:hint="eastAsia"/>
              </w:rPr>
              <w:t>适计算</w:t>
            </w:r>
            <w:proofErr w:type="gramEnd"/>
            <w:r w:rsidR="006B44B8" w:rsidRPr="003B54F2">
              <w:rPr>
                <w:rFonts w:hint="eastAsia"/>
              </w:rPr>
              <w:t>的丰富性需要</w:t>
            </w:r>
            <w:proofErr w:type="gramStart"/>
            <w:r w:rsidR="006B44B8" w:rsidRPr="003B54F2">
              <w:rPr>
                <w:rFonts w:hint="eastAsia"/>
              </w:rPr>
              <w:t>语义网</w:t>
            </w:r>
            <w:proofErr w:type="gramEnd"/>
            <w:r w:rsidR="006B44B8" w:rsidRPr="003B54F2">
              <w:rPr>
                <w:rFonts w:hint="eastAsia"/>
              </w:rPr>
              <w:t>技术支持的问题。</w:t>
            </w:r>
            <w:r w:rsidR="00421F76" w:rsidRPr="003B54F2">
              <w:rPr>
                <w:rFonts w:hint="eastAsia"/>
              </w:rPr>
              <w:t>此外，这还与语义的互用性相关：我们需要服务的描述方法、服务的发现与组合</w:t>
            </w:r>
            <w:r w:rsidR="001A1946" w:rsidRPr="003B54F2">
              <w:rPr>
                <w:rFonts w:hint="eastAsia"/>
              </w:rPr>
              <w:t>，并且需要</w:t>
            </w:r>
            <w:r w:rsidR="005F3BC7" w:rsidRPr="003B54F2">
              <w:rPr>
                <w:rFonts w:hint="eastAsia"/>
              </w:rPr>
              <w:t>像</w:t>
            </w:r>
            <w:proofErr w:type="gramStart"/>
            <w:r w:rsidR="00421F76" w:rsidRPr="003B54F2">
              <w:rPr>
                <w:rFonts w:hint="eastAsia"/>
              </w:rPr>
              <w:t>语义网</w:t>
            </w:r>
            <w:proofErr w:type="gramEnd"/>
            <w:r w:rsidR="00421F76" w:rsidRPr="003B54F2">
              <w:rPr>
                <w:rFonts w:hint="eastAsia"/>
              </w:rPr>
              <w:t>服务</w:t>
            </w:r>
            <w:r w:rsidR="005F3BC7" w:rsidRPr="003B54F2">
              <w:rPr>
                <w:rFonts w:hint="eastAsia"/>
              </w:rPr>
              <w:t>一样既能</w:t>
            </w:r>
            <w:r w:rsidR="00421F76" w:rsidRPr="003B54F2">
              <w:rPr>
                <w:rFonts w:hint="eastAsia"/>
              </w:rPr>
              <w:t>应用到网格</w:t>
            </w:r>
            <w:r w:rsidR="005F3BC7" w:rsidRPr="003B54F2">
              <w:rPr>
                <w:rFonts w:hint="eastAsia"/>
              </w:rPr>
              <w:t>之中，又能应用到</w:t>
            </w:r>
            <w:r w:rsidR="00421F76" w:rsidRPr="003B54F2">
              <w:rPr>
                <w:rFonts w:hint="eastAsia"/>
              </w:rPr>
              <w:t>普</w:t>
            </w:r>
            <w:proofErr w:type="gramStart"/>
            <w:r w:rsidR="00421F76" w:rsidRPr="003B54F2">
              <w:rPr>
                <w:rFonts w:hint="eastAsia"/>
              </w:rPr>
              <w:t>适计算</w:t>
            </w:r>
            <w:proofErr w:type="gramEnd"/>
            <w:r w:rsidR="00421F76" w:rsidRPr="003B54F2">
              <w:rPr>
                <w:rFonts w:hint="eastAsia"/>
              </w:rPr>
              <w:t>之中的真正的研究领域。</w:t>
            </w:r>
            <w:r w:rsidR="00BD68B8" w:rsidRPr="003B54F2">
              <w:rPr>
                <w:rFonts w:hint="eastAsia"/>
              </w:rPr>
              <w:t>因此，语义方法就位于普</w:t>
            </w:r>
            <w:proofErr w:type="gramStart"/>
            <w:r w:rsidR="00BD68B8" w:rsidRPr="003B54F2">
              <w:rPr>
                <w:rFonts w:hint="eastAsia"/>
              </w:rPr>
              <w:t>适计算</w:t>
            </w:r>
            <w:proofErr w:type="gramEnd"/>
            <w:r w:rsidR="00BD68B8" w:rsidRPr="003B54F2">
              <w:rPr>
                <w:rFonts w:hint="eastAsia"/>
              </w:rPr>
              <w:t>和网格计算所依赖的大规模分布式系统之上，其关系如图</w:t>
            </w:r>
            <w:r w:rsidR="00BD68B8" w:rsidRPr="003B54F2">
              <w:rPr>
                <w:rFonts w:hint="eastAsia"/>
              </w:rPr>
              <w:t>4</w:t>
            </w:r>
            <w:r w:rsidR="00BD68B8" w:rsidRPr="003B54F2">
              <w:rPr>
                <w:rFonts w:hint="eastAsia"/>
              </w:rPr>
              <w:t>所示。</w:t>
            </w:r>
          </w:p>
          <w:p w:rsidR="00BD0C73" w:rsidRPr="003B54F2" w:rsidRDefault="00BD0C73" w:rsidP="00A52F77">
            <w:pPr>
              <w:ind w:firstLineChars="200" w:firstLine="420"/>
            </w:pPr>
          </w:p>
          <w:p w:rsidR="00BD0C73" w:rsidRPr="003B54F2" w:rsidRDefault="00BD0C73" w:rsidP="00A52F77">
            <w:pPr>
              <w:ind w:firstLineChars="200" w:firstLine="420"/>
            </w:pPr>
          </w:p>
          <w:p w:rsidR="00BD0C73" w:rsidRPr="00A06F66" w:rsidRDefault="00B667C5" w:rsidP="000C20FE">
            <w:pPr>
              <w:jc w:val="center"/>
            </w:pPr>
            <w:r>
              <w:rPr>
                <w:noProof/>
              </w:rPr>
              <w:drawing>
                <wp:inline distT="0" distB="0" distL="0" distR="0">
                  <wp:extent cx="3479800" cy="2417445"/>
                  <wp:effectExtent l="0" t="0" r="6350" b="190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79800" cy="2417445"/>
                          </a:xfrm>
                          <a:prstGeom prst="rect">
                            <a:avLst/>
                          </a:prstGeom>
                          <a:noFill/>
                          <a:ln>
                            <a:noFill/>
                          </a:ln>
                        </pic:spPr>
                      </pic:pic>
                    </a:graphicData>
                  </a:graphic>
                </wp:inline>
              </w:drawing>
            </w:r>
          </w:p>
          <w:p w:rsidR="00BD0C73" w:rsidRPr="000C20FE" w:rsidRDefault="000C20FE" w:rsidP="000C20FE">
            <w:pPr>
              <w:jc w:val="center"/>
              <w:rPr>
                <w:rFonts w:ascii="Times-Bold" w:hAnsi="Times-Bold" w:cs="Times-Bold"/>
                <w:bCs/>
                <w:kern w:val="0"/>
                <w:sz w:val="18"/>
                <w:szCs w:val="18"/>
              </w:rPr>
            </w:pPr>
            <w:r w:rsidRPr="000C20FE">
              <w:rPr>
                <w:rFonts w:ascii="Times-Bold" w:hAnsi="Times-Bold" w:cs="Times-Bold" w:hint="eastAsia"/>
                <w:bCs/>
                <w:kern w:val="0"/>
                <w:sz w:val="18"/>
                <w:szCs w:val="18"/>
              </w:rPr>
              <w:t>图</w:t>
            </w:r>
            <w:r w:rsidRPr="000C20FE">
              <w:rPr>
                <w:rFonts w:ascii="Times-Bold" w:hAnsi="Times-Bold" w:cs="Times-Bold" w:hint="eastAsia"/>
                <w:bCs/>
                <w:kern w:val="0"/>
                <w:sz w:val="18"/>
                <w:szCs w:val="18"/>
              </w:rPr>
              <w:t xml:space="preserve">4. </w:t>
            </w:r>
            <w:r w:rsidRPr="000C20FE">
              <w:rPr>
                <w:rFonts w:ascii="Times-Bold" w:hAnsi="Times-Bold" w:cs="Times-Bold" w:hint="eastAsia"/>
                <w:bCs/>
                <w:kern w:val="0"/>
                <w:sz w:val="18"/>
                <w:szCs w:val="18"/>
              </w:rPr>
              <w:t>语义性、普适性、网格三者间的关系</w:t>
            </w:r>
          </w:p>
          <w:p w:rsidR="00BD0C73" w:rsidRPr="003B54F2" w:rsidRDefault="00BD0C73" w:rsidP="00A52F77">
            <w:pPr>
              <w:ind w:firstLineChars="200" w:firstLine="420"/>
            </w:pPr>
          </w:p>
          <w:p w:rsidR="00BD0C73" w:rsidRPr="003B54F2" w:rsidRDefault="00673F27" w:rsidP="00A52F77">
            <w:pPr>
              <w:ind w:firstLineChars="200" w:firstLine="420"/>
            </w:pPr>
            <w:r w:rsidRPr="003B54F2">
              <w:rPr>
                <w:rFonts w:hint="eastAsia"/>
              </w:rPr>
              <w:lastRenderedPageBreak/>
              <w:t>研究语义的互用性的一个关键动因是为了能够方便地组装新的应用系统。本质上讲，我们需要将许多零星分布的资源整合起来一起工作，以提供必要的全局行为，并且我们希望这些行为在没有人工干预的情况下，能够在适当的时机自主发生。这种趋于更自治的方法最好是通过基于代理的计算技术来获得，而且在不久的将来，我们期待自组织方法。</w:t>
            </w:r>
            <w:r w:rsidR="003233E4" w:rsidRPr="003B54F2">
              <w:rPr>
                <w:rFonts w:hint="eastAsia"/>
              </w:rPr>
              <w:t>基于这个观点而得出的逻辑结论将引导我们直面一个自组织的语义网格，就</w:t>
            </w:r>
            <w:proofErr w:type="gramStart"/>
            <w:r w:rsidR="003233E4" w:rsidRPr="003B54F2">
              <w:rPr>
                <w:rFonts w:hint="eastAsia"/>
              </w:rPr>
              <w:t>好象</w:t>
            </w:r>
            <w:proofErr w:type="gramEnd"/>
            <w:r w:rsidR="003233E4" w:rsidRPr="003B54F2">
              <w:rPr>
                <w:rFonts w:hint="eastAsia"/>
              </w:rPr>
              <w:t>是一个不断进化的生命体一样，</w:t>
            </w:r>
            <w:r w:rsidR="003233E4" w:rsidRPr="003B54F2">
              <w:rPr>
                <w:rFonts w:hint="eastAsia"/>
              </w:rPr>
              <w:t xml:space="preserve"> </w:t>
            </w:r>
            <w:r w:rsidR="003233E4" w:rsidRPr="003B54F2">
              <w:rPr>
                <w:rFonts w:hint="eastAsia"/>
              </w:rPr>
              <w:t>动态地、自主地处理，而不是被动地处理——一个能够自己生成新的处理和新的知识的有机网格通过环境智能在自然世界中展现出来。</w:t>
            </w:r>
          </w:p>
          <w:p w:rsidR="00BD0C73" w:rsidRDefault="00BD0C73" w:rsidP="00A52F77">
            <w:pPr>
              <w:ind w:firstLineChars="200" w:firstLine="420"/>
              <w:rPr>
                <w:color w:val="FF0000"/>
              </w:rPr>
            </w:pPr>
          </w:p>
          <w:p w:rsidR="00174C26" w:rsidRDefault="00174C26" w:rsidP="00A52F77">
            <w:pPr>
              <w:ind w:firstLineChars="200" w:firstLine="420"/>
              <w:rPr>
                <w:color w:val="FF0000"/>
              </w:rPr>
            </w:pPr>
          </w:p>
          <w:p w:rsidR="00174C26" w:rsidRPr="00174C26" w:rsidRDefault="00174C26" w:rsidP="00A52F77">
            <w:pPr>
              <w:ind w:firstLineChars="200" w:firstLine="420"/>
              <w:rPr>
                <w:color w:val="FF0000"/>
              </w:rPr>
            </w:pPr>
          </w:p>
          <w:p w:rsidR="001919B4" w:rsidRPr="009D2B9E" w:rsidRDefault="002402E5" w:rsidP="001919B4">
            <w:pPr>
              <w:rPr>
                <w:rFonts w:ascii="黑体" w:eastAsia="黑体"/>
                <w:color w:val="FFFF00"/>
                <w:sz w:val="24"/>
                <w:szCs w:val="24"/>
              </w:rPr>
            </w:pPr>
            <w:r w:rsidRPr="009D2B9E">
              <w:rPr>
                <w:rFonts w:ascii="黑体" w:eastAsia="黑体" w:hint="eastAsia"/>
                <w:color w:val="FFFF00"/>
                <w:sz w:val="24"/>
                <w:szCs w:val="24"/>
              </w:rPr>
              <w:t>7</w:t>
            </w:r>
            <w:r w:rsidR="001919B4" w:rsidRPr="009D2B9E">
              <w:rPr>
                <w:rFonts w:ascii="黑体" w:eastAsia="黑体" w:hint="eastAsia"/>
                <w:color w:val="FFFF00"/>
                <w:sz w:val="24"/>
                <w:szCs w:val="24"/>
              </w:rPr>
              <w:t xml:space="preserve"> 研究</w:t>
            </w:r>
            <w:r w:rsidR="00A24D14" w:rsidRPr="009D2B9E">
              <w:rPr>
                <w:rFonts w:ascii="黑体" w:eastAsia="黑体" w:hint="eastAsia"/>
                <w:color w:val="FFFF00"/>
                <w:sz w:val="24"/>
                <w:szCs w:val="24"/>
              </w:rPr>
              <w:t>方向</w:t>
            </w:r>
          </w:p>
          <w:p w:rsidR="001919B4" w:rsidRPr="00FE4F8F" w:rsidRDefault="001919B4" w:rsidP="001919B4">
            <w:pPr>
              <w:ind w:firstLineChars="200" w:firstLine="420"/>
            </w:pPr>
          </w:p>
          <w:p w:rsidR="001919B4" w:rsidRPr="00C9126F" w:rsidRDefault="001919B4" w:rsidP="001919B4">
            <w:pPr>
              <w:ind w:firstLineChars="200" w:firstLine="420"/>
            </w:pPr>
            <w:r w:rsidRPr="00C9126F">
              <w:rPr>
                <w:rFonts w:hint="eastAsia"/>
              </w:rPr>
              <w:t>为了</w:t>
            </w:r>
            <w:r w:rsidR="00174C26">
              <w:rPr>
                <w:rFonts w:hint="eastAsia"/>
              </w:rPr>
              <w:t>充分</w:t>
            </w:r>
            <w:r w:rsidRPr="00C9126F">
              <w:rPr>
                <w:rFonts w:hint="eastAsia"/>
              </w:rPr>
              <w:t>获得</w:t>
            </w:r>
            <w:r>
              <w:rPr>
                <w:rFonts w:hint="eastAsia"/>
              </w:rPr>
              <w:t>语义网格</w:t>
            </w:r>
            <w:r w:rsidR="00174C26">
              <w:rPr>
                <w:rFonts w:hint="eastAsia"/>
              </w:rPr>
              <w:t>的</w:t>
            </w:r>
            <w:r>
              <w:rPr>
                <w:rFonts w:hint="eastAsia"/>
              </w:rPr>
              <w:t>好处，研究工作面临许多重要的挑战。通过对我们早期研究报告的深化，我们认为研究工作仍然要瞄准以下探讨的十点内容来展开。</w:t>
            </w:r>
          </w:p>
          <w:p w:rsidR="001919B4" w:rsidRPr="00C9126F" w:rsidRDefault="001919B4" w:rsidP="001919B4">
            <w:pPr>
              <w:ind w:firstLineChars="200" w:firstLine="420"/>
            </w:pPr>
          </w:p>
          <w:p w:rsidR="001919B4" w:rsidRPr="00C9126F" w:rsidRDefault="001919B4" w:rsidP="001919B4">
            <w:pPr>
              <w:ind w:firstLineChars="200" w:firstLine="420"/>
            </w:pPr>
          </w:p>
          <w:p w:rsidR="001919B4" w:rsidRPr="00B905B0" w:rsidRDefault="001919B4" w:rsidP="001919B4">
            <w:pPr>
              <w:ind w:firstLineChars="200" w:firstLine="420"/>
            </w:pPr>
            <w:r>
              <w:rPr>
                <w:rFonts w:hint="eastAsia"/>
              </w:rPr>
              <w:t xml:space="preserve">1) </w:t>
            </w:r>
            <w:r>
              <w:rPr>
                <w:rFonts w:hint="eastAsia"/>
              </w:rPr>
              <w:t>虚拟组织的自动生成和管理：在许多情况下，我们将不可能事先知道用户在给定的系统中需要怎样的服务。因而，新的服务（虚拟组织）要在它们被需要的情况下创建起来，而且，在给定规模和时间的情况下，</w:t>
            </w:r>
            <w:r w:rsidR="005F238A">
              <w:rPr>
                <w:rFonts w:hint="eastAsia"/>
              </w:rPr>
              <w:t>能够得到</w:t>
            </w:r>
            <w:r>
              <w:rPr>
                <w:rFonts w:hint="eastAsia"/>
              </w:rPr>
              <w:t>相关的自动工具来支持</w:t>
            </w:r>
            <w:r w:rsidR="005F238A">
              <w:rPr>
                <w:rFonts w:hint="eastAsia"/>
              </w:rPr>
              <w:t>，甚至是发布</w:t>
            </w:r>
            <w:r>
              <w:rPr>
                <w:rFonts w:hint="eastAsia"/>
              </w:rPr>
              <w:t>这项工作也是相当重要的。因此就要求研究工作能开发出一些能够满足新的虚拟组织创建的通用模型，这些通用模型具备如下能力：发现适当的服务、在共享资源中以最有效的方式分解工作、对虚拟组织的本体操作进行监视并能够在适当的时候为更好的结构而改变、当某些服务不再需要的时候能够解除它们。</w:t>
            </w:r>
          </w:p>
          <w:p w:rsidR="001919B4" w:rsidRPr="00C9126F" w:rsidRDefault="001919B4" w:rsidP="001919B4">
            <w:pPr>
              <w:ind w:firstLineChars="200" w:firstLine="420"/>
            </w:pPr>
          </w:p>
          <w:p w:rsidR="001919B4" w:rsidRPr="00C9126F" w:rsidRDefault="001919B4" w:rsidP="001919B4">
            <w:pPr>
              <w:ind w:firstLineChars="200" w:firstLine="420"/>
            </w:pPr>
          </w:p>
          <w:p w:rsidR="001919B4" w:rsidRPr="00C9126F" w:rsidRDefault="001919B4" w:rsidP="001919B4">
            <w:pPr>
              <w:ind w:firstLineChars="200" w:firstLine="420"/>
            </w:pPr>
          </w:p>
          <w:p w:rsidR="001919B4" w:rsidRPr="00C9126F" w:rsidRDefault="001919B4" w:rsidP="001919B4">
            <w:pPr>
              <w:ind w:firstLineChars="200" w:firstLine="420"/>
            </w:pPr>
          </w:p>
          <w:p w:rsidR="001919B4" w:rsidRPr="00C9126F" w:rsidRDefault="001919B4" w:rsidP="001919B4">
            <w:pPr>
              <w:ind w:firstLineChars="200" w:firstLine="420"/>
            </w:pPr>
          </w:p>
          <w:p w:rsidR="001919B4" w:rsidRPr="003D36B8" w:rsidRDefault="001919B4" w:rsidP="001919B4">
            <w:pPr>
              <w:ind w:firstLineChars="200" w:firstLine="420"/>
            </w:pPr>
            <w:r>
              <w:rPr>
                <w:rFonts w:hint="eastAsia"/>
              </w:rPr>
              <w:t>2</w:t>
            </w:r>
            <w:r>
              <w:rPr>
                <w:rFonts w:hint="eastAsia"/>
              </w:rPr>
              <w:t>）服务的协商与协议：后续的研究工作需要为网格系统确定适当的协议类型，确定怎样的协议能够被管理和实施，确定组织以怎样的协商方式来保障网格系统的效率和有效果，确定代理软件能够采用的策略类型以获得它们的谈判目标。另一方面，协议还需要以互用性的方式来表示。</w:t>
            </w:r>
          </w:p>
          <w:p w:rsidR="001919B4" w:rsidRPr="00FE4F8F" w:rsidRDefault="001919B4" w:rsidP="001919B4">
            <w:pPr>
              <w:ind w:firstLineChars="200" w:firstLine="420"/>
            </w:pPr>
          </w:p>
          <w:p w:rsidR="001919B4" w:rsidRPr="00FE4F8F" w:rsidRDefault="001919B4" w:rsidP="001919B4">
            <w:pPr>
              <w:ind w:firstLineChars="200" w:firstLine="420"/>
            </w:pPr>
          </w:p>
          <w:p w:rsidR="001919B4" w:rsidRPr="006E4E20" w:rsidRDefault="001919B4" w:rsidP="001919B4">
            <w:pPr>
              <w:ind w:firstLineChars="200" w:firstLine="420"/>
            </w:pPr>
          </w:p>
          <w:p w:rsidR="001919B4" w:rsidRDefault="001919B4" w:rsidP="001919B4">
            <w:pPr>
              <w:ind w:firstLineChars="200" w:firstLine="420"/>
            </w:pPr>
            <w:r w:rsidRPr="006E4E20">
              <w:rPr>
                <w:rFonts w:hint="eastAsia"/>
              </w:rPr>
              <w:t>3</w:t>
            </w:r>
            <w:r w:rsidRPr="006E4E20">
              <w:rPr>
                <w:rFonts w:hint="eastAsia"/>
              </w:rPr>
              <w:t>）</w:t>
            </w:r>
            <w:r>
              <w:rPr>
                <w:rFonts w:hint="eastAsia"/>
              </w:rPr>
              <w:t>安全、信任与证实：后续的研究工作需要在网格系统中掌握构建可信计算的相关的过程、方法和技术，并确定内容与服务的真实性和质量。这也扩展到了内容获取的数字权限管理问题。同样，这种策略也需要互用性表示。</w:t>
            </w:r>
          </w:p>
          <w:p w:rsidR="001919B4" w:rsidRDefault="001919B4" w:rsidP="001919B4">
            <w:pPr>
              <w:ind w:firstLineChars="200" w:firstLine="420"/>
            </w:pPr>
          </w:p>
          <w:p w:rsidR="001919B4" w:rsidRDefault="001919B4" w:rsidP="001919B4">
            <w:pPr>
              <w:ind w:firstLineChars="200" w:firstLine="420"/>
            </w:pPr>
          </w:p>
          <w:p w:rsidR="001919B4" w:rsidRDefault="001919B4" w:rsidP="001919B4">
            <w:pPr>
              <w:ind w:firstLineChars="200" w:firstLine="420"/>
            </w:pPr>
            <w:r>
              <w:rPr>
                <w:rFonts w:hint="eastAsia"/>
              </w:rPr>
              <w:t>4</w:t>
            </w:r>
            <w:r>
              <w:rPr>
                <w:rFonts w:hint="eastAsia"/>
              </w:rPr>
              <w:t>）元数据与注释：当</w:t>
            </w:r>
            <w:r w:rsidRPr="00B54037">
              <w:rPr>
                <w:rFonts w:hint="eastAsia"/>
              </w:rPr>
              <w:t>元数据</w:t>
            </w:r>
            <w:r>
              <w:rPr>
                <w:rFonts w:hint="eastAsia"/>
              </w:rPr>
              <w:t>基础结构</w:t>
            </w:r>
            <w:r w:rsidRPr="00B54037">
              <w:rPr>
                <w:rFonts w:hint="eastAsia"/>
              </w:rPr>
              <w:t>已经以</w:t>
            </w:r>
            <w:r w:rsidRPr="00B54037">
              <w:rPr>
                <w:rFonts w:hint="eastAsia"/>
              </w:rPr>
              <w:t>RDF</w:t>
            </w:r>
            <w:r w:rsidRPr="00B54037">
              <w:rPr>
                <w:rFonts w:hint="eastAsia"/>
              </w:rPr>
              <w:t>的形式存在</w:t>
            </w:r>
            <w:r>
              <w:rPr>
                <w:rFonts w:hint="eastAsia"/>
              </w:rPr>
              <w:t>的同时，在当前的网格应用中，元数据问题并没有得到充分的处理。这个领域需要直截了当地采用了一些技术，以取得进展。例如，</w:t>
            </w:r>
            <w:r>
              <w:rPr>
                <w:rFonts w:hint="eastAsia"/>
              </w:rPr>
              <w:t>RDF</w:t>
            </w:r>
            <w:r>
              <w:rPr>
                <w:rFonts w:hint="eastAsia"/>
              </w:rPr>
              <w:t>作为共享的词汇或本体，已对元数据和注释进行编码。但是，这一领域仍然还需要广泛的工作来研究支持本体设计和运用的工具和方法。为了使元数据和本体能够在网格应用系统中出现的海量内容中的显示出来，也需要开发注释的表示工具和方法。</w:t>
            </w:r>
          </w:p>
          <w:p w:rsidR="001919B4" w:rsidRDefault="001919B4" w:rsidP="001919B4">
            <w:pPr>
              <w:ind w:firstLineChars="200" w:firstLine="420"/>
            </w:pPr>
          </w:p>
          <w:p w:rsidR="001919B4" w:rsidRPr="00B11ADA" w:rsidRDefault="001919B4" w:rsidP="001919B4">
            <w:pPr>
              <w:ind w:firstLineChars="200" w:firstLine="420"/>
            </w:pPr>
          </w:p>
          <w:p w:rsidR="001919B4" w:rsidRDefault="001919B4" w:rsidP="001919B4">
            <w:pPr>
              <w:ind w:firstLineChars="200" w:firstLine="420"/>
            </w:pPr>
          </w:p>
          <w:p w:rsidR="001919B4" w:rsidRPr="006F248A" w:rsidRDefault="001919B4" w:rsidP="001919B4">
            <w:pPr>
              <w:ind w:firstLineChars="200" w:firstLine="420"/>
            </w:pPr>
            <w:r>
              <w:rPr>
                <w:rFonts w:hint="eastAsia"/>
              </w:rPr>
              <w:t>5</w:t>
            </w:r>
            <w:r>
              <w:rPr>
                <w:rFonts w:hint="eastAsia"/>
              </w:rPr>
              <w:t>）内容处理与</w:t>
            </w:r>
            <w:r>
              <w:rPr>
                <w:rFonts w:hint="eastAsia"/>
                <w:color w:val="FF0000"/>
              </w:rPr>
              <w:t>保存</w:t>
            </w:r>
            <w:r>
              <w:rPr>
                <w:rFonts w:hint="eastAsia"/>
              </w:rPr>
              <w:t>：后续的研究工作要求将各种各样的媒体资源整合</w:t>
            </w:r>
            <w:r>
              <w:rPr>
                <w:rFonts w:hint="eastAsia"/>
              </w:rPr>
              <w:lastRenderedPageBreak/>
              <w:t>到</w:t>
            </w:r>
            <w:r>
              <w:rPr>
                <w:rFonts w:hint="eastAsia"/>
              </w:rPr>
              <w:t>e-Research</w:t>
            </w:r>
            <w:r>
              <w:rPr>
                <w:rFonts w:hint="eastAsia"/>
              </w:rPr>
              <w:t>基础架构下来。这将包括视频、音频、特定领域数据和各种各样的成像方法。研究工作也需要将元数据和注释与各种各样的媒体形式关联起来，包括分布式协作注解。随着内容</w:t>
            </w:r>
            <w:r w:rsidR="00DC6625">
              <w:rPr>
                <w:rFonts w:hint="eastAsia"/>
              </w:rPr>
              <w:t>的</w:t>
            </w:r>
            <w:r>
              <w:rPr>
                <w:rFonts w:hint="eastAsia"/>
                <w:color w:val="FF0000"/>
              </w:rPr>
              <w:t>保存</w:t>
            </w:r>
            <w:r>
              <w:rPr>
                <w:rFonts w:hint="eastAsia"/>
              </w:rPr>
              <w:t>变得</w:t>
            </w:r>
            <w:r w:rsidRPr="006F248A">
              <w:rPr>
                <w:rFonts w:hint="eastAsia"/>
              </w:rPr>
              <w:t>日益</w:t>
            </w:r>
            <w:r>
              <w:rPr>
                <w:rFonts w:hint="eastAsia"/>
              </w:rPr>
              <w:t>自动化，我们期望“自动</w:t>
            </w:r>
            <w:r>
              <w:rPr>
                <w:rFonts w:hint="eastAsia"/>
                <w:color w:val="FF0000"/>
              </w:rPr>
              <w:t>保存</w:t>
            </w:r>
            <w:r>
              <w:rPr>
                <w:rFonts w:hint="eastAsia"/>
              </w:rPr>
              <w:t>”能被界定。</w:t>
            </w:r>
          </w:p>
          <w:p w:rsidR="001919B4" w:rsidRDefault="001919B4" w:rsidP="001919B4">
            <w:pPr>
              <w:ind w:firstLineChars="200" w:firstLine="420"/>
            </w:pPr>
          </w:p>
          <w:p w:rsidR="001919B4" w:rsidRPr="00B11ADA" w:rsidRDefault="001919B4" w:rsidP="001919B4">
            <w:pPr>
              <w:ind w:firstLineChars="200" w:firstLine="420"/>
            </w:pPr>
          </w:p>
          <w:p w:rsidR="001919B4" w:rsidRDefault="001919B4" w:rsidP="001919B4">
            <w:pPr>
              <w:ind w:firstLineChars="200" w:firstLine="420"/>
            </w:pPr>
          </w:p>
          <w:p w:rsidR="001919B4" w:rsidRPr="00B11ADA" w:rsidRDefault="001919B4" w:rsidP="001919B4">
            <w:pPr>
              <w:ind w:firstLineChars="200" w:firstLine="420"/>
            </w:pPr>
            <w:r>
              <w:rPr>
                <w:rFonts w:hint="eastAsia"/>
              </w:rPr>
              <w:t>6</w:t>
            </w:r>
            <w:r>
              <w:rPr>
                <w:rFonts w:hint="eastAsia"/>
              </w:rPr>
              <w:t>）知识技术：除了研究元数据和注释外，还需要开发和定制在</w:t>
            </w:r>
            <w:r>
              <w:rPr>
                <w:rFonts w:hint="eastAsia"/>
              </w:rPr>
              <w:t>e-Science</w:t>
            </w:r>
            <w:r>
              <w:rPr>
                <w:rFonts w:hint="eastAsia"/>
              </w:rPr>
              <w:t>环境中使用的其它知识技术。这些技术包括知识捕获工具和方法、动态内容连接、基于注释的搜索、有注解的可复用知识库、自然语言处理方法（用于内容标记、审定、生成和摘要），数据挖掘、机器学习和互联网推理服务。如果将这些技术整合到</w:t>
            </w:r>
            <w:r w:rsidR="00417C2C">
              <w:rPr>
                <w:rFonts w:hint="eastAsia"/>
              </w:rPr>
              <w:t>电子科研</w:t>
            </w:r>
            <w:r>
              <w:rPr>
                <w:rFonts w:hint="eastAsia"/>
              </w:rPr>
              <w:t>的工作</w:t>
            </w:r>
            <w:r w:rsidR="00417C2C">
              <w:rPr>
                <w:rFonts w:hint="eastAsia"/>
              </w:rPr>
              <w:t>流程</w:t>
            </w:r>
            <w:r>
              <w:rPr>
                <w:rFonts w:hint="eastAsia"/>
              </w:rPr>
              <w:t>中，则需要共享的本体和服务描述语言。如何从其它服务集中组合出能够完成特定任务的服务的问题已成为一个重要的研究领域。这些技术也需要整合在普适设备和智能实验室环境中，由此形成</w:t>
            </w:r>
            <w:r>
              <w:rPr>
                <w:rFonts w:hint="eastAsia"/>
              </w:rPr>
              <w:t>e-Research</w:t>
            </w:r>
            <w:r>
              <w:rPr>
                <w:rFonts w:hint="eastAsia"/>
              </w:rPr>
              <w:t>。</w:t>
            </w:r>
          </w:p>
          <w:p w:rsidR="001919B4" w:rsidRPr="000C2141" w:rsidRDefault="001919B4" w:rsidP="001919B4">
            <w:pPr>
              <w:ind w:firstLineChars="200" w:firstLine="420"/>
            </w:pPr>
          </w:p>
          <w:p w:rsidR="001919B4" w:rsidRDefault="001919B4" w:rsidP="001919B4">
            <w:pPr>
              <w:ind w:firstLineChars="200" w:firstLine="420"/>
            </w:pPr>
          </w:p>
          <w:p w:rsidR="001919B4" w:rsidRDefault="001919B4" w:rsidP="001919B4">
            <w:pPr>
              <w:ind w:firstLineChars="200" w:firstLine="420"/>
            </w:pPr>
          </w:p>
          <w:p w:rsidR="001919B4" w:rsidRDefault="001919B4" w:rsidP="001919B4">
            <w:pPr>
              <w:ind w:firstLineChars="200" w:firstLine="420"/>
            </w:pPr>
          </w:p>
          <w:p w:rsidR="00A24D14" w:rsidRDefault="00A24D14" w:rsidP="001919B4">
            <w:pPr>
              <w:ind w:firstLineChars="200" w:firstLine="420"/>
            </w:pPr>
          </w:p>
          <w:p w:rsidR="001919B4" w:rsidRDefault="001919B4" w:rsidP="001919B4">
            <w:pPr>
              <w:ind w:firstLineChars="200" w:firstLine="420"/>
            </w:pPr>
          </w:p>
          <w:p w:rsidR="001919B4" w:rsidRPr="00B11ADA" w:rsidRDefault="001919B4" w:rsidP="001919B4">
            <w:pPr>
              <w:ind w:firstLineChars="200" w:firstLine="420"/>
            </w:pPr>
            <w:r>
              <w:rPr>
                <w:rFonts w:hint="eastAsia"/>
              </w:rPr>
              <w:t>7</w:t>
            </w:r>
            <w:r>
              <w:rPr>
                <w:rFonts w:hint="eastAsia"/>
              </w:rPr>
              <w:t>）设计与部署：后续的研究工作要求能够更加容易地设计、配置和部署应用系统。明确地说，所有的用户都要能够轻松地使用网格框架和应用系统，贯穿从设计到开发、部署、运行、维护和复用的整个生命周期。</w:t>
            </w:r>
          </w:p>
          <w:p w:rsidR="001919B4" w:rsidRDefault="001919B4" w:rsidP="001919B4">
            <w:pPr>
              <w:ind w:firstLineChars="200" w:firstLine="420"/>
            </w:pPr>
          </w:p>
          <w:p w:rsidR="001919B4" w:rsidRPr="00B11ADA" w:rsidRDefault="001919B4" w:rsidP="001919B4">
            <w:pPr>
              <w:ind w:firstLineChars="200" w:firstLine="420"/>
            </w:pPr>
          </w:p>
          <w:p w:rsidR="001919B4" w:rsidRPr="00390CE3" w:rsidRDefault="001919B4" w:rsidP="001919B4">
            <w:pPr>
              <w:ind w:firstLineChars="200" w:firstLine="420"/>
            </w:pPr>
            <w:r>
              <w:rPr>
                <w:rFonts w:hint="eastAsia"/>
              </w:rPr>
              <w:t>8</w:t>
            </w:r>
            <w:r>
              <w:rPr>
                <w:rFonts w:hint="eastAsia"/>
              </w:rPr>
              <w:t>）交互：后续的研究工作要求用各种方式将信息进行可视化表示方法和技术，以保证</w:t>
            </w:r>
            <w:r>
              <w:rPr>
                <w:rFonts w:hint="eastAsia"/>
              </w:rPr>
              <w:t>e-Research</w:t>
            </w:r>
            <w:r>
              <w:rPr>
                <w:rFonts w:hint="eastAsia"/>
              </w:rPr>
              <w:t>协作工作的一致。这也将包含以反映本地化上下</w:t>
            </w:r>
            <w:r>
              <w:rPr>
                <w:rFonts w:hint="eastAsia"/>
              </w:rPr>
              <w:lastRenderedPageBreak/>
              <w:t>文的方式来定制内容，并且还要考虑个性化和适应性的问题。语义网格与现实世界的交汇点则通过人机交互界面</w:t>
            </w:r>
            <w:r>
              <w:rPr>
                <w:rFonts w:hint="eastAsia"/>
              </w:rPr>
              <w:t>/</w:t>
            </w:r>
            <w:r>
              <w:rPr>
                <w:rFonts w:hint="eastAsia"/>
              </w:rPr>
              <w:t>接口来展示语义信息。</w:t>
            </w:r>
          </w:p>
          <w:p w:rsidR="001919B4" w:rsidRPr="00B11ADA" w:rsidRDefault="001919B4" w:rsidP="001919B4">
            <w:pPr>
              <w:ind w:firstLineChars="200" w:firstLine="420"/>
            </w:pPr>
          </w:p>
          <w:p w:rsidR="001919B4" w:rsidRDefault="001919B4" w:rsidP="001919B4">
            <w:pPr>
              <w:ind w:firstLineChars="200" w:firstLine="420"/>
            </w:pPr>
          </w:p>
          <w:p w:rsidR="001919B4" w:rsidRPr="00B11ADA" w:rsidRDefault="001919B4" w:rsidP="001919B4">
            <w:pPr>
              <w:ind w:firstLineChars="200" w:firstLine="420"/>
            </w:pPr>
          </w:p>
          <w:p w:rsidR="001919B4" w:rsidRPr="000D11A0" w:rsidRDefault="001919B4" w:rsidP="001919B4">
            <w:pPr>
              <w:ind w:firstLineChars="200" w:firstLine="420"/>
            </w:pPr>
            <w:r>
              <w:rPr>
                <w:rFonts w:hint="eastAsia"/>
              </w:rPr>
              <w:t>9</w:t>
            </w:r>
            <w:r>
              <w:rPr>
                <w:rFonts w:hint="eastAsia"/>
              </w:rPr>
              <w:t>）协作：需要更多的研究工作来理解当前和将来</w:t>
            </w:r>
            <w:r w:rsidR="00417C2C">
              <w:rPr>
                <w:rFonts w:hint="eastAsia"/>
              </w:rPr>
              <w:t>电子科学研究</w:t>
            </w:r>
            <w:r>
              <w:rPr>
                <w:rFonts w:hint="eastAsia"/>
              </w:rPr>
              <w:t>的协作工作流程。用户应该能够形成、维护和解散基于一定成员限制规则和操作规则的合作环境。目前，大部分的研究工作都在关注基于网络接口的</w:t>
            </w:r>
            <w:r w:rsidR="00417C2C">
              <w:rPr>
                <w:rFonts w:hint="eastAsia"/>
              </w:rPr>
              <w:t>电子科研的</w:t>
            </w:r>
            <w:r>
              <w:rPr>
                <w:rFonts w:hint="eastAsia"/>
              </w:rPr>
              <w:t>基础</w:t>
            </w:r>
            <w:r w:rsidR="00417C2C">
              <w:rPr>
                <w:rFonts w:hint="eastAsia"/>
              </w:rPr>
              <w:t>架</w:t>
            </w:r>
            <w:r>
              <w:rPr>
                <w:rFonts w:hint="eastAsia"/>
              </w:rPr>
              <w:t>构。但是，这些构架只有在采用了电子科学研究者工作环境的情况下才会被应用。协作过程还没有研究透彻，且急需收集和理解这些需求。同时也还需要从用户中收集真正的需求、收集应用案例，并从事一些可评估的和可比较的研究工作。最后，我们还需要理解</w:t>
            </w:r>
            <w:r w:rsidR="00417C2C">
              <w:rPr>
                <w:rFonts w:hint="eastAsia"/>
              </w:rPr>
              <w:t>电子科学研究</w:t>
            </w:r>
            <w:r>
              <w:rPr>
                <w:rFonts w:hint="eastAsia"/>
              </w:rPr>
              <w:t>中更多的完整的协作过程。</w:t>
            </w:r>
          </w:p>
          <w:p w:rsidR="001919B4" w:rsidRPr="004C1DF3" w:rsidRDefault="001919B4" w:rsidP="001919B4">
            <w:pPr>
              <w:ind w:firstLineChars="200" w:firstLine="420"/>
            </w:pPr>
          </w:p>
          <w:p w:rsidR="001919B4" w:rsidRPr="004C1DF3" w:rsidRDefault="001919B4" w:rsidP="001919B4">
            <w:pPr>
              <w:ind w:firstLineChars="200" w:firstLine="420"/>
            </w:pPr>
          </w:p>
          <w:p w:rsidR="001919B4" w:rsidRDefault="001919B4" w:rsidP="001919B4">
            <w:pPr>
              <w:ind w:firstLineChars="200" w:firstLine="420"/>
            </w:pPr>
          </w:p>
          <w:p w:rsidR="00A24D14" w:rsidRPr="004C1DF3" w:rsidRDefault="00A24D14" w:rsidP="001919B4">
            <w:pPr>
              <w:ind w:firstLineChars="200" w:firstLine="420"/>
            </w:pPr>
          </w:p>
          <w:p w:rsidR="001919B4" w:rsidRPr="004C1DF3" w:rsidRDefault="001919B4" w:rsidP="001919B4">
            <w:pPr>
              <w:ind w:firstLineChars="200" w:firstLine="420"/>
            </w:pPr>
            <w:r w:rsidRPr="004C1DF3">
              <w:rPr>
                <w:rFonts w:hint="eastAsia"/>
              </w:rPr>
              <w:t>10</w:t>
            </w:r>
            <w:r w:rsidRPr="004C1DF3">
              <w:rPr>
                <w:rFonts w:hint="eastAsia"/>
              </w:rPr>
              <w:t>）</w:t>
            </w:r>
            <w:r>
              <w:rPr>
                <w:rFonts w:hint="eastAsia"/>
              </w:rPr>
              <w:t>普适计算：目前，大部分提及或讨论网格的研究都表明他们的主要任务是能够对大量的计算能力进行全局性的使用。但是，一般情况下我们认为网格应该作为一种在变化的网络资源集合中提供无缝和透明操作的手段。这些资源可是掌上电脑，也可以是超级计算机；可以是传感器和智能实验室，也可以是人造卫星平台。我们认为为了</w:t>
            </w:r>
            <w:r w:rsidR="00417C2C">
              <w:rPr>
                <w:rFonts w:hint="eastAsia"/>
              </w:rPr>
              <w:t>电子科学研究</w:t>
            </w:r>
            <w:r>
              <w:rPr>
                <w:rFonts w:hint="eastAsia"/>
              </w:rPr>
              <w:t>能够成功实现、为了网格能被有效地利用，更多的关注点需要放在应该建设和扩展怎样的实验室上。例如，我们相信发展基础设施建设的必要性，以此</w:t>
            </w:r>
            <w:proofErr w:type="gramStart"/>
            <w:r>
              <w:rPr>
                <w:rFonts w:hint="eastAsia"/>
              </w:rPr>
              <w:t>来允许</w:t>
            </w:r>
            <w:proofErr w:type="gramEnd"/>
            <w:r>
              <w:rPr>
                <w:rFonts w:hint="eastAsia"/>
              </w:rPr>
              <w:t>成套设备发布自己的广告、与其它资源连接起来，并对接收到的或自己生成的内容进行注释或审定。</w:t>
            </w:r>
          </w:p>
          <w:p w:rsidR="001919B4" w:rsidRPr="002D6C12" w:rsidRDefault="001919B4" w:rsidP="001919B4">
            <w:pPr>
              <w:ind w:firstLineChars="200" w:firstLine="420"/>
            </w:pPr>
          </w:p>
          <w:p w:rsidR="001919B4" w:rsidRPr="004C1DF3" w:rsidRDefault="001919B4" w:rsidP="001919B4">
            <w:pPr>
              <w:ind w:firstLineChars="200" w:firstLine="420"/>
            </w:pPr>
          </w:p>
          <w:p w:rsidR="001919B4" w:rsidRDefault="001919B4" w:rsidP="001919B4">
            <w:pPr>
              <w:ind w:firstLineChars="200" w:firstLine="420"/>
            </w:pPr>
          </w:p>
          <w:p w:rsidR="001919B4" w:rsidRDefault="001919B4" w:rsidP="001919B4">
            <w:pPr>
              <w:ind w:firstLineChars="200" w:firstLine="420"/>
            </w:pPr>
            <w:r>
              <w:rPr>
                <w:rFonts w:hint="eastAsia"/>
              </w:rPr>
              <w:t>而且，我们还认为在</w:t>
            </w:r>
            <w:r>
              <w:rPr>
                <w:rFonts w:hint="eastAsia"/>
              </w:rPr>
              <w:t>e-Research</w:t>
            </w:r>
            <w:r>
              <w:rPr>
                <w:rFonts w:hint="eastAsia"/>
              </w:rPr>
              <w:t>领域中发展的许多问题、技术和解决方案都能够应用到一些其它的领域，这些领域的动态改变的合作</w:t>
            </w:r>
            <w:proofErr w:type="gramStart"/>
            <w:r>
              <w:rPr>
                <w:rFonts w:hint="eastAsia"/>
              </w:rPr>
              <w:t>群需要</w:t>
            </w:r>
            <w:proofErr w:type="gramEnd"/>
            <w:r>
              <w:rPr>
                <w:rFonts w:hint="eastAsia"/>
              </w:rPr>
              <w:t>通过电子</w:t>
            </w:r>
            <w:r w:rsidR="00677E3F">
              <w:rPr>
                <w:rFonts w:hint="eastAsia"/>
              </w:rPr>
              <w:t>的</w:t>
            </w:r>
            <w:r>
              <w:rPr>
                <w:rFonts w:hint="eastAsia"/>
              </w:rPr>
              <w:t>方式联系起来并通过方便的方式进行交互。因而，我们认为将电子商务、电子交易、电子教育和电子娱乐等领域关联起来并探索综合利用的途径也很重要。</w:t>
            </w:r>
          </w:p>
          <w:p w:rsidR="001919B4" w:rsidRPr="00054EC0" w:rsidRDefault="001919B4" w:rsidP="001919B4">
            <w:pPr>
              <w:ind w:firstLineChars="200" w:firstLine="420"/>
            </w:pPr>
          </w:p>
          <w:p w:rsidR="001919B4" w:rsidRDefault="001919B4" w:rsidP="001919B4">
            <w:pPr>
              <w:ind w:firstLineChars="200" w:firstLine="420"/>
            </w:pPr>
          </w:p>
          <w:p w:rsidR="001919B4" w:rsidRPr="00380BD2" w:rsidRDefault="001919B4" w:rsidP="001919B4">
            <w:pPr>
              <w:ind w:firstLineChars="200" w:firstLine="420"/>
            </w:pPr>
            <w:r>
              <w:rPr>
                <w:rFonts w:hint="eastAsia"/>
              </w:rPr>
              <w:t>总的来讲，这三年的研究进展使我们更坚信语义网格的价值和由此出现的团队正获得重大的研究动力。当然，现在仍面临许多挑战，一些技术性的挑战已经被突显出来。然而，其它的挑战则需要将各种研究团体联合起来以成就语义网格的真正作用，这才是真正意义上的建立沟通与协作。我们确实需要将研究团体联合起来，为产生新的科研成果、建立新的商务，甚至创建新的科研学科而构建</w:t>
            </w:r>
            <w:r w:rsidR="00801BDB">
              <w:rPr>
                <w:rFonts w:hint="eastAsia"/>
              </w:rPr>
              <w:t>语义网</w:t>
            </w:r>
            <w:r>
              <w:rPr>
                <w:rFonts w:hint="eastAsia"/>
              </w:rPr>
              <w:t>，一个具有全球规模的能够方便地用于协作和计算的</w:t>
            </w:r>
            <w:r w:rsidR="00801BDB">
              <w:rPr>
                <w:rFonts w:hint="eastAsia"/>
              </w:rPr>
              <w:t>语义网</w:t>
            </w:r>
            <w:r>
              <w:rPr>
                <w:rFonts w:hint="eastAsia"/>
              </w:rPr>
              <w:t>。</w:t>
            </w:r>
          </w:p>
          <w:p w:rsidR="001919B4" w:rsidRDefault="001919B4" w:rsidP="001919B4">
            <w:pPr>
              <w:ind w:firstLineChars="200" w:firstLine="420"/>
            </w:pPr>
          </w:p>
          <w:p w:rsidR="001919B4" w:rsidRDefault="001919B4" w:rsidP="00A52F77">
            <w:pPr>
              <w:ind w:firstLineChars="200" w:firstLine="420"/>
            </w:pPr>
          </w:p>
          <w:p w:rsidR="0010290E" w:rsidRDefault="0010290E" w:rsidP="00A52F77">
            <w:pPr>
              <w:ind w:firstLineChars="200" w:firstLine="420"/>
            </w:pPr>
          </w:p>
          <w:p w:rsidR="0010290E" w:rsidRPr="009D2B9E" w:rsidRDefault="0010290E" w:rsidP="0010290E">
            <w:pPr>
              <w:rPr>
                <w:rFonts w:ascii="黑体" w:eastAsia="黑体"/>
                <w:color w:val="FFFF00"/>
                <w:sz w:val="24"/>
                <w:szCs w:val="24"/>
              </w:rPr>
            </w:pPr>
            <w:r w:rsidRPr="009D2B9E">
              <w:rPr>
                <w:rFonts w:ascii="黑体" w:eastAsia="黑体" w:hint="eastAsia"/>
                <w:color w:val="FFFF00"/>
                <w:sz w:val="24"/>
                <w:szCs w:val="24"/>
              </w:rPr>
              <w:t>致谢</w:t>
            </w:r>
          </w:p>
          <w:p w:rsidR="0010290E" w:rsidRDefault="0010290E" w:rsidP="00A52F77">
            <w:pPr>
              <w:ind w:firstLineChars="200" w:firstLine="420"/>
            </w:pPr>
          </w:p>
          <w:p w:rsidR="0010290E" w:rsidRDefault="002E1C07" w:rsidP="00A52F77">
            <w:pPr>
              <w:ind w:firstLineChars="200" w:firstLine="420"/>
            </w:pPr>
            <w:r>
              <w:rPr>
                <w:rFonts w:hint="eastAsia"/>
              </w:rPr>
              <w:t>很多同行在语义网格的研究中</w:t>
            </w:r>
            <w:proofErr w:type="gramStart"/>
            <w:r>
              <w:rPr>
                <w:rFonts w:hint="eastAsia"/>
              </w:rPr>
              <w:t>作出</w:t>
            </w:r>
            <w:proofErr w:type="gramEnd"/>
            <w:r>
              <w:rPr>
                <w:rFonts w:hint="eastAsia"/>
              </w:rPr>
              <w:t>重要贡献，并引导着它的发展方向。这些人包括：</w:t>
            </w:r>
            <w:r>
              <w:t>C.</w:t>
            </w:r>
            <w:r>
              <w:rPr>
                <w:rFonts w:hint="eastAsia"/>
              </w:rPr>
              <w:t xml:space="preserve"> </w:t>
            </w:r>
            <w:r>
              <w:t>Goble</w:t>
            </w:r>
            <w:r>
              <w:rPr>
                <w:rFonts w:hint="eastAsia"/>
              </w:rPr>
              <w:t>、</w:t>
            </w:r>
            <w:r>
              <w:t>T. Hey</w:t>
            </w:r>
            <w:r>
              <w:rPr>
                <w:rFonts w:hint="eastAsia"/>
              </w:rPr>
              <w:t>、</w:t>
            </w:r>
            <w:r>
              <w:t xml:space="preserve">J. </w:t>
            </w:r>
            <w:proofErr w:type="spellStart"/>
            <w:r>
              <w:t>Hendler</w:t>
            </w:r>
            <w:proofErr w:type="spellEnd"/>
            <w:r>
              <w:rPr>
                <w:rFonts w:hint="eastAsia"/>
              </w:rPr>
              <w:t>、</w:t>
            </w:r>
            <w:r>
              <w:t>Y. Gil</w:t>
            </w:r>
            <w:r>
              <w:rPr>
                <w:rFonts w:hint="eastAsia"/>
              </w:rPr>
              <w:t>、</w:t>
            </w:r>
            <w:r>
              <w:t xml:space="preserve">C. </w:t>
            </w:r>
            <w:proofErr w:type="spellStart"/>
            <w:r>
              <w:t>Kesselman</w:t>
            </w:r>
            <w:proofErr w:type="spellEnd"/>
            <w:r>
              <w:rPr>
                <w:rFonts w:hint="eastAsia"/>
              </w:rPr>
              <w:t>、</w:t>
            </w:r>
            <w:r>
              <w:t>G. Fox</w:t>
            </w:r>
            <w:r>
              <w:rPr>
                <w:rFonts w:hint="eastAsia"/>
              </w:rPr>
              <w:t>、</w:t>
            </w:r>
            <w:r>
              <w:t>I.</w:t>
            </w:r>
            <w:r>
              <w:rPr>
                <w:rFonts w:hint="eastAsia"/>
              </w:rPr>
              <w:t xml:space="preserve"> </w:t>
            </w:r>
            <w:r>
              <w:t>Foster</w:t>
            </w:r>
            <w:r>
              <w:rPr>
                <w:rFonts w:hint="eastAsia"/>
              </w:rPr>
              <w:t>、</w:t>
            </w:r>
            <w:r>
              <w:t>L. Moreau</w:t>
            </w:r>
            <w:r>
              <w:rPr>
                <w:rFonts w:hint="eastAsia"/>
              </w:rPr>
              <w:t>、</w:t>
            </w:r>
            <w:r>
              <w:t>S. Cox, J. Frey</w:t>
            </w:r>
            <w:r>
              <w:rPr>
                <w:rFonts w:hint="eastAsia"/>
              </w:rPr>
              <w:t>、</w:t>
            </w:r>
            <w:r>
              <w:t>T. Payne</w:t>
            </w:r>
            <w:r>
              <w:rPr>
                <w:rFonts w:hint="eastAsia"/>
              </w:rPr>
              <w:t>和</w:t>
            </w:r>
            <w:r>
              <w:t xml:space="preserve">M. </w:t>
            </w:r>
            <w:proofErr w:type="spellStart"/>
            <w:r>
              <w:t>Surridge</w:t>
            </w:r>
            <w:proofErr w:type="spellEnd"/>
            <w:r>
              <w:rPr>
                <w:rFonts w:hint="eastAsia"/>
              </w:rPr>
              <w:t>，尤其是</w:t>
            </w:r>
            <w:r>
              <w:t>C.</w:t>
            </w:r>
            <w:r>
              <w:rPr>
                <w:rFonts w:hint="eastAsia"/>
              </w:rPr>
              <w:t xml:space="preserve"> </w:t>
            </w:r>
            <w:r>
              <w:t>Goble</w:t>
            </w:r>
            <w:r>
              <w:rPr>
                <w:rFonts w:hint="eastAsia"/>
              </w:rPr>
              <w:t>，他从一开始就是语义网格研究团队的中坚力量，引领了英国语义网格项目</w:t>
            </w:r>
            <w:proofErr w:type="spellStart"/>
            <w:r w:rsidRPr="004E2D22">
              <w:rPr>
                <w:rFonts w:hint="eastAsia"/>
                <w:vertAlign w:val="superscript"/>
              </w:rPr>
              <w:t>my</w:t>
            </w:r>
            <w:r>
              <w:t>Grid</w:t>
            </w:r>
            <w:proofErr w:type="spellEnd"/>
            <w:r>
              <w:rPr>
                <w:rFonts w:hint="eastAsia"/>
              </w:rPr>
              <w:t>的研发，而且担任了全球网格论坛语义网格研究小组的主席。</w:t>
            </w:r>
          </w:p>
          <w:p w:rsidR="0010290E" w:rsidRDefault="0010290E" w:rsidP="00A52F77">
            <w:pPr>
              <w:ind w:firstLineChars="200" w:firstLine="420"/>
            </w:pPr>
          </w:p>
          <w:p w:rsidR="0010290E" w:rsidRDefault="0010290E" w:rsidP="00A52F77">
            <w:pPr>
              <w:ind w:firstLineChars="200" w:firstLine="420"/>
            </w:pPr>
          </w:p>
          <w:p w:rsidR="0010290E" w:rsidRDefault="0010290E" w:rsidP="00A52F77">
            <w:pPr>
              <w:ind w:firstLineChars="200" w:firstLine="420"/>
            </w:pPr>
          </w:p>
          <w:p w:rsidR="0010290E" w:rsidRPr="009D2B9E" w:rsidRDefault="0010290E" w:rsidP="0010290E">
            <w:pPr>
              <w:rPr>
                <w:rFonts w:ascii="黑体" w:eastAsia="黑体"/>
                <w:color w:val="FFFF00"/>
                <w:sz w:val="24"/>
                <w:szCs w:val="24"/>
              </w:rPr>
            </w:pPr>
            <w:r w:rsidRPr="009D2B9E">
              <w:rPr>
                <w:rFonts w:ascii="黑体" w:eastAsia="黑体" w:hint="eastAsia"/>
                <w:color w:val="FFFF00"/>
                <w:sz w:val="24"/>
                <w:szCs w:val="24"/>
              </w:rPr>
              <w:lastRenderedPageBreak/>
              <w:t>参考文献</w:t>
            </w:r>
          </w:p>
          <w:p w:rsidR="0010290E" w:rsidRPr="004E2D22" w:rsidRDefault="0010290E" w:rsidP="0010290E">
            <w:pPr>
              <w:rPr>
                <w:sz w:val="18"/>
                <w:szCs w:val="18"/>
              </w:rPr>
            </w:pPr>
            <w:r w:rsidRPr="004E2D22">
              <w:rPr>
                <w:sz w:val="18"/>
                <w:szCs w:val="18"/>
              </w:rPr>
              <w:t xml:space="preserve">[1] </w:t>
            </w:r>
            <w:smartTag w:uri="urn:schemas-microsoft-com:office:smarttags" w:element="place">
              <w:r w:rsidRPr="004E2D22">
                <w:rPr>
                  <w:sz w:val="18"/>
                  <w:szCs w:val="18"/>
                </w:rPr>
                <w:t>I.</w:t>
              </w:r>
            </w:smartTag>
            <w:r w:rsidRPr="004E2D22">
              <w:rPr>
                <w:sz w:val="18"/>
                <w:szCs w:val="18"/>
              </w:rPr>
              <w:t xml:space="preserve"> Foster and C. </w:t>
            </w:r>
            <w:proofErr w:type="spellStart"/>
            <w:r w:rsidRPr="004E2D22">
              <w:rPr>
                <w:sz w:val="18"/>
                <w:szCs w:val="18"/>
              </w:rPr>
              <w:t>Kesselman</w:t>
            </w:r>
            <w:proofErr w:type="spellEnd"/>
            <w:r w:rsidRPr="004E2D22">
              <w:rPr>
                <w:sz w:val="18"/>
                <w:szCs w:val="18"/>
              </w:rPr>
              <w:t>, The Grid: Blueprint for a New Computing</w:t>
            </w:r>
            <w:r>
              <w:rPr>
                <w:rFonts w:hint="eastAsia"/>
                <w:sz w:val="18"/>
                <w:szCs w:val="18"/>
              </w:rPr>
              <w:t xml:space="preserve"> </w:t>
            </w:r>
            <w:r w:rsidRPr="004E2D22">
              <w:rPr>
                <w:sz w:val="18"/>
                <w:szCs w:val="18"/>
              </w:rPr>
              <w:t xml:space="preserve">Infrastructure. </w:t>
            </w:r>
            <w:smartTag w:uri="urn:schemas-microsoft-com:office:smarttags" w:element="place">
              <w:smartTag w:uri="urn:schemas-microsoft-com:office:smarttags" w:element="City">
                <w:r w:rsidRPr="004E2D22">
                  <w:rPr>
                    <w:sz w:val="18"/>
                    <w:szCs w:val="18"/>
                  </w:rPr>
                  <w:t>San Mateo</w:t>
                </w:r>
              </w:smartTag>
              <w:r w:rsidRPr="004E2D22">
                <w:rPr>
                  <w:sz w:val="18"/>
                  <w:szCs w:val="18"/>
                </w:rPr>
                <w:t xml:space="preserve">, </w:t>
              </w:r>
              <w:smartTag w:uri="urn:schemas-microsoft-com:office:smarttags" w:element="State">
                <w:r w:rsidRPr="004E2D22">
                  <w:rPr>
                    <w:sz w:val="18"/>
                    <w:szCs w:val="18"/>
                  </w:rPr>
                  <w:t>CA</w:t>
                </w:r>
              </w:smartTag>
            </w:smartTag>
            <w:r w:rsidRPr="004E2D22">
              <w:rPr>
                <w:sz w:val="18"/>
                <w:szCs w:val="18"/>
              </w:rPr>
              <w:t>: Morgan Kaufmann, 1999.</w:t>
            </w:r>
          </w:p>
          <w:p w:rsidR="0010290E" w:rsidRPr="004E2D22" w:rsidRDefault="0010290E" w:rsidP="0010290E">
            <w:pPr>
              <w:rPr>
                <w:sz w:val="18"/>
                <w:szCs w:val="18"/>
              </w:rPr>
            </w:pPr>
            <w:r w:rsidRPr="004E2D22">
              <w:rPr>
                <w:sz w:val="18"/>
                <w:szCs w:val="18"/>
              </w:rPr>
              <w:t xml:space="preserve">[2] I. Foster, C. </w:t>
            </w:r>
            <w:proofErr w:type="spellStart"/>
            <w:r w:rsidRPr="004E2D22">
              <w:rPr>
                <w:sz w:val="18"/>
                <w:szCs w:val="18"/>
              </w:rPr>
              <w:t>Kesselman</w:t>
            </w:r>
            <w:proofErr w:type="spellEnd"/>
            <w:r w:rsidRPr="004E2D22">
              <w:rPr>
                <w:sz w:val="18"/>
                <w:szCs w:val="18"/>
              </w:rPr>
              <w:t xml:space="preserve">, and </w:t>
            </w:r>
            <w:smartTag w:uri="urn:schemas-microsoft-com:office:smarttags" w:element="place">
              <w:r w:rsidRPr="004E2D22">
                <w:rPr>
                  <w:sz w:val="18"/>
                  <w:szCs w:val="18"/>
                </w:rPr>
                <w:t xml:space="preserve">S. </w:t>
              </w:r>
              <w:proofErr w:type="spellStart"/>
              <w:r w:rsidRPr="004E2D22">
                <w:rPr>
                  <w:sz w:val="18"/>
                  <w:szCs w:val="18"/>
                </w:rPr>
                <w:t>Tuecke</w:t>
              </w:r>
            </w:smartTag>
            <w:proofErr w:type="spellEnd"/>
            <w:r w:rsidRPr="004E2D22">
              <w:rPr>
                <w:sz w:val="18"/>
                <w:szCs w:val="18"/>
              </w:rPr>
              <w:t>, “The anatomy of the grid:</w:t>
            </w:r>
            <w:r>
              <w:rPr>
                <w:rFonts w:hint="eastAsia"/>
                <w:sz w:val="18"/>
                <w:szCs w:val="18"/>
              </w:rPr>
              <w:t xml:space="preserve"> </w:t>
            </w:r>
            <w:r w:rsidRPr="004E2D22">
              <w:rPr>
                <w:sz w:val="18"/>
                <w:szCs w:val="18"/>
              </w:rPr>
              <w:t>Enabling scalable virtual organizations,” Int. J. High Perform.</w:t>
            </w:r>
            <w:r>
              <w:rPr>
                <w:rFonts w:hint="eastAsia"/>
                <w:sz w:val="18"/>
                <w:szCs w:val="18"/>
              </w:rPr>
              <w:t xml:space="preserve"> </w:t>
            </w:r>
            <w:proofErr w:type="spellStart"/>
            <w:r w:rsidRPr="004E2D22">
              <w:rPr>
                <w:sz w:val="18"/>
                <w:szCs w:val="18"/>
              </w:rPr>
              <w:t>Comput</w:t>
            </w:r>
            <w:proofErr w:type="spellEnd"/>
            <w:r w:rsidRPr="004E2D22">
              <w:rPr>
                <w:sz w:val="18"/>
                <w:szCs w:val="18"/>
              </w:rPr>
              <w:t>. Appl., vol. 15, no. 3, pp. 200–222, Fall 2001.</w:t>
            </w:r>
          </w:p>
          <w:p w:rsidR="0010290E" w:rsidRPr="004E2D22" w:rsidRDefault="0010290E" w:rsidP="0010290E">
            <w:pPr>
              <w:rPr>
                <w:sz w:val="18"/>
                <w:szCs w:val="18"/>
              </w:rPr>
            </w:pPr>
            <w:r w:rsidRPr="004E2D22">
              <w:rPr>
                <w:sz w:val="18"/>
                <w:szCs w:val="18"/>
              </w:rPr>
              <w:t xml:space="preserve">[3] D. De </w:t>
            </w:r>
            <w:proofErr w:type="spellStart"/>
            <w:r w:rsidRPr="004E2D22">
              <w:rPr>
                <w:sz w:val="18"/>
                <w:szCs w:val="18"/>
              </w:rPr>
              <w:t>Roure</w:t>
            </w:r>
            <w:proofErr w:type="spellEnd"/>
            <w:r w:rsidRPr="004E2D22">
              <w:rPr>
                <w:sz w:val="18"/>
                <w:szCs w:val="18"/>
              </w:rPr>
              <w:t xml:space="preserve">, N. R. Jennings, and N. R. </w:t>
            </w:r>
            <w:proofErr w:type="spellStart"/>
            <w:r w:rsidRPr="004E2D22">
              <w:rPr>
                <w:sz w:val="18"/>
                <w:szCs w:val="18"/>
              </w:rPr>
              <w:t>Shadbolt</w:t>
            </w:r>
            <w:proofErr w:type="spellEnd"/>
            <w:r w:rsidRPr="004E2D22">
              <w:rPr>
                <w:sz w:val="18"/>
                <w:szCs w:val="18"/>
              </w:rPr>
              <w:t>, “Research Agenda</w:t>
            </w:r>
            <w:r>
              <w:rPr>
                <w:rFonts w:hint="eastAsia"/>
                <w:sz w:val="18"/>
                <w:szCs w:val="18"/>
              </w:rPr>
              <w:t xml:space="preserve"> </w:t>
            </w:r>
            <w:r w:rsidRPr="004E2D22">
              <w:rPr>
                <w:sz w:val="18"/>
                <w:szCs w:val="18"/>
              </w:rPr>
              <w:t>for the Semantic Grid: A Future e-Science Infrastructure,” National</w:t>
            </w:r>
            <w:r>
              <w:rPr>
                <w:rFonts w:hint="eastAsia"/>
                <w:sz w:val="18"/>
                <w:szCs w:val="18"/>
              </w:rPr>
              <w:t xml:space="preserve"> </w:t>
            </w:r>
            <w:r w:rsidRPr="004E2D22">
              <w:rPr>
                <w:sz w:val="18"/>
                <w:szCs w:val="18"/>
              </w:rPr>
              <w:t xml:space="preserve">e-Science Centre, </w:t>
            </w:r>
            <w:smartTag w:uri="urn:schemas-microsoft-com:office:smarttags" w:element="place">
              <w:smartTag w:uri="urn:schemas-microsoft-com:office:smarttags" w:element="City">
                <w:r w:rsidRPr="004E2D22">
                  <w:rPr>
                    <w:sz w:val="18"/>
                    <w:szCs w:val="18"/>
                  </w:rPr>
                  <w:t>Edinburgh</w:t>
                </w:r>
              </w:smartTag>
              <w:r w:rsidRPr="004E2D22">
                <w:rPr>
                  <w:sz w:val="18"/>
                  <w:szCs w:val="18"/>
                </w:rPr>
                <w:t xml:space="preserve">, </w:t>
              </w:r>
              <w:smartTag w:uri="urn:schemas-microsoft-com:office:smarttags" w:element="country-region">
                <w:r w:rsidRPr="004E2D22">
                  <w:rPr>
                    <w:sz w:val="18"/>
                    <w:szCs w:val="18"/>
                  </w:rPr>
                  <w:t>U.K.</w:t>
                </w:r>
              </w:smartTag>
            </w:smartTag>
            <w:r w:rsidRPr="004E2D22">
              <w:rPr>
                <w:sz w:val="18"/>
                <w:szCs w:val="18"/>
              </w:rPr>
              <w:t>, UKeS-2002-02, Dec. 2001.</w:t>
            </w:r>
          </w:p>
          <w:p w:rsidR="0010290E" w:rsidRPr="004E2D22" w:rsidRDefault="0010290E" w:rsidP="0010290E">
            <w:pPr>
              <w:rPr>
                <w:sz w:val="18"/>
                <w:szCs w:val="18"/>
              </w:rPr>
            </w:pPr>
            <w:r w:rsidRPr="004E2D22">
              <w:rPr>
                <w:sz w:val="18"/>
                <w:szCs w:val="18"/>
              </w:rPr>
              <w:t xml:space="preserve">[4] </w:t>
            </w:r>
            <w:proofErr w:type="spellStart"/>
            <w:r w:rsidRPr="004E2D22">
              <w:rPr>
                <w:sz w:val="18"/>
                <w:szCs w:val="18"/>
              </w:rPr>
              <w:t>SemanticWeb</w:t>
            </w:r>
            <w:proofErr w:type="spellEnd"/>
            <w:r w:rsidRPr="004E2D22">
              <w:rPr>
                <w:sz w:val="18"/>
                <w:szCs w:val="18"/>
              </w:rPr>
              <w:t xml:space="preserve"> Activity Statement, 2004. W</w:t>
            </w:r>
            <w:smartTag w:uri="urn:schemas-microsoft-com:office:smarttags" w:element="chmetcnv">
              <w:smartTagPr>
                <w:attr w:name="UnitName" w:val="C"/>
                <w:attr w:name="SourceValue" w:val="3"/>
                <w:attr w:name="HasSpace" w:val="False"/>
                <w:attr w:name="Negative" w:val="False"/>
                <w:attr w:name="NumberType" w:val="1"/>
                <w:attr w:name="TCSC" w:val="0"/>
              </w:smartTagPr>
              <w:r w:rsidRPr="004E2D22">
                <w:rPr>
                  <w:sz w:val="18"/>
                  <w:szCs w:val="18"/>
                </w:rPr>
                <w:t>3C</w:t>
              </w:r>
            </w:smartTag>
            <w:proofErr w:type="gramStart"/>
            <w:r w:rsidRPr="004E2D22">
              <w:rPr>
                <w:sz w:val="18"/>
                <w:szCs w:val="18"/>
              </w:rPr>
              <w:t>,WorldwideWeb</w:t>
            </w:r>
            <w:proofErr w:type="gramEnd"/>
            <w:r w:rsidRPr="004E2D22">
              <w:rPr>
                <w:sz w:val="18"/>
                <w:szCs w:val="18"/>
              </w:rPr>
              <w:t xml:space="preserve"> Consortium.</w:t>
            </w:r>
          </w:p>
          <w:p w:rsidR="0010290E" w:rsidRPr="004E2D22" w:rsidRDefault="0010290E" w:rsidP="0010290E">
            <w:pPr>
              <w:rPr>
                <w:sz w:val="18"/>
                <w:szCs w:val="18"/>
              </w:rPr>
            </w:pPr>
            <w:r w:rsidRPr="004E2D22">
              <w:rPr>
                <w:sz w:val="18"/>
                <w:szCs w:val="18"/>
              </w:rPr>
              <w:t xml:space="preserve">[5] C. A. Goble, D. De </w:t>
            </w:r>
            <w:proofErr w:type="spellStart"/>
            <w:r w:rsidRPr="004E2D22">
              <w:rPr>
                <w:sz w:val="18"/>
                <w:szCs w:val="18"/>
              </w:rPr>
              <w:t>Roure</w:t>
            </w:r>
            <w:proofErr w:type="spellEnd"/>
            <w:r w:rsidRPr="004E2D22">
              <w:rPr>
                <w:sz w:val="18"/>
                <w:szCs w:val="18"/>
              </w:rPr>
              <w:t xml:space="preserve">, N. R. </w:t>
            </w:r>
            <w:proofErr w:type="spellStart"/>
            <w:r w:rsidRPr="004E2D22">
              <w:rPr>
                <w:sz w:val="18"/>
                <w:szCs w:val="18"/>
              </w:rPr>
              <w:t>Shadbolt</w:t>
            </w:r>
            <w:proofErr w:type="spellEnd"/>
            <w:r w:rsidRPr="004E2D22">
              <w:rPr>
                <w:sz w:val="18"/>
                <w:szCs w:val="18"/>
              </w:rPr>
              <w:t xml:space="preserve">, and A. A. A. </w:t>
            </w:r>
            <w:proofErr w:type="spellStart"/>
            <w:r w:rsidRPr="004E2D22">
              <w:rPr>
                <w:sz w:val="18"/>
                <w:szCs w:val="18"/>
              </w:rPr>
              <w:t>Fernandes</w:t>
            </w:r>
            <w:proofErr w:type="spellEnd"/>
            <w:r w:rsidRPr="004E2D22">
              <w:rPr>
                <w:sz w:val="18"/>
                <w:szCs w:val="18"/>
              </w:rPr>
              <w:t>,</w:t>
            </w:r>
            <w:r>
              <w:rPr>
                <w:rFonts w:hint="eastAsia"/>
                <w:sz w:val="18"/>
                <w:szCs w:val="18"/>
              </w:rPr>
              <w:t xml:space="preserve"> </w:t>
            </w:r>
            <w:r w:rsidRPr="004E2D22">
              <w:rPr>
                <w:rFonts w:hint="eastAsia"/>
                <w:sz w:val="18"/>
                <w:szCs w:val="18"/>
              </w:rPr>
              <w:t>“</w:t>
            </w:r>
            <w:r w:rsidRPr="004E2D22">
              <w:rPr>
                <w:sz w:val="18"/>
                <w:szCs w:val="18"/>
              </w:rPr>
              <w:t>Enhancing services and applications with knowledge and semantics,”</w:t>
            </w:r>
            <w:r>
              <w:rPr>
                <w:rFonts w:hint="eastAsia"/>
                <w:sz w:val="18"/>
                <w:szCs w:val="18"/>
              </w:rPr>
              <w:t xml:space="preserve"> </w:t>
            </w:r>
            <w:r w:rsidRPr="004E2D22">
              <w:rPr>
                <w:sz w:val="18"/>
                <w:szCs w:val="18"/>
              </w:rPr>
              <w:t>in The Grid 2: Blueprint for a New Computing Infrastructure,</w:t>
            </w:r>
            <w:r>
              <w:rPr>
                <w:rFonts w:hint="eastAsia"/>
                <w:sz w:val="18"/>
                <w:szCs w:val="18"/>
              </w:rPr>
              <w:t xml:space="preserve"> </w:t>
            </w:r>
            <w:r w:rsidRPr="004E2D22">
              <w:rPr>
                <w:sz w:val="18"/>
                <w:szCs w:val="18"/>
              </w:rPr>
              <w:t xml:space="preserve">I. Foster and C. </w:t>
            </w:r>
            <w:proofErr w:type="spellStart"/>
            <w:r w:rsidRPr="004E2D22">
              <w:rPr>
                <w:sz w:val="18"/>
                <w:szCs w:val="18"/>
              </w:rPr>
              <w:t>Kesselman</w:t>
            </w:r>
            <w:proofErr w:type="spellEnd"/>
            <w:r w:rsidRPr="004E2D22">
              <w:rPr>
                <w:sz w:val="18"/>
                <w:szCs w:val="18"/>
              </w:rPr>
              <w:t>, Eds. San Mateo, CA: Morgan Kaufmann,</w:t>
            </w:r>
            <w:r>
              <w:rPr>
                <w:rFonts w:hint="eastAsia"/>
                <w:sz w:val="18"/>
                <w:szCs w:val="18"/>
              </w:rPr>
              <w:t xml:space="preserve"> </w:t>
            </w:r>
            <w:r w:rsidRPr="004E2D22">
              <w:rPr>
                <w:sz w:val="18"/>
                <w:szCs w:val="18"/>
              </w:rPr>
              <w:t>2004, pp. 431–458.</w:t>
            </w:r>
          </w:p>
          <w:p w:rsidR="0010290E" w:rsidRPr="004E2D22" w:rsidRDefault="0010290E" w:rsidP="0010290E">
            <w:pPr>
              <w:rPr>
                <w:sz w:val="18"/>
                <w:szCs w:val="18"/>
              </w:rPr>
            </w:pPr>
            <w:r w:rsidRPr="004E2D22">
              <w:rPr>
                <w:sz w:val="18"/>
                <w:szCs w:val="18"/>
              </w:rPr>
              <w:t xml:space="preserve">[6] D. </w:t>
            </w:r>
            <w:proofErr w:type="spellStart"/>
            <w:r w:rsidRPr="004E2D22">
              <w:rPr>
                <w:sz w:val="18"/>
                <w:szCs w:val="18"/>
              </w:rPr>
              <w:t>Fensel</w:t>
            </w:r>
            <w:proofErr w:type="spellEnd"/>
            <w:r w:rsidRPr="004E2D22">
              <w:rPr>
                <w:sz w:val="18"/>
                <w:szCs w:val="18"/>
              </w:rPr>
              <w:t xml:space="preserve"> and M. A. </w:t>
            </w:r>
            <w:proofErr w:type="spellStart"/>
            <w:r w:rsidRPr="004E2D22">
              <w:rPr>
                <w:sz w:val="18"/>
                <w:szCs w:val="18"/>
              </w:rPr>
              <w:t>Musen</w:t>
            </w:r>
            <w:proofErr w:type="spellEnd"/>
            <w:r w:rsidRPr="004E2D22">
              <w:rPr>
                <w:sz w:val="18"/>
                <w:szCs w:val="18"/>
              </w:rPr>
              <w:t>, “Special Issue on the Semantic Web,”</w:t>
            </w:r>
            <w:r>
              <w:rPr>
                <w:rFonts w:hint="eastAsia"/>
                <w:sz w:val="18"/>
                <w:szCs w:val="18"/>
              </w:rPr>
              <w:t xml:space="preserve"> </w:t>
            </w:r>
            <w:r w:rsidRPr="004E2D22">
              <w:rPr>
                <w:sz w:val="18"/>
                <w:szCs w:val="18"/>
              </w:rPr>
              <w:t xml:space="preserve">IEEE </w:t>
            </w:r>
            <w:proofErr w:type="spellStart"/>
            <w:r w:rsidRPr="004E2D22">
              <w:rPr>
                <w:sz w:val="18"/>
                <w:szCs w:val="18"/>
              </w:rPr>
              <w:t>Intell</w:t>
            </w:r>
            <w:proofErr w:type="spellEnd"/>
            <w:r w:rsidRPr="004E2D22">
              <w:rPr>
                <w:sz w:val="18"/>
                <w:szCs w:val="18"/>
              </w:rPr>
              <w:t>. Syst. Mag., vol. 16, no. 2, pp. 24–25, Mar.–Apr. 2001.</w:t>
            </w:r>
          </w:p>
          <w:p w:rsidR="0010290E" w:rsidRPr="004E2D22" w:rsidRDefault="0010290E" w:rsidP="0010290E">
            <w:pPr>
              <w:rPr>
                <w:sz w:val="18"/>
                <w:szCs w:val="18"/>
              </w:rPr>
            </w:pPr>
            <w:r w:rsidRPr="004E2D22">
              <w:rPr>
                <w:sz w:val="18"/>
                <w:szCs w:val="18"/>
              </w:rPr>
              <w:t xml:space="preserve">[7] C. </w:t>
            </w:r>
            <w:proofErr w:type="spellStart"/>
            <w:r w:rsidRPr="004E2D22">
              <w:rPr>
                <w:sz w:val="18"/>
                <w:szCs w:val="18"/>
              </w:rPr>
              <w:t>Wroe</w:t>
            </w:r>
            <w:proofErr w:type="spellEnd"/>
            <w:r w:rsidRPr="004E2D22">
              <w:rPr>
                <w:sz w:val="18"/>
                <w:szCs w:val="18"/>
              </w:rPr>
              <w:t>, R. Stevens, C. Goble, A. Roberts, and M. Greenwood, “A</w:t>
            </w:r>
            <w:r>
              <w:rPr>
                <w:rFonts w:hint="eastAsia"/>
                <w:sz w:val="18"/>
                <w:szCs w:val="18"/>
              </w:rPr>
              <w:t xml:space="preserve"> </w:t>
            </w:r>
            <w:r w:rsidRPr="004E2D22">
              <w:rPr>
                <w:sz w:val="18"/>
                <w:szCs w:val="18"/>
              </w:rPr>
              <w:t>suite of DAML + OIL ontologies to describe bioinformatics web</w:t>
            </w:r>
            <w:r>
              <w:rPr>
                <w:rFonts w:hint="eastAsia"/>
                <w:sz w:val="18"/>
                <w:szCs w:val="18"/>
              </w:rPr>
              <w:t xml:space="preserve"> </w:t>
            </w:r>
            <w:r w:rsidRPr="004E2D22">
              <w:rPr>
                <w:sz w:val="18"/>
                <w:szCs w:val="18"/>
              </w:rPr>
              <w:t>services and data,” Int. J. Coop. Inf. Syst., vol. 12, pp. 197–224, 2002.</w:t>
            </w:r>
          </w:p>
          <w:p w:rsidR="0010290E" w:rsidRPr="004E2D22" w:rsidRDefault="0010290E" w:rsidP="0010290E">
            <w:pPr>
              <w:rPr>
                <w:sz w:val="18"/>
                <w:szCs w:val="18"/>
              </w:rPr>
            </w:pPr>
            <w:r w:rsidRPr="004E2D22">
              <w:rPr>
                <w:sz w:val="18"/>
                <w:szCs w:val="18"/>
              </w:rPr>
              <w:t xml:space="preserve">[8] T. Berners-Lee, J. </w:t>
            </w:r>
            <w:proofErr w:type="spellStart"/>
            <w:r w:rsidRPr="004E2D22">
              <w:rPr>
                <w:sz w:val="18"/>
                <w:szCs w:val="18"/>
              </w:rPr>
              <w:t>Hendler</w:t>
            </w:r>
            <w:proofErr w:type="spellEnd"/>
            <w:r w:rsidRPr="004E2D22">
              <w:rPr>
                <w:sz w:val="18"/>
                <w:szCs w:val="18"/>
              </w:rPr>
              <w:t xml:space="preserve">, and O. </w:t>
            </w:r>
            <w:proofErr w:type="spellStart"/>
            <w:r w:rsidRPr="004E2D22">
              <w:rPr>
                <w:sz w:val="18"/>
                <w:szCs w:val="18"/>
              </w:rPr>
              <w:t>Lassila</w:t>
            </w:r>
            <w:proofErr w:type="spellEnd"/>
            <w:r w:rsidRPr="004E2D22">
              <w:rPr>
                <w:sz w:val="18"/>
                <w:szCs w:val="18"/>
              </w:rPr>
              <w:t>, “The semantic web,” Sci.</w:t>
            </w:r>
            <w:r>
              <w:rPr>
                <w:rFonts w:hint="eastAsia"/>
                <w:sz w:val="18"/>
                <w:szCs w:val="18"/>
              </w:rPr>
              <w:t xml:space="preserve"> </w:t>
            </w:r>
            <w:r w:rsidRPr="004E2D22">
              <w:rPr>
                <w:sz w:val="18"/>
                <w:szCs w:val="18"/>
              </w:rPr>
              <w:t>Amer., vol. 284, no. 5, pp. 34–43, May 2001.</w:t>
            </w:r>
          </w:p>
          <w:p w:rsidR="0010290E" w:rsidRPr="004E2D22" w:rsidRDefault="0010290E" w:rsidP="0010290E">
            <w:pPr>
              <w:rPr>
                <w:sz w:val="18"/>
                <w:szCs w:val="18"/>
              </w:rPr>
            </w:pPr>
            <w:r w:rsidRPr="004E2D22">
              <w:rPr>
                <w:sz w:val="18"/>
                <w:szCs w:val="18"/>
              </w:rPr>
              <w:t xml:space="preserve">[9] N. R. Jennings, “On agent-based software engineering,” </w:t>
            </w:r>
            <w:proofErr w:type="spellStart"/>
            <w:r w:rsidRPr="004E2D22">
              <w:rPr>
                <w:sz w:val="18"/>
                <w:szCs w:val="18"/>
              </w:rPr>
              <w:t>Artif</w:t>
            </w:r>
            <w:proofErr w:type="spellEnd"/>
            <w:r w:rsidRPr="004E2D22">
              <w:rPr>
                <w:sz w:val="18"/>
                <w:szCs w:val="18"/>
              </w:rPr>
              <w:t xml:space="preserve">. </w:t>
            </w:r>
            <w:proofErr w:type="spellStart"/>
            <w:proofErr w:type="gramStart"/>
            <w:r w:rsidRPr="004E2D22">
              <w:rPr>
                <w:sz w:val="18"/>
                <w:szCs w:val="18"/>
              </w:rPr>
              <w:t>Intell</w:t>
            </w:r>
            <w:proofErr w:type="spellEnd"/>
            <w:r w:rsidRPr="004E2D22">
              <w:rPr>
                <w:sz w:val="18"/>
                <w:szCs w:val="18"/>
              </w:rPr>
              <w:t>.,</w:t>
            </w:r>
            <w:proofErr w:type="gramEnd"/>
            <w:r>
              <w:rPr>
                <w:rFonts w:hint="eastAsia"/>
                <w:sz w:val="18"/>
                <w:szCs w:val="18"/>
              </w:rPr>
              <w:t xml:space="preserve"> </w:t>
            </w:r>
            <w:r w:rsidRPr="004E2D22">
              <w:rPr>
                <w:sz w:val="18"/>
                <w:szCs w:val="18"/>
              </w:rPr>
              <w:t>vol. 117, pp. 277–296, 2000.</w:t>
            </w:r>
          </w:p>
          <w:p w:rsidR="0010290E" w:rsidRPr="004E2D22" w:rsidRDefault="0010290E" w:rsidP="0010290E">
            <w:pPr>
              <w:rPr>
                <w:sz w:val="18"/>
                <w:szCs w:val="18"/>
              </w:rPr>
            </w:pPr>
            <w:r w:rsidRPr="004E2D22">
              <w:rPr>
                <w:sz w:val="18"/>
                <w:szCs w:val="18"/>
              </w:rPr>
              <w:t xml:space="preserve">[10] A. </w:t>
            </w:r>
            <w:proofErr w:type="spellStart"/>
            <w:r w:rsidRPr="004E2D22">
              <w:rPr>
                <w:sz w:val="18"/>
                <w:szCs w:val="18"/>
              </w:rPr>
              <w:t>Andrieux</w:t>
            </w:r>
            <w:proofErr w:type="spellEnd"/>
            <w:r w:rsidRPr="004E2D22">
              <w:rPr>
                <w:sz w:val="18"/>
                <w:szCs w:val="18"/>
              </w:rPr>
              <w:t xml:space="preserve">, K. </w:t>
            </w:r>
            <w:proofErr w:type="spellStart"/>
            <w:r w:rsidRPr="004E2D22">
              <w:rPr>
                <w:sz w:val="18"/>
                <w:szCs w:val="18"/>
              </w:rPr>
              <w:t>Czajkowski</w:t>
            </w:r>
            <w:proofErr w:type="spellEnd"/>
            <w:r w:rsidRPr="004E2D22">
              <w:rPr>
                <w:sz w:val="18"/>
                <w:szCs w:val="18"/>
              </w:rPr>
              <w:t xml:space="preserve">, A. Dan, K. </w:t>
            </w:r>
            <w:proofErr w:type="spellStart"/>
            <w:r w:rsidRPr="004E2D22">
              <w:rPr>
                <w:sz w:val="18"/>
                <w:szCs w:val="18"/>
              </w:rPr>
              <w:t>Keahey</w:t>
            </w:r>
            <w:proofErr w:type="spellEnd"/>
            <w:r w:rsidRPr="004E2D22">
              <w:rPr>
                <w:sz w:val="18"/>
                <w:szCs w:val="18"/>
              </w:rPr>
              <w:t>, H. Ludwig, J.</w:t>
            </w:r>
            <w:r>
              <w:rPr>
                <w:rFonts w:hint="eastAsia"/>
                <w:sz w:val="18"/>
                <w:szCs w:val="18"/>
              </w:rPr>
              <w:t xml:space="preserve"> </w:t>
            </w:r>
            <w:proofErr w:type="spellStart"/>
            <w:r w:rsidRPr="004E2D22">
              <w:rPr>
                <w:sz w:val="18"/>
                <w:szCs w:val="18"/>
              </w:rPr>
              <w:t>Pruyne</w:t>
            </w:r>
            <w:proofErr w:type="spellEnd"/>
            <w:r w:rsidRPr="004E2D22">
              <w:rPr>
                <w:sz w:val="18"/>
                <w:szCs w:val="18"/>
              </w:rPr>
              <w:t xml:space="preserve">, J. </w:t>
            </w:r>
            <w:proofErr w:type="spellStart"/>
            <w:r w:rsidRPr="004E2D22">
              <w:rPr>
                <w:sz w:val="18"/>
                <w:szCs w:val="18"/>
              </w:rPr>
              <w:t>Rofrano</w:t>
            </w:r>
            <w:proofErr w:type="spellEnd"/>
            <w:r w:rsidRPr="004E2D22">
              <w:rPr>
                <w:sz w:val="18"/>
                <w:szCs w:val="18"/>
              </w:rPr>
              <w:t xml:space="preserve">, S. </w:t>
            </w:r>
            <w:proofErr w:type="spellStart"/>
            <w:r w:rsidRPr="004E2D22">
              <w:rPr>
                <w:sz w:val="18"/>
                <w:szCs w:val="18"/>
              </w:rPr>
              <w:t>Tuecke</w:t>
            </w:r>
            <w:proofErr w:type="spellEnd"/>
            <w:r w:rsidRPr="004E2D22">
              <w:rPr>
                <w:sz w:val="18"/>
                <w:szCs w:val="18"/>
              </w:rPr>
              <w:t xml:space="preserve">, and M. </w:t>
            </w:r>
            <w:proofErr w:type="spellStart"/>
            <w:r w:rsidRPr="004E2D22">
              <w:rPr>
                <w:sz w:val="18"/>
                <w:szCs w:val="18"/>
              </w:rPr>
              <w:t>Xu</w:t>
            </w:r>
            <w:proofErr w:type="spellEnd"/>
            <w:r w:rsidRPr="004E2D22">
              <w:rPr>
                <w:sz w:val="18"/>
                <w:szCs w:val="18"/>
              </w:rPr>
              <w:t>, “Web Services Agreement</w:t>
            </w:r>
            <w:r>
              <w:rPr>
                <w:rFonts w:hint="eastAsia"/>
                <w:sz w:val="18"/>
                <w:szCs w:val="18"/>
              </w:rPr>
              <w:t xml:space="preserve"> </w:t>
            </w:r>
            <w:r w:rsidRPr="004E2D22">
              <w:rPr>
                <w:sz w:val="18"/>
                <w:szCs w:val="18"/>
              </w:rPr>
              <w:t>Specification (WS-Agreement),” Global Grid Forum, May 2004.</w:t>
            </w:r>
          </w:p>
          <w:p w:rsidR="0010290E" w:rsidRPr="004E2D22" w:rsidRDefault="0010290E" w:rsidP="0010290E">
            <w:pPr>
              <w:rPr>
                <w:sz w:val="18"/>
                <w:szCs w:val="18"/>
              </w:rPr>
            </w:pPr>
            <w:r w:rsidRPr="004E2D22">
              <w:rPr>
                <w:sz w:val="18"/>
                <w:szCs w:val="18"/>
              </w:rPr>
              <w:t xml:space="preserve">[11] C. Goble and D. De </w:t>
            </w:r>
            <w:proofErr w:type="spellStart"/>
            <w:r w:rsidRPr="004E2D22">
              <w:rPr>
                <w:sz w:val="18"/>
                <w:szCs w:val="18"/>
              </w:rPr>
              <w:t>Roure</w:t>
            </w:r>
            <w:proofErr w:type="spellEnd"/>
            <w:r w:rsidRPr="004E2D22">
              <w:rPr>
                <w:sz w:val="18"/>
                <w:szCs w:val="18"/>
              </w:rPr>
              <w:t>, “The semantic grid: Myth busting and</w:t>
            </w:r>
            <w:r>
              <w:rPr>
                <w:rFonts w:hint="eastAsia"/>
                <w:sz w:val="18"/>
                <w:szCs w:val="18"/>
              </w:rPr>
              <w:t xml:space="preserve"> </w:t>
            </w:r>
            <w:r w:rsidRPr="004E2D22">
              <w:rPr>
                <w:sz w:val="18"/>
                <w:szCs w:val="18"/>
              </w:rPr>
              <w:t>bridge building,” presented at the 16th Eur. Conf. Artificial Intelligence</w:t>
            </w:r>
            <w:r>
              <w:rPr>
                <w:rFonts w:hint="eastAsia"/>
                <w:sz w:val="18"/>
                <w:szCs w:val="18"/>
              </w:rPr>
              <w:t xml:space="preserve"> </w:t>
            </w:r>
            <w:r w:rsidRPr="004E2D22">
              <w:rPr>
                <w:sz w:val="18"/>
                <w:szCs w:val="18"/>
              </w:rPr>
              <w:t xml:space="preserve">(ECAI-2004), </w:t>
            </w:r>
            <w:smartTag w:uri="urn:schemas-microsoft-com:office:smarttags" w:element="country-region">
              <w:r w:rsidRPr="004E2D22">
                <w:rPr>
                  <w:sz w:val="18"/>
                  <w:szCs w:val="18"/>
                </w:rPr>
                <w:t>Valencia</w:t>
              </w:r>
            </w:smartTag>
            <w:r w:rsidRPr="004E2D22">
              <w:rPr>
                <w:sz w:val="18"/>
                <w:szCs w:val="18"/>
              </w:rPr>
              <w:t xml:space="preserve">, </w:t>
            </w:r>
            <w:smartTag w:uri="urn:schemas-microsoft-com:office:smarttags" w:element="place">
              <w:smartTag w:uri="urn:schemas-microsoft-com:office:smarttags" w:element="country-region">
                <w:r w:rsidRPr="004E2D22">
                  <w:rPr>
                    <w:sz w:val="18"/>
                    <w:szCs w:val="18"/>
                  </w:rPr>
                  <w:t>Spain</w:t>
                </w:r>
              </w:smartTag>
            </w:smartTag>
            <w:r w:rsidRPr="004E2D22">
              <w:rPr>
                <w:sz w:val="18"/>
                <w:szCs w:val="18"/>
              </w:rPr>
              <w:t>, 2004.</w:t>
            </w:r>
          </w:p>
          <w:p w:rsidR="0010290E" w:rsidRPr="004E2D22" w:rsidRDefault="0010290E" w:rsidP="0010290E">
            <w:pPr>
              <w:rPr>
                <w:sz w:val="18"/>
                <w:szCs w:val="18"/>
              </w:rPr>
            </w:pPr>
            <w:r w:rsidRPr="004E2D22">
              <w:rPr>
                <w:sz w:val="18"/>
                <w:szCs w:val="18"/>
              </w:rPr>
              <w:t xml:space="preserve">[12] T. Hey and A. E. </w:t>
            </w:r>
            <w:proofErr w:type="spellStart"/>
            <w:r w:rsidRPr="004E2D22">
              <w:rPr>
                <w:sz w:val="18"/>
                <w:szCs w:val="18"/>
              </w:rPr>
              <w:t>Trefethen</w:t>
            </w:r>
            <w:proofErr w:type="spellEnd"/>
            <w:r w:rsidRPr="004E2D22">
              <w:rPr>
                <w:sz w:val="18"/>
                <w:szCs w:val="18"/>
              </w:rPr>
              <w:t xml:space="preserve">, “The </w:t>
            </w:r>
            <w:smartTag w:uri="urn:schemas-microsoft-com:office:smarttags" w:element="place">
              <w:smartTag w:uri="urn:schemas-microsoft-com:office:smarttags" w:element="country-region">
                <w:r w:rsidRPr="004E2D22">
                  <w:rPr>
                    <w:sz w:val="18"/>
                    <w:szCs w:val="18"/>
                  </w:rPr>
                  <w:t>UK</w:t>
                </w:r>
              </w:smartTag>
            </w:smartTag>
            <w:r w:rsidRPr="004E2D22">
              <w:rPr>
                <w:sz w:val="18"/>
                <w:szCs w:val="18"/>
              </w:rPr>
              <w:t xml:space="preserve"> e-science core </w:t>
            </w:r>
            <w:proofErr w:type="spellStart"/>
            <w:r w:rsidRPr="004E2D22">
              <w:rPr>
                <w:sz w:val="18"/>
                <w:szCs w:val="18"/>
              </w:rPr>
              <w:t>programme</w:t>
            </w:r>
            <w:proofErr w:type="spellEnd"/>
            <w:r w:rsidRPr="004E2D22">
              <w:rPr>
                <w:sz w:val="18"/>
                <w:szCs w:val="18"/>
              </w:rPr>
              <w:t xml:space="preserve"> and</w:t>
            </w:r>
            <w:r>
              <w:rPr>
                <w:rFonts w:hint="eastAsia"/>
                <w:sz w:val="18"/>
                <w:szCs w:val="18"/>
              </w:rPr>
              <w:t xml:space="preserve"> </w:t>
            </w:r>
            <w:r w:rsidRPr="004E2D22">
              <w:rPr>
                <w:sz w:val="18"/>
                <w:szCs w:val="18"/>
              </w:rPr>
              <w:t xml:space="preserve">the grid,” Future </w:t>
            </w:r>
            <w:r w:rsidRPr="004E2D22">
              <w:rPr>
                <w:sz w:val="18"/>
                <w:szCs w:val="18"/>
              </w:rPr>
              <w:lastRenderedPageBreak/>
              <w:t xml:space="preserve">Gen. </w:t>
            </w:r>
            <w:proofErr w:type="spellStart"/>
            <w:r w:rsidRPr="004E2D22">
              <w:rPr>
                <w:sz w:val="18"/>
                <w:szCs w:val="18"/>
              </w:rPr>
              <w:t>Comput</w:t>
            </w:r>
            <w:proofErr w:type="spellEnd"/>
            <w:r w:rsidRPr="004E2D22">
              <w:rPr>
                <w:sz w:val="18"/>
                <w:szCs w:val="18"/>
              </w:rPr>
              <w:t>. Syst., vol. 18, pp. 1017–1031, 2002.</w:t>
            </w:r>
          </w:p>
          <w:p w:rsidR="0010290E" w:rsidRPr="004E2D22" w:rsidRDefault="0010290E" w:rsidP="0010290E">
            <w:pPr>
              <w:rPr>
                <w:sz w:val="18"/>
                <w:szCs w:val="18"/>
              </w:rPr>
            </w:pPr>
            <w:r w:rsidRPr="004E2D22">
              <w:rPr>
                <w:sz w:val="18"/>
                <w:szCs w:val="18"/>
              </w:rPr>
              <w:t xml:space="preserve">[13] Roadmap for a </w:t>
            </w:r>
            <w:smartTag w:uri="urn:schemas-microsoft-com:office:smarttags" w:element="place">
              <w:smartTag w:uri="urn:schemas-microsoft-com:office:smarttags" w:element="country-region">
                <w:r w:rsidRPr="004E2D22">
                  <w:rPr>
                    <w:sz w:val="18"/>
                    <w:szCs w:val="18"/>
                  </w:rPr>
                  <w:t>UK</w:t>
                </w:r>
              </w:smartTag>
            </w:smartTag>
            <w:r w:rsidRPr="004E2D22">
              <w:rPr>
                <w:sz w:val="18"/>
                <w:szCs w:val="18"/>
              </w:rPr>
              <w:t xml:space="preserve"> Virtual Research Environment, JISC, Joint Information</w:t>
            </w:r>
            <w:r>
              <w:rPr>
                <w:rFonts w:hint="eastAsia"/>
                <w:sz w:val="18"/>
                <w:szCs w:val="18"/>
              </w:rPr>
              <w:t xml:space="preserve"> </w:t>
            </w:r>
            <w:r w:rsidRPr="004E2D22">
              <w:rPr>
                <w:sz w:val="18"/>
                <w:szCs w:val="18"/>
              </w:rPr>
              <w:t>Systems Committee, 2004.</w:t>
            </w:r>
          </w:p>
          <w:p w:rsidR="0010290E" w:rsidRPr="004E2D22" w:rsidRDefault="0010290E" w:rsidP="0010290E">
            <w:pPr>
              <w:rPr>
                <w:sz w:val="18"/>
                <w:szCs w:val="18"/>
              </w:rPr>
            </w:pPr>
            <w:r w:rsidRPr="004E2D22">
              <w:rPr>
                <w:sz w:val="18"/>
                <w:szCs w:val="18"/>
              </w:rPr>
              <w:t xml:space="preserve">[14] D. Gannon, G. Fox, M. Pierce, B. </w:t>
            </w:r>
            <w:proofErr w:type="spellStart"/>
            <w:r w:rsidRPr="004E2D22">
              <w:rPr>
                <w:sz w:val="18"/>
                <w:szCs w:val="18"/>
              </w:rPr>
              <w:t>Plale</w:t>
            </w:r>
            <w:proofErr w:type="spellEnd"/>
            <w:r w:rsidRPr="004E2D22">
              <w:rPr>
                <w:sz w:val="18"/>
                <w:szCs w:val="18"/>
              </w:rPr>
              <w:t xml:space="preserve">, G. V. </w:t>
            </w:r>
            <w:proofErr w:type="spellStart"/>
            <w:r w:rsidRPr="004E2D22">
              <w:rPr>
                <w:sz w:val="18"/>
                <w:szCs w:val="18"/>
              </w:rPr>
              <w:t>Laszewski</w:t>
            </w:r>
            <w:proofErr w:type="spellEnd"/>
            <w:r w:rsidRPr="004E2D22">
              <w:rPr>
                <w:sz w:val="18"/>
                <w:szCs w:val="18"/>
              </w:rPr>
              <w:t>, C. Severance,</w:t>
            </w:r>
            <w:r>
              <w:rPr>
                <w:rFonts w:hint="eastAsia"/>
                <w:sz w:val="18"/>
                <w:szCs w:val="18"/>
              </w:rPr>
              <w:t xml:space="preserve"> </w:t>
            </w:r>
            <w:r w:rsidRPr="004E2D22">
              <w:rPr>
                <w:sz w:val="18"/>
                <w:szCs w:val="18"/>
              </w:rPr>
              <w:t xml:space="preserve">J. Hardin, J. Alameda, M. Thomas, and J. </w:t>
            </w:r>
            <w:proofErr w:type="spellStart"/>
            <w:r w:rsidRPr="004E2D22">
              <w:rPr>
                <w:sz w:val="18"/>
                <w:szCs w:val="18"/>
              </w:rPr>
              <w:t>Boisseau</w:t>
            </w:r>
            <w:proofErr w:type="spellEnd"/>
            <w:r w:rsidRPr="004E2D22">
              <w:rPr>
                <w:sz w:val="18"/>
                <w:szCs w:val="18"/>
              </w:rPr>
              <w:t>, “Grid</w:t>
            </w:r>
            <w:r>
              <w:rPr>
                <w:rFonts w:hint="eastAsia"/>
                <w:sz w:val="18"/>
                <w:szCs w:val="18"/>
              </w:rPr>
              <w:t xml:space="preserve"> </w:t>
            </w:r>
            <w:r w:rsidRPr="004E2D22">
              <w:rPr>
                <w:sz w:val="18"/>
                <w:szCs w:val="18"/>
              </w:rPr>
              <w:t>Portals: A Scientist’s Access Point for Grid Services,” Global Grid</w:t>
            </w:r>
            <w:r>
              <w:rPr>
                <w:rFonts w:hint="eastAsia"/>
                <w:sz w:val="18"/>
                <w:szCs w:val="18"/>
              </w:rPr>
              <w:t xml:space="preserve"> </w:t>
            </w:r>
            <w:r w:rsidRPr="004E2D22">
              <w:rPr>
                <w:sz w:val="18"/>
                <w:szCs w:val="18"/>
              </w:rPr>
              <w:t>Forum, Sep. 2003.</w:t>
            </w:r>
          </w:p>
          <w:p w:rsidR="0010290E" w:rsidRPr="004E2D22" w:rsidRDefault="0010290E" w:rsidP="0010290E">
            <w:pPr>
              <w:rPr>
                <w:sz w:val="18"/>
                <w:szCs w:val="18"/>
              </w:rPr>
            </w:pPr>
            <w:r w:rsidRPr="004E2D22">
              <w:rPr>
                <w:sz w:val="18"/>
                <w:szCs w:val="18"/>
              </w:rPr>
              <w:t xml:space="preserve">[15] I. Foster, C. </w:t>
            </w:r>
            <w:proofErr w:type="spellStart"/>
            <w:r w:rsidRPr="004E2D22">
              <w:rPr>
                <w:sz w:val="18"/>
                <w:szCs w:val="18"/>
              </w:rPr>
              <w:t>Kesselman</w:t>
            </w:r>
            <w:proofErr w:type="spellEnd"/>
            <w:r w:rsidRPr="004E2D22">
              <w:rPr>
                <w:sz w:val="18"/>
                <w:szCs w:val="18"/>
              </w:rPr>
              <w:t xml:space="preserve">, J. Nick, and S. </w:t>
            </w:r>
            <w:proofErr w:type="spellStart"/>
            <w:r w:rsidRPr="004E2D22">
              <w:rPr>
                <w:sz w:val="18"/>
                <w:szCs w:val="18"/>
              </w:rPr>
              <w:t>Tuecke</w:t>
            </w:r>
            <w:proofErr w:type="spellEnd"/>
            <w:r w:rsidRPr="004E2D22">
              <w:rPr>
                <w:sz w:val="18"/>
                <w:szCs w:val="18"/>
              </w:rPr>
              <w:t>, “Grid services for</w:t>
            </w:r>
            <w:r>
              <w:rPr>
                <w:rFonts w:hint="eastAsia"/>
                <w:sz w:val="18"/>
                <w:szCs w:val="18"/>
              </w:rPr>
              <w:t xml:space="preserve"> </w:t>
            </w:r>
            <w:r w:rsidRPr="004E2D22">
              <w:rPr>
                <w:sz w:val="18"/>
                <w:szCs w:val="18"/>
              </w:rPr>
              <w:t>distributed system integration,” Computer, vol. 35, no. 6, pp. 37–46,</w:t>
            </w:r>
            <w:r>
              <w:rPr>
                <w:rFonts w:hint="eastAsia"/>
                <w:sz w:val="18"/>
                <w:szCs w:val="18"/>
              </w:rPr>
              <w:t xml:space="preserve"> </w:t>
            </w:r>
            <w:r w:rsidRPr="004E2D22">
              <w:rPr>
                <w:sz w:val="18"/>
                <w:szCs w:val="18"/>
              </w:rPr>
              <w:t>Jun. 2002.</w:t>
            </w:r>
          </w:p>
          <w:p w:rsidR="0010290E" w:rsidRPr="004E2D22" w:rsidRDefault="0010290E" w:rsidP="0010290E">
            <w:pPr>
              <w:rPr>
                <w:sz w:val="18"/>
                <w:szCs w:val="18"/>
              </w:rPr>
            </w:pPr>
            <w:r w:rsidRPr="004E2D22">
              <w:rPr>
                <w:sz w:val="18"/>
                <w:szCs w:val="18"/>
              </w:rPr>
              <w:t xml:space="preserve">[16] S. </w:t>
            </w:r>
            <w:proofErr w:type="spellStart"/>
            <w:r w:rsidRPr="004E2D22">
              <w:rPr>
                <w:sz w:val="18"/>
                <w:szCs w:val="18"/>
              </w:rPr>
              <w:t>Parastatidis</w:t>
            </w:r>
            <w:proofErr w:type="spellEnd"/>
            <w:r w:rsidRPr="004E2D22">
              <w:rPr>
                <w:sz w:val="18"/>
                <w:szCs w:val="18"/>
              </w:rPr>
              <w:t xml:space="preserve">, J. Webber, P. Watson, and T. </w:t>
            </w:r>
            <w:proofErr w:type="spellStart"/>
            <w:r w:rsidRPr="004E2D22">
              <w:rPr>
                <w:sz w:val="18"/>
                <w:szCs w:val="18"/>
              </w:rPr>
              <w:t>Rischbeck</w:t>
            </w:r>
            <w:proofErr w:type="spellEnd"/>
            <w:r w:rsidRPr="004E2D22">
              <w:rPr>
                <w:sz w:val="18"/>
                <w:szCs w:val="18"/>
              </w:rPr>
              <w:t>, “A Grid</w:t>
            </w:r>
            <w:r>
              <w:rPr>
                <w:rFonts w:hint="eastAsia"/>
                <w:sz w:val="18"/>
                <w:szCs w:val="18"/>
              </w:rPr>
              <w:t xml:space="preserve"> </w:t>
            </w:r>
            <w:r w:rsidRPr="004E2D22">
              <w:rPr>
                <w:sz w:val="18"/>
                <w:szCs w:val="18"/>
              </w:rPr>
              <w:t>Application Framework Based on Web Services Specifications and</w:t>
            </w:r>
            <w:r>
              <w:rPr>
                <w:rFonts w:hint="eastAsia"/>
                <w:sz w:val="18"/>
                <w:szCs w:val="18"/>
              </w:rPr>
              <w:t xml:space="preserve"> </w:t>
            </w:r>
            <w:r w:rsidRPr="004E2D22">
              <w:rPr>
                <w:sz w:val="18"/>
                <w:szCs w:val="18"/>
              </w:rPr>
              <w:t>Practices,” North-East Regional e-Science Centre, Aug. 2003.</w:t>
            </w:r>
          </w:p>
          <w:p w:rsidR="0010290E" w:rsidRPr="004E2D22" w:rsidRDefault="0010290E" w:rsidP="0010290E">
            <w:pPr>
              <w:rPr>
                <w:sz w:val="18"/>
                <w:szCs w:val="18"/>
              </w:rPr>
            </w:pPr>
            <w:r w:rsidRPr="004E2D22">
              <w:rPr>
                <w:sz w:val="18"/>
                <w:szCs w:val="18"/>
              </w:rPr>
              <w:t>[17] N. R. Jennings, “An agent-based approach for building complex software</w:t>
            </w:r>
            <w:r>
              <w:rPr>
                <w:rFonts w:hint="eastAsia"/>
                <w:sz w:val="18"/>
                <w:szCs w:val="18"/>
              </w:rPr>
              <w:t xml:space="preserve"> </w:t>
            </w:r>
            <w:r w:rsidRPr="004E2D22">
              <w:rPr>
                <w:sz w:val="18"/>
                <w:szCs w:val="18"/>
              </w:rPr>
              <w:t xml:space="preserve">systems,” </w:t>
            </w:r>
            <w:proofErr w:type="spellStart"/>
            <w:r w:rsidRPr="004E2D22">
              <w:rPr>
                <w:sz w:val="18"/>
                <w:szCs w:val="18"/>
              </w:rPr>
              <w:t>Commun</w:t>
            </w:r>
            <w:proofErr w:type="spellEnd"/>
            <w:r w:rsidRPr="004E2D22">
              <w:rPr>
                <w:sz w:val="18"/>
                <w:szCs w:val="18"/>
              </w:rPr>
              <w:t>. ACM, vol. 44, pp. 35–41, 2001.</w:t>
            </w:r>
          </w:p>
          <w:p w:rsidR="0010290E" w:rsidRPr="004E2D22" w:rsidRDefault="0010290E" w:rsidP="0010290E">
            <w:pPr>
              <w:rPr>
                <w:sz w:val="18"/>
                <w:szCs w:val="18"/>
              </w:rPr>
            </w:pPr>
            <w:r w:rsidRPr="004E2D22">
              <w:rPr>
                <w:sz w:val="18"/>
                <w:szCs w:val="18"/>
              </w:rPr>
              <w:t>[18] L. Moreau, “Agents for the grid: A comparison with web services</w:t>
            </w:r>
            <w:r>
              <w:rPr>
                <w:rFonts w:hint="eastAsia"/>
                <w:sz w:val="18"/>
                <w:szCs w:val="18"/>
              </w:rPr>
              <w:t xml:space="preserve"> </w:t>
            </w:r>
            <w:r w:rsidRPr="004E2D22">
              <w:rPr>
                <w:sz w:val="18"/>
                <w:szCs w:val="18"/>
              </w:rPr>
              <w:t>(Part 1: The transport layer),” presented at the 2nd IEEE/ACM Int.</w:t>
            </w:r>
            <w:r>
              <w:rPr>
                <w:rFonts w:hint="eastAsia"/>
                <w:sz w:val="18"/>
                <w:szCs w:val="18"/>
              </w:rPr>
              <w:t xml:space="preserve"> </w:t>
            </w:r>
            <w:proofErr w:type="spellStart"/>
            <w:r w:rsidRPr="004E2D22">
              <w:rPr>
                <w:sz w:val="18"/>
                <w:szCs w:val="18"/>
              </w:rPr>
              <w:t>Symp</w:t>
            </w:r>
            <w:proofErr w:type="spellEnd"/>
            <w:r w:rsidRPr="004E2D22">
              <w:rPr>
                <w:sz w:val="18"/>
                <w:szCs w:val="18"/>
              </w:rPr>
              <w:t xml:space="preserve">. Cluster Computing and the Grid (CCGRID 2002), </w:t>
            </w:r>
            <w:smartTag w:uri="urn:schemas-microsoft-com:office:smarttags" w:element="place">
              <w:smartTag w:uri="urn:schemas-microsoft-com:office:smarttags" w:element="City">
                <w:r w:rsidRPr="004E2D22">
                  <w:rPr>
                    <w:sz w:val="18"/>
                    <w:szCs w:val="18"/>
                  </w:rPr>
                  <w:t>Berlin</w:t>
                </w:r>
              </w:smartTag>
              <w:r w:rsidRPr="004E2D22">
                <w:rPr>
                  <w:sz w:val="18"/>
                  <w:szCs w:val="18"/>
                </w:rPr>
                <w:t>,</w:t>
              </w:r>
              <w:r>
                <w:rPr>
                  <w:rFonts w:hint="eastAsia"/>
                  <w:sz w:val="18"/>
                  <w:szCs w:val="18"/>
                </w:rPr>
                <w:t xml:space="preserve"> </w:t>
              </w:r>
              <w:smartTag w:uri="urn:schemas-microsoft-com:office:smarttags" w:element="country-region">
                <w:r w:rsidRPr="004E2D22">
                  <w:rPr>
                    <w:sz w:val="18"/>
                    <w:szCs w:val="18"/>
                  </w:rPr>
                  <w:t>Germany</w:t>
                </w:r>
              </w:smartTag>
            </w:smartTag>
            <w:r w:rsidRPr="004E2D22">
              <w:rPr>
                <w:sz w:val="18"/>
                <w:szCs w:val="18"/>
              </w:rPr>
              <w:t>, 2002.</w:t>
            </w:r>
          </w:p>
          <w:p w:rsidR="0010290E" w:rsidRPr="004E2D22" w:rsidRDefault="0010290E" w:rsidP="0010290E">
            <w:pPr>
              <w:rPr>
                <w:sz w:val="18"/>
                <w:szCs w:val="18"/>
              </w:rPr>
            </w:pPr>
            <w:r w:rsidRPr="004E2D22">
              <w:rPr>
                <w:sz w:val="18"/>
                <w:szCs w:val="18"/>
              </w:rPr>
              <w:t xml:space="preserve">[19] I. Foster, N. R. Jennings, and C. </w:t>
            </w:r>
            <w:proofErr w:type="spellStart"/>
            <w:r w:rsidRPr="004E2D22">
              <w:rPr>
                <w:sz w:val="18"/>
                <w:szCs w:val="18"/>
              </w:rPr>
              <w:t>Kesselman</w:t>
            </w:r>
            <w:proofErr w:type="spellEnd"/>
            <w:r w:rsidRPr="004E2D22">
              <w:rPr>
                <w:sz w:val="18"/>
                <w:szCs w:val="18"/>
              </w:rPr>
              <w:t>, “Brain meets brawn:</w:t>
            </w:r>
            <w:r>
              <w:rPr>
                <w:rFonts w:hint="eastAsia"/>
                <w:sz w:val="18"/>
                <w:szCs w:val="18"/>
              </w:rPr>
              <w:t xml:space="preserve"> </w:t>
            </w:r>
            <w:r w:rsidRPr="004E2D22">
              <w:rPr>
                <w:sz w:val="18"/>
                <w:szCs w:val="18"/>
              </w:rPr>
              <w:t>Why Grid and agents need each other,” presented at the Proc. 3rd Int.</w:t>
            </w:r>
            <w:r>
              <w:rPr>
                <w:rFonts w:hint="eastAsia"/>
                <w:sz w:val="18"/>
                <w:szCs w:val="18"/>
              </w:rPr>
              <w:t xml:space="preserve"> </w:t>
            </w:r>
            <w:r w:rsidRPr="004E2D22">
              <w:rPr>
                <w:sz w:val="18"/>
                <w:szCs w:val="18"/>
              </w:rPr>
              <w:t xml:space="preserve">Conf. Autonomous Agents and Multi-Agent Systems, </w:t>
            </w:r>
            <w:smartTag w:uri="urn:schemas-microsoft-com:office:smarttags" w:element="place">
              <w:smartTag w:uri="urn:schemas-microsoft-com:office:smarttags" w:element="State">
                <w:r w:rsidRPr="004E2D22">
                  <w:rPr>
                    <w:sz w:val="18"/>
                    <w:szCs w:val="18"/>
                  </w:rPr>
                  <w:t>New York</w:t>
                </w:r>
              </w:smartTag>
            </w:smartTag>
            <w:r w:rsidRPr="004E2D22">
              <w:rPr>
                <w:sz w:val="18"/>
                <w:szCs w:val="18"/>
              </w:rPr>
              <w:t>,</w:t>
            </w:r>
            <w:r>
              <w:rPr>
                <w:rFonts w:hint="eastAsia"/>
                <w:sz w:val="18"/>
                <w:szCs w:val="18"/>
              </w:rPr>
              <w:t xml:space="preserve"> </w:t>
            </w:r>
            <w:r w:rsidRPr="004E2D22">
              <w:rPr>
                <w:sz w:val="18"/>
                <w:szCs w:val="18"/>
              </w:rPr>
              <w:t>2004.</w:t>
            </w:r>
          </w:p>
          <w:p w:rsidR="0010290E" w:rsidRDefault="0010290E" w:rsidP="0010290E">
            <w:pPr>
              <w:rPr>
                <w:sz w:val="18"/>
                <w:szCs w:val="18"/>
              </w:rPr>
            </w:pPr>
            <w:r w:rsidRPr="004E2D22">
              <w:rPr>
                <w:sz w:val="18"/>
                <w:szCs w:val="18"/>
              </w:rPr>
              <w:t xml:space="preserve">[20] N. R. Jennings, P. </w:t>
            </w:r>
            <w:proofErr w:type="spellStart"/>
            <w:r w:rsidRPr="004E2D22">
              <w:rPr>
                <w:sz w:val="18"/>
                <w:szCs w:val="18"/>
              </w:rPr>
              <w:t>Faratin</w:t>
            </w:r>
            <w:proofErr w:type="spellEnd"/>
            <w:r w:rsidRPr="004E2D22">
              <w:rPr>
                <w:sz w:val="18"/>
                <w:szCs w:val="18"/>
              </w:rPr>
              <w:t xml:space="preserve">, A. R. </w:t>
            </w:r>
            <w:proofErr w:type="spellStart"/>
            <w:r w:rsidRPr="004E2D22">
              <w:rPr>
                <w:sz w:val="18"/>
                <w:szCs w:val="18"/>
              </w:rPr>
              <w:t>Lomuscio</w:t>
            </w:r>
            <w:proofErr w:type="spellEnd"/>
            <w:r w:rsidRPr="004E2D22">
              <w:rPr>
                <w:sz w:val="18"/>
                <w:szCs w:val="18"/>
              </w:rPr>
              <w:t>, S. Parsons, C. Sierra, and</w:t>
            </w:r>
            <w:r>
              <w:rPr>
                <w:rFonts w:hint="eastAsia"/>
                <w:sz w:val="18"/>
                <w:szCs w:val="18"/>
              </w:rPr>
              <w:t xml:space="preserve"> </w:t>
            </w:r>
            <w:r w:rsidRPr="004E2D22">
              <w:rPr>
                <w:sz w:val="18"/>
                <w:szCs w:val="18"/>
              </w:rPr>
              <w:t>M. Wooldridge, “Automated negotiation: Prospects, methods, and</w:t>
            </w:r>
            <w:r>
              <w:rPr>
                <w:rFonts w:hint="eastAsia"/>
                <w:sz w:val="18"/>
                <w:szCs w:val="18"/>
              </w:rPr>
              <w:t xml:space="preserve"> </w:t>
            </w:r>
            <w:r w:rsidRPr="004E2D22">
              <w:rPr>
                <w:sz w:val="18"/>
                <w:szCs w:val="18"/>
              </w:rPr>
              <w:t xml:space="preserve">challenges,” Int. J. Group Dec. </w:t>
            </w:r>
            <w:proofErr w:type="spellStart"/>
            <w:r w:rsidRPr="004E2D22">
              <w:rPr>
                <w:sz w:val="18"/>
                <w:szCs w:val="18"/>
              </w:rPr>
              <w:t>Negot</w:t>
            </w:r>
            <w:proofErr w:type="spellEnd"/>
            <w:r w:rsidRPr="004E2D22">
              <w:rPr>
                <w:sz w:val="18"/>
                <w:szCs w:val="18"/>
              </w:rPr>
              <w:t>., vol. 10, pp. 199–215, 2001.</w:t>
            </w:r>
          </w:p>
          <w:p w:rsidR="0010290E" w:rsidRPr="004E2D22" w:rsidRDefault="0010290E" w:rsidP="0010290E">
            <w:pPr>
              <w:rPr>
                <w:sz w:val="18"/>
                <w:szCs w:val="18"/>
              </w:rPr>
            </w:pPr>
            <w:r w:rsidRPr="004E2D22">
              <w:rPr>
                <w:sz w:val="18"/>
                <w:szCs w:val="18"/>
              </w:rPr>
              <w:t xml:space="preserve">[21] N. R. </w:t>
            </w:r>
            <w:proofErr w:type="spellStart"/>
            <w:r w:rsidRPr="004E2D22">
              <w:rPr>
                <w:sz w:val="18"/>
                <w:szCs w:val="18"/>
              </w:rPr>
              <w:t>Shadbolt</w:t>
            </w:r>
            <w:proofErr w:type="spellEnd"/>
            <w:r w:rsidRPr="004E2D22">
              <w:rPr>
                <w:sz w:val="18"/>
                <w:szCs w:val="18"/>
              </w:rPr>
              <w:t xml:space="preserve">, </w:t>
            </w:r>
            <w:smartTag w:uri="urn:schemas-microsoft-com:office:smarttags" w:element="place">
              <w:r w:rsidRPr="004E2D22">
                <w:rPr>
                  <w:sz w:val="18"/>
                  <w:szCs w:val="18"/>
                </w:rPr>
                <w:t xml:space="preserve">N. </w:t>
              </w:r>
              <w:proofErr w:type="spellStart"/>
              <w:r w:rsidRPr="004E2D22">
                <w:rPr>
                  <w:sz w:val="18"/>
                  <w:szCs w:val="18"/>
                </w:rPr>
                <w:t>Gibbins</w:t>
              </w:r>
            </w:smartTag>
            <w:proofErr w:type="spellEnd"/>
            <w:r w:rsidRPr="004E2D22">
              <w:rPr>
                <w:sz w:val="18"/>
                <w:szCs w:val="18"/>
              </w:rPr>
              <w:t xml:space="preserve">, H. Glaser, S. Harris, and M. C. </w:t>
            </w:r>
            <w:proofErr w:type="spellStart"/>
            <w:r w:rsidRPr="004E2D22">
              <w:rPr>
                <w:sz w:val="18"/>
                <w:szCs w:val="18"/>
              </w:rPr>
              <w:t>Schraefel</w:t>
            </w:r>
            <w:proofErr w:type="spellEnd"/>
            <w:r w:rsidRPr="004E2D22">
              <w:rPr>
                <w:sz w:val="18"/>
                <w:szCs w:val="18"/>
              </w:rPr>
              <w:t>,</w:t>
            </w:r>
            <w:r>
              <w:rPr>
                <w:rFonts w:hint="eastAsia"/>
                <w:sz w:val="18"/>
                <w:szCs w:val="18"/>
              </w:rPr>
              <w:t xml:space="preserve"> </w:t>
            </w:r>
            <w:r w:rsidRPr="004E2D22">
              <w:rPr>
                <w:rFonts w:hint="eastAsia"/>
                <w:sz w:val="18"/>
                <w:szCs w:val="18"/>
              </w:rPr>
              <w:t>“</w:t>
            </w:r>
            <w:r w:rsidRPr="004E2D22">
              <w:rPr>
                <w:sz w:val="18"/>
                <w:szCs w:val="18"/>
              </w:rPr>
              <w:t xml:space="preserve">CS </w:t>
            </w:r>
            <w:proofErr w:type="spellStart"/>
            <w:r w:rsidRPr="004E2D22">
              <w:rPr>
                <w:sz w:val="18"/>
                <w:szCs w:val="18"/>
              </w:rPr>
              <w:t>AKTive</w:t>
            </w:r>
            <w:proofErr w:type="spellEnd"/>
            <w:r w:rsidRPr="004E2D22">
              <w:rPr>
                <w:sz w:val="18"/>
                <w:szCs w:val="18"/>
              </w:rPr>
              <w:t xml:space="preserve"> space or how we stopped worrying and learned to love</w:t>
            </w:r>
            <w:r>
              <w:rPr>
                <w:rFonts w:hint="eastAsia"/>
                <w:sz w:val="18"/>
                <w:szCs w:val="18"/>
              </w:rPr>
              <w:t xml:space="preserve"> </w:t>
            </w:r>
            <w:r w:rsidRPr="004E2D22">
              <w:rPr>
                <w:sz w:val="18"/>
                <w:szCs w:val="18"/>
              </w:rPr>
              <w:t xml:space="preserve">the semantic web,” IEEE </w:t>
            </w:r>
            <w:proofErr w:type="spellStart"/>
            <w:r w:rsidRPr="004E2D22">
              <w:rPr>
                <w:sz w:val="18"/>
                <w:szCs w:val="18"/>
              </w:rPr>
              <w:t>Intell</w:t>
            </w:r>
            <w:proofErr w:type="spellEnd"/>
            <w:r w:rsidRPr="004E2D22">
              <w:rPr>
                <w:sz w:val="18"/>
                <w:szCs w:val="18"/>
              </w:rPr>
              <w:t>. Syst., vol. 19, no. 3, pp. 41–47,</w:t>
            </w:r>
            <w:r>
              <w:rPr>
                <w:rFonts w:hint="eastAsia"/>
                <w:sz w:val="18"/>
                <w:szCs w:val="18"/>
              </w:rPr>
              <w:t xml:space="preserve"> </w:t>
            </w:r>
            <w:r w:rsidRPr="004E2D22">
              <w:rPr>
                <w:sz w:val="18"/>
                <w:szCs w:val="18"/>
              </w:rPr>
              <w:t>May–Jun. 2004.</w:t>
            </w:r>
          </w:p>
          <w:p w:rsidR="0010290E" w:rsidRPr="004E2D22" w:rsidRDefault="0010290E" w:rsidP="0010290E">
            <w:pPr>
              <w:rPr>
                <w:sz w:val="18"/>
                <w:szCs w:val="18"/>
              </w:rPr>
            </w:pPr>
            <w:r w:rsidRPr="004E2D22">
              <w:rPr>
                <w:sz w:val="18"/>
                <w:szCs w:val="18"/>
              </w:rPr>
              <w:t xml:space="preserve">[22] D. De </w:t>
            </w:r>
            <w:proofErr w:type="spellStart"/>
            <w:r w:rsidRPr="004E2D22">
              <w:rPr>
                <w:sz w:val="18"/>
                <w:szCs w:val="18"/>
              </w:rPr>
              <w:t>Roure</w:t>
            </w:r>
            <w:proofErr w:type="spellEnd"/>
            <w:r w:rsidRPr="004E2D22">
              <w:rPr>
                <w:sz w:val="18"/>
                <w:szCs w:val="18"/>
              </w:rPr>
              <w:t xml:space="preserve">, Y. Gil, and J. </w:t>
            </w:r>
            <w:proofErr w:type="spellStart"/>
            <w:r w:rsidRPr="004E2D22">
              <w:rPr>
                <w:sz w:val="18"/>
                <w:szCs w:val="18"/>
              </w:rPr>
              <w:t>Hendler</w:t>
            </w:r>
            <w:proofErr w:type="spellEnd"/>
            <w:r w:rsidRPr="004E2D22">
              <w:rPr>
                <w:sz w:val="18"/>
                <w:szCs w:val="18"/>
              </w:rPr>
              <w:t>, “Special Issue on E-Science,”</w:t>
            </w:r>
            <w:r>
              <w:rPr>
                <w:rFonts w:hint="eastAsia"/>
                <w:sz w:val="18"/>
                <w:szCs w:val="18"/>
              </w:rPr>
              <w:t xml:space="preserve"> </w:t>
            </w:r>
            <w:r w:rsidRPr="004E2D22">
              <w:rPr>
                <w:sz w:val="18"/>
                <w:szCs w:val="18"/>
              </w:rPr>
              <w:t xml:space="preserve">IEEE </w:t>
            </w:r>
            <w:proofErr w:type="spellStart"/>
            <w:r w:rsidRPr="004E2D22">
              <w:rPr>
                <w:sz w:val="18"/>
                <w:szCs w:val="18"/>
              </w:rPr>
              <w:t>Intell</w:t>
            </w:r>
            <w:proofErr w:type="spellEnd"/>
            <w:r w:rsidRPr="004E2D22">
              <w:rPr>
                <w:sz w:val="18"/>
                <w:szCs w:val="18"/>
              </w:rPr>
              <w:t>. Syst., vol. 19, no. 1, pp. 1–89, Jan.–Feb. 2004.</w:t>
            </w:r>
          </w:p>
          <w:p w:rsidR="0010290E" w:rsidRPr="004E2D22" w:rsidRDefault="0010290E" w:rsidP="0010290E">
            <w:pPr>
              <w:rPr>
                <w:sz w:val="18"/>
                <w:szCs w:val="18"/>
              </w:rPr>
            </w:pPr>
            <w:r w:rsidRPr="004E2D22">
              <w:rPr>
                <w:sz w:val="18"/>
                <w:szCs w:val="18"/>
              </w:rPr>
              <w:t xml:space="preserve">[23] V. </w:t>
            </w:r>
            <w:proofErr w:type="spellStart"/>
            <w:r w:rsidRPr="004E2D22">
              <w:rPr>
                <w:sz w:val="18"/>
                <w:szCs w:val="18"/>
              </w:rPr>
              <w:t>Haarslev</w:t>
            </w:r>
            <w:proofErr w:type="spellEnd"/>
            <w:r w:rsidRPr="004E2D22">
              <w:rPr>
                <w:sz w:val="18"/>
                <w:szCs w:val="18"/>
              </w:rPr>
              <w:t xml:space="preserve"> and R. Moller, RACER User’s Guide and Reference</w:t>
            </w:r>
            <w:r>
              <w:rPr>
                <w:rFonts w:hint="eastAsia"/>
                <w:sz w:val="18"/>
                <w:szCs w:val="18"/>
              </w:rPr>
              <w:t xml:space="preserve"> </w:t>
            </w:r>
            <w:r w:rsidRPr="004E2D22">
              <w:rPr>
                <w:sz w:val="18"/>
                <w:szCs w:val="18"/>
              </w:rPr>
              <w:t>Manual, Sept. 2003.</w:t>
            </w:r>
          </w:p>
          <w:p w:rsidR="0010290E" w:rsidRPr="004E2D22" w:rsidRDefault="0010290E" w:rsidP="0010290E">
            <w:pPr>
              <w:rPr>
                <w:sz w:val="18"/>
                <w:szCs w:val="18"/>
              </w:rPr>
            </w:pPr>
            <w:r w:rsidRPr="004E2D22">
              <w:rPr>
                <w:sz w:val="18"/>
                <w:szCs w:val="18"/>
              </w:rPr>
              <w:lastRenderedPageBreak/>
              <w:t xml:space="preserve">[24] D. Martin, M. </w:t>
            </w:r>
            <w:proofErr w:type="spellStart"/>
            <w:r w:rsidRPr="004E2D22">
              <w:rPr>
                <w:sz w:val="18"/>
                <w:szCs w:val="18"/>
              </w:rPr>
              <w:t>Paolucci</w:t>
            </w:r>
            <w:proofErr w:type="spellEnd"/>
            <w:r w:rsidRPr="004E2D22">
              <w:rPr>
                <w:sz w:val="18"/>
                <w:szCs w:val="18"/>
              </w:rPr>
              <w:t xml:space="preserve">, </w:t>
            </w:r>
            <w:smartTag w:uri="urn:schemas-microsoft-com:office:smarttags" w:element="place">
              <w:r w:rsidRPr="004E2D22">
                <w:rPr>
                  <w:sz w:val="18"/>
                  <w:szCs w:val="18"/>
                </w:rPr>
                <w:t xml:space="preserve">S. </w:t>
              </w:r>
              <w:proofErr w:type="spellStart"/>
              <w:r w:rsidRPr="004E2D22">
                <w:rPr>
                  <w:sz w:val="18"/>
                  <w:szCs w:val="18"/>
                </w:rPr>
                <w:t>McIlraith</w:t>
              </w:r>
            </w:smartTag>
            <w:proofErr w:type="spellEnd"/>
            <w:r w:rsidRPr="004E2D22">
              <w:rPr>
                <w:sz w:val="18"/>
                <w:szCs w:val="18"/>
              </w:rPr>
              <w:t>, M. Burstein, D. McDermott,</w:t>
            </w:r>
            <w:r>
              <w:rPr>
                <w:rFonts w:hint="eastAsia"/>
                <w:sz w:val="18"/>
                <w:szCs w:val="18"/>
              </w:rPr>
              <w:t xml:space="preserve"> </w:t>
            </w:r>
            <w:r w:rsidRPr="004E2D22">
              <w:rPr>
                <w:sz w:val="18"/>
                <w:szCs w:val="18"/>
              </w:rPr>
              <w:t xml:space="preserve">D. </w:t>
            </w:r>
            <w:proofErr w:type="spellStart"/>
            <w:r w:rsidRPr="004E2D22">
              <w:rPr>
                <w:sz w:val="18"/>
                <w:szCs w:val="18"/>
              </w:rPr>
              <w:t>McGuinness</w:t>
            </w:r>
            <w:proofErr w:type="spellEnd"/>
            <w:r w:rsidRPr="004E2D22">
              <w:rPr>
                <w:sz w:val="18"/>
                <w:szCs w:val="18"/>
              </w:rPr>
              <w:t xml:space="preserve">, B. </w:t>
            </w:r>
            <w:proofErr w:type="spellStart"/>
            <w:r w:rsidRPr="004E2D22">
              <w:rPr>
                <w:sz w:val="18"/>
                <w:szCs w:val="18"/>
              </w:rPr>
              <w:t>Parsia</w:t>
            </w:r>
            <w:proofErr w:type="spellEnd"/>
            <w:r w:rsidRPr="004E2D22">
              <w:rPr>
                <w:sz w:val="18"/>
                <w:szCs w:val="18"/>
              </w:rPr>
              <w:t xml:space="preserve">, T. Payne, M. </w:t>
            </w:r>
            <w:proofErr w:type="spellStart"/>
            <w:r w:rsidRPr="004E2D22">
              <w:rPr>
                <w:sz w:val="18"/>
                <w:szCs w:val="18"/>
              </w:rPr>
              <w:t>Sabou</w:t>
            </w:r>
            <w:proofErr w:type="spellEnd"/>
            <w:r w:rsidRPr="004E2D22">
              <w:rPr>
                <w:sz w:val="18"/>
                <w:szCs w:val="18"/>
              </w:rPr>
              <w:t xml:space="preserve">, M. </w:t>
            </w:r>
            <w:proofErr w:type="spellStart"/>
            <w:r w:rsidRPr="004E2D22">
              <w:rPr>
                <w:sz w:val="18"/>
                <w:szCs w:val="18"/>
              </w:rPr>
              <w:t>Solanki</w:t>
            </w:r>
            <w:proofErr w:type="spellEnd"/>
            <w:r w:rsidRPr="004E2D22">
              <w:rPr>
                <w:sz w:val="18"/>
                <w:szCs w:val="18"/>
              </w:rPr>
              <w:t xml:space="preserve">, N. </w:t>
            </w:r>
            <w:proofErr w:type="spellStart"/>
            <w:r w:rsidRPr="004E2D22">
              <w:rPr>
                <w:sz w:val="18"/>
                <w:szCs w:val="18"/>
              </w:rPr>
              <w:t>Srinivasan</w:t>
            </w:r>
            <w:proofErr w:type="spellEnd"/>
            <w:r w:rsidRPr="004E2D22">
              <w:rPr>
                <w:sz w:val="18"/>
                <w:szCs w:val="18"/>
              </w:rPr>
              <w:t>,</w:t>
            </w:r>
            <w:r>
              <w:rPr>
                <w:rFonts w:hint="eastAsia"/>
                <w:sz w:val="18"/>
                <w:szCs w:val="18"/>
              </w:rPr>
              <w:t xml:space="preserve"> </w:t>
            </w:r>
            <w:r w:rsidRPr="004E2D22">
              <w:rPr>
                <w:sz w:val="18"/>
                <w:szCs w:val="18"/>
              </w:rPr>
              <w:t xml:space="preserve">and K. </w:t>
            </w:r>
            <w:proofErr w:type="spellStart"/>
            <w:r w:rsidRPr="004E2D22">
              <w:rPr>
                <w:sz w:val="18"/>
                <w:szCs w:val="18"/>
              </w:rPr>
              <w:t>Sycara</w:t>
            </w:r>
            <w:proofErr w:type="spellEnd"/>
            <w:r w:rsidRPr="004E2D22">
              <w:rPr>
                <w:sz w:val="18"/>
                <w:szCs w:val="18"/>
              </w:rPr>
              <w:t>, “Bringing semantics to web services: The</w:t>
            </w:r>
            <w:r>
              <w:rPr>
                <w:rFonts w:hint="eastAsia"/>
                <w:sz w:val="18"/>
                <w:szCs w:val="18"/>
              </w:rPr>
              <w:t xml:space="preserve"> </w:t>
            </w:r>
            <w:r w:rsidRPr="004E2D22">
              <w:rPr>
                <w:sz w:val="18"/>
                <w:szCs w:val="18"/>
              </w:rPr>
              <w:t xml:space="preserve">OWL-S approach,” presented at the First </w:t>
            </w:r>
            <w:proofErr w:type="spellStart"/>
            <w:r w:rsidRPr="004E2D22">
              <w:rPr>
                <w:sz w:val="18"/>
                <w:szCs w:val="18"/>
              </w:rPr>
              <w:t>Int.Workshop</w:t>
            </w:r>
            <w:proofErr w:type="spellEnd"/>
            <w:r w:rsidRPr="004E2D22">
              <w:rPr>
                <w:sz w:val="18"/>
                <w:szCs w:val="18"/>
              </w:rPr>
              <w:t xml:space="preserve"> on Semantic</w:t>
            </w:r>
            <w:r>
              <w:rPr>
                <w:rFonts w:hint="eastAsia"/>
                <w:sz w:val="18"/>
                <w:szCs w:val="18"/>
              </w:rPr>
              <w:t xml:space="preserve"> </w:t>
            </w:r>
            <w:r w:rsidRPr="004E2D22">
              <w:rPr>
                <w:sz w:val="18"/>
                <w:szCs w:val="18"/>
              </w:rPr>
              <w:t xml:space="preserve">Web Services </w:t>
            </w:r>
            <w:proofErr w:type="spellStart"/>
            <w:r w:rsidRPr="004E2D22">
              <w:rPr>
                <w:sz w:val="18"/>
                <w:szCs w:val="18"/>
              </w:rPr>
              <w:t>andWeb</w:t>
            </w:r>
            <w:proofErr w:type="spellEnd"/>
            <w:r w:rsidRPr="004E2D22">
              <w:rPr>
                <w:sz w:val="18"/>
                <w:szCs w:val="18"/>
              </w:rPr>
              <w:t xml:space="preserve"> Process Composition (SWSWPC 2004), San</w:t>
            </w:r>
            <w:r>
              <w:rPr>
                <w:rFonts w:hint="eastAsia"/>
                <w:sz w:val="18"/>
                <w:szCs w:val="18"/>
              </w:rPr>
              <w:t xml:space="preserve"> </w:t>
            </w:r>
            <w:r w:rsidRPr="004E2D22">
              <w:rPr>
                <w:sz w:val="18"/>
                <w:szCs w:val="18"/>
              </w:rPr>
              <w:t>Diego, CA, 2004.</w:t>
            </w:r>
          </w:p>
          <w:p w:rsidR="0010290E" w:rsidRPr="004E2D22" w:rsidRDefault="0010290E" w:rsidP="0010290E">
            <w:pPr>
              <w:rPr>
                <w:sz w:val="18"/>
                <w:szCs w:val="18"/>
              </w:rPr>
            </w:pPr>
            <w:r w:rsidRPr="004E2D22">
              <w:rPr>
                <w:sz w:val="18"/>
                <w:szCs w:val="18"/>
              </w:rPr>
              <w:t xml:space="preserve">[25] T. Payne and O. </w:t>
            </w:r>
            <w:proofErr w:type="spellStart"/>
            <w:r w:rsidRPr="004E2D22">
              <w:rPr>
                <w:sz w:val="18"/>
                <w:szCs w:val="18"/>
              </w:rPr>
              <w:t>Lassila</w:t>
            </w:r>
            <w:proofErr w:type="spellEnd"/>
            <w:r w:rsidRPr="004E2D22">
              <w:rPr>
                <w:sz w:val="18"/>
                <w:szCs w:val="18"/>
              </w:rPr>
              <w:t xml:space="preserve">, “Semantic web services,” IEEE </w:t>
            </w:r>
            <w:proofErr w:type="spellStart"/>
            <w:r w:rsidRPr="004E2D22">
              <w:rPr>
                <w:sz w:val="18"/>
                <w:szCs w:val="18"/>
              </w:rPr>
              <w:t>Intell</w:t>
            </w:r>
            <w:proofErr w:type="spellEnd"/>
            <w:r w:rsidRPr="004E2D22">
              <w:rPr>
                <w:sz w:val="18"/>
                <w:szCs w:val="18"/>
              </w:rPr>
              <w:t>. Syst.,</w:t>
            </w:r>
            <w:r>
              <w:rPr>
                <w:rFonts w:hint="eastAsia"/>
                <w:sz w:val="18"/>
                <w:szCs w:val="18"/>
              </w:rPr>
              <w:t xml:space="preserve"> </w:t>
            </w:r>
            <w:r w:rsidRPr="004E2D22">
              <w:rPr>
                <w:sz w:val="18"/>
                <w:szCs w:val="18"/>
              </w:rPr>
              <w:t>vol. 19, no. 4, pp. 14–15, Jul.–Aug. 2004.</w:t>
            </w:r>
          </w:p>
          <w:p w:rsidR="0010290E" w:rsidRPr="004E2D22" w:rsidRDefault="0010290E" w:rsidP="0010290E">
            <w:pPr>
              <w:rPr>
                <w:sz w:val="18"/>
                <w:szCs w:val="18"/>
              </w:rPr>
            </w:pPr>
            <w:r w:rsidRPr="004E2D22">
              <w:rPr>
                <w:sz w:val="18"/>
                <w:szCs w:val="18"/>
              </w:rPr>
              <w:t xml:space="preserve">[26] D. </w:t>
            </w:r>
            <w:proofErr w:type="spellStart"/>
            <w:r w:rsidRPr="004E2D22">
              <w:rPr>
                <w:sz w:val="18"/>
                <w:szCs w:val="18"/>
              </w:rPr>
              <w:t>Fensel</w:t>
            </w:r>
            <w:proofErr w:type="spellEnd"/>
            <w:r w:rsidRPr="004E2D22">
              <w:rPr>
                <w:sz w:val="18"/>
                <w:szCs w:val="18"/>
              </w:rPr>
              <w:t xml:space="preserve"> and C. </w:t>
            </w:r>
            <w:proofErr w:type="spellStart"/>
            <w:r w:rsidRPr="004E2D22">
              <w:rPr>
                <w:sz w:val="18"/>
                <w:szCs w:val="18"/>
              </w:rPr>
              <w:t>Bussler</w:t>
            </w:r>
            <w:proofErr w:type="spellEnd"/>
            <w:r w:rsidRPr="004E2D22">
              <w:rPr>
                <w:sz w:val="18"/>
                <w:szCs w:val="18"/>
              </w:rPr>
              <w:t>, “The web service modeling framework</w:t>
            </w:r>
            <w:r>
              <w:rPr>
                <w:rFonts w:hint="eastAsia"/>
                <w:sz w:val="18"/>
                <w:szCs w:val="18"/>
              </w:rPr>
              <w:t xml:space="preserve"> </w:t>
            </w:r>
            <w:r w:rsidRPr="004E2D22">
              <w:rPr>
                <w:sz w:val="18"/>
                <w:szCs w:val="18"/>
              </w:rPr>
              <w:t>WSMF,” Electron. Commerce: Res. Appl., vol. 1, pp. 113–137, 2002.</w:t>
            </w:r>
          </w:p>
          <w:p w:rsidR="0010290E" w:rsidRPr="004E2D22" w:rsidRDefault="0010290E" w:rsidP="0010290E">
            <w:pPr>
              <w:rPr>
                <w:sz w:val="18"/>
                <w:szCs w:val="18"/>
              </w:rPr>
            </w:pPr>
            <w:r w:rsidRPr="004E2D22">
              <w:rPr>
                <w:sz w:val="18"/>
                <w:szCs w:val="18"/>
              </w:rPr>
              <w:t xml:space="preserve">[27] D. </w:t>
            </w:r>
            <w:proofErr w:type="spellStart"/>
            <w:r w:rsidRPr="004E2D22">
              <w:rPr>
                <w:sz w:val="18"/>
                <w:szCs w:val="18"/>
              </w:rPr>
              <w:t>Fensel</w:t>
            </w:r>
            <w:proofErr w:type="spellEnd"/>
            <w:r w:rsidRPr="004E2D22">
              <w:rPr>
                <w:sz w:val="18"/>
                <w:szCs w:val="18"/>
              </w:rPr>
              <w:t xml:space="preserve">, V. R. </w:t>
            </w:r>
            <w:proofErr w:type="spellStart"/>
            <w:r w:rsidRPr="004E2D22">
              <w:rPr>
                <w:sz w:val="18"/>
                <w:szCs w:val="18"/>
              </w:rPr>
              <w:t>Benjamins</w:t>
            </w:r>
            <w:proofErr w:type="spellEnd"/>
            <w:r w:rsidRPr="004E2D22">
              <w:rPr>
                <w:sz w:val="18"/>
                <w:szCs w:val="18"/>
              </w:rPr>
              <w:t xml:space="preserve">, E. Motta, and B. </w:t>
            </w:r>
            <w:proofErr w:type="spellStart"/>
            <w:r w:rsidRPr="004E2D22">
              <w:rPr>
                <w:sz w:val="18"/>
                <w:szCs w:val="18"/>
              </w:rPr>
              <w:t>Wielinga</w:t>
            </w:r>
            <w:proofErr w:type="spellEnd"/>
            <w:r w:rsidRPr="004E2D22">
              <w:rPr>
                <w:sz w:val="18"/>
                <w:szCs w:val="18"/>
              </w:rPr>
              <w:t>, “UPML: A</w:t>
            </w:r>
            <w:r>
              <w:rPr>
                <w:rFonts w:hint="eastAsia"/>
                <w:sz w:val="18"/>
                <w:szCs w:val="18"/>
              </w:rPr>
              <w:t xml:space="preserve"> </w:t>
            </w:r>
            <w:r w:rsidRPr="004E2D22">
              <w:rPr>
                <w:sz w:val="18"/>
                <w:szCs w:val="18"/>
              </w:rPr>
              <w:t>framework for knowledge system reuse,” presented at the Int. Joint</w:t>
            </w:r>
            <w:r>
              <w:rPr>
                <w:rFonts w:hint="eastAsia"/>
                <w:sz w:val="18"/>
                <w:szCs w:val="18"/>
              </w:rPr>
              <w:t xml:space="preserve"> </w:t>
            </w:r>
            <w:r w:rsidRPr="004E2D22">
              <w:rPr>
                <w:sz w:val="18"/>
                <w:szCs w:val="18"/>
              </w:rPr>
              <w:t xml:space="preserve">Conf. Artificial Intelligence (IJCAI-99), </w:t>
            </w:r>
            <w:smartTag w:uri="urn:schemas-microsoft-com:office:smarttags" w:element="place">
              <w:smartTag w:uri="urn:schemas-microsoft-com:office:smarttags" w:element="City">
                <w:r w:rsidRPr="004E2D22">
                  <w:rPr>
                    <w:sz w:val="18"/>
                    <w:szCs w:val="18"/>
                  </w:rPr>
                  <w:t>Stockholm</w:t>
                </w:r>
              </w:smartTag>
              <w:r w:rsidRPr="004E2D22">
                <w:rPr>
                  <w:sz w:val="18"/>
                  <w:szCs w:val="18"/>
                </w:rPr>
                <w:t xml:space="preserve">, </w:t>
              </w:r>
              <w:smartTag w:uri="urn:schemas-microsoft-com:office:smarttags" w:element="country-region">
                <w:r w:rsidRPr="004E2D22">
                  <w:rPr>
                    <w:sz w:val="18"/>
                    <w:szCs w:val="18"/>
                  </w:rPr>
                  <w:t>Sweden</w:t>
                </w:r>
              </w:smartTag>
            </w:smartTag>
            <w:r w:rsidRPr="004E2D22">
              <w:rPr>
                <w:sz w:val="18"/>
                <w:szCs w:val="18"/>
              </w:rPr>
              <w:t>, 1999.</w:t>
            </w:r>
          </w:p>
          <w:p w:rsidR="0010290E" w:rsidRPr="004E2D22" w:rsidRDefault="0010290E" w:rsidP="0010290E">
            <w:pPr>
              <w:rPr>
                <w:sz w:val="18"/>
                <w:szCs w:val="18"/>
              </w:rPr>
            </w:pPr>
            <w:r w:rsidRPr="004E2D22">
              <w:rPr>
                <w:sz w:val="18"/>
                <w:szCs w:val="18"/>
              </w:rPr>
              <w:t xml:space="preserve">[28] E. Motta, J. </w:t>
            </w:r>
            <w:proofErr w:type="spellStart"/>
            <w:r w:rsidRPr="004E2D22">
              <w:rPr>
                <w:sz w:val="18"/>
                <w:szCs w:val="18"/>
              </w:rPr>
              <w:t>Domingue</w:t>
            </w:r>
            <w:proofErr w:type="spellEnd"/>
            <w:r w:rsidRPr="004E2D22">
              <w:rPr>
                <w:sz w:val="18"/>
                <w:szCs w:val="18"/>
              </w:rPr>
              <w:t xml:space="preserve">, L. Cabral, and M. </w:t>
            </w:r>
            <w:proofErr w:type="spellStart"/>
            <w:r w:rsidRPr="004E2D22">
              <w:rPr>
                <w:sz w:val="18"/>
                <w:szCs w:val="18"/>
              </w:rPr>
              <w:t>Gaspari</w:t>
            </w:r>
            <w:proofErr w:type="spellEnd"/>
            <w:r w:rsidRPr="004E2D22">
              <w:rPr>
                <w:sz w:val="18"/>
                <w:szCs w:val="18"/>
              </w:rPr>
              <w:t>, “IRS-II:A framework</w:t>
            </w:r>
            <w:r>
              <w:rPr>
                <w:rFonts w:hint="eastAsia"/>
                <w:sz w:val="18"/>
                <w:szCs w:val="18"/>
              </w:rPr>
              <w:t xml:space="preserve"> </w:t>
            </w:r>
            <w:r w:rsidRPr="004E2D22">
              <w:rPr>
                <w:sz w:val="18"/>
                <w:szCs w:val="18"/>
              </w:rPr>
              <w:t>and infrastructure for semantic web services,” presented at the</w:t>
            </w:r>
            <w:r>
              <w:rPr>
                <w:rFonts w:hint="eastAsia"/>
                <w:sz w:val="18"/>
                <w:szCs w:val="18"/>
              </w:rPr>
              <w:t xml:space="preserve"> </w:t>
            </w:r>
            <w:r w:rsidRPr="004E2D22">
              <w:rPr>
                <w:sz w:val="18"/>
                <w:szCs w:val="18"/>
              </w:rPr>
              <w:t xml:space="preserve">2nd Int. </w:t>
            </w:r>
            <w:proofErr w:type="spellStart"/>
            <w:r w:rsidRPr="004E2D22">
              <w:rPr>
                <w:sz w:val="18"/>
                <w:szCs w:val="18"/>
              </w:rPr>
              <w:t>SemanticWeb</w:t>
            </w:r>
            <w:proofErr w:type="spellEnd"/>
            <w:r w:rsidRPr="004E2D22">
              <w:rPr>
                <w:sz w:val="18"/>
                <w:szCs w:val="18"/>
              </w:rPr>
              <w:t xml:space="preserve"> Conf. (ISWC2003), </w:t>
            </w:r>
            <w:smartTag w:uri="urn:schemas-microsoft-com:office:smarttags" w:element="place">
              <w:smartTag w:uri="urn:schemas-microsoft-com:office:smarttags" w:element="City">
                <w:r w:rsidRPr="004E2D22">
                  <w:rPr>
                    <w:sz w:val="18"/>
                    <w:szCs w:val="18"/>
                  </w:rPr>
                  <w:t>Sanibel Island</w:t>
                </w:r>
              </w:smartTag>
              <w:r w:rsidRPr="004E2D22">
                <w:rPr>
                  <w:sz w:val="18"/>
                  <w:szCs w:val="18"/>
                </w:rPr>
                <w:t xml:space="preserve">, </w:t>
              </w:r>
              <w:smartTag w:uri="urn:schemas-microsoft-com:office:smarttags" w:element="State">
                <w:r w:rsidRPr="004E2D22">
                  <w:rPr>
                    <w:sz w:val="18"/>
                    <w:szCs w:val="18"/>
                  </w:rPr>
                  <w:t>FL</w:t>
                </w:r>
              </w:smartTag>
            </w:smartTag>
            <w:r w:rsidRPr="004E2D22">
              <w:rPr>
                <w:sz w:val="18"/>
                <w:szCs w:val="18"/>
              </w:rPr>
              <w:t>, 2003.</w:t>
            </w:r>
          </w:p>
          <w:p w:rsidR="0010290E" w:rsidRPr="004E2D22" w:rsidRDefault="0010290E" w:rsidP="0010290E">
            <w:pPr>
              <w:rPr>
                <w:sz w:val="18"/>
                <w:szCs w:val="18"/>
              </w:rPr>
            </w:pPr>
            <w:r w:rsidRPr="004E2D22">
              <w:rPr>
                <w:sz w:val="18"/>
                <w:szCs w:val="18"/>
              </w:rPr>
              <w:t xml:space="preserve">[29] J. G. Frey, M. Bradley, J. W. Essex, M. B. </w:t>
            </w:r>
            <w:proofErr w:type="spellStart"/>
            <w:r w:rsidRPr="004E2D22">
              <w:rPr>
                <w:sz w:val="18"/>
                <w:szCs w:val="18"/>
              </w:rPr>
              <w:t>Hursthouse</w:t>
            </w:r>
            <w:proofErr w:type="spellEnd"/>
            <w:r w:rsidRPr="004E2D22">
              <w:rPr>
                <w:sz w:val="18"/>
                <w:szCs w:val="18"/>
              </w:rPr>
              <w:t>, S. M.</w:t>
            </w:r>
            <w:r>
              <w:rPr>
                <w:rFonts w:hint="eastAsia"/>
                <w:sz w:val="18"/>
                <w:szCs w:val="18"/>
              </w:rPr>
              <w:t xml:space="preserve"> </w:t>
            </w:r>
            <w:r w:rsidRPr="004E2D22">
              <w:rPr>
                <w:sz w:val="18"/>
                <w:szCs w:val="18"/>
              </w:rPr>
              <w:t xml:space="preserve">Lewis, M. M. Luck, L. Moreau, D. C. De </w:t>
            </w:r>
            <w:proofErr w:type="spellStart"/>
            <w:r w:rsidRPr="004E2D22">
              <w:rPr>
                <w:sz w:val="18"/>
                <w:szCs w:val="18"/>
              </w:rPr>
              <w:t>Roure</w:t>
            </w:r>
            <w:proofErr w:type="spellEnd"/>
            <w:r w:rsidRPr="004E2D22">
              <w:rPr>
                <w:sz w:val="18"/>
                <w:szCs w:val="18"/>
              </w:rPr>
              <w:t xml:space="preserve">, M. </w:t>
            </w:r>
            <w:proofErr w:type="spellStart"/>
            <w:r w:rsidRPr="004E2D22">
              <w:rPr>
                <w:sz w:val="18"/>
                <w:szCs w:val="18"/>
              </w:rPr>
              <w:t>Surridge</w:t>
            </w:r>
            <w:proofErr w:type="spellEnd"/>
            <w:r w:rsidRPr="004E2D22">
              <w:rPr>
                <w:sz w:val="18"/>
                <w:szCs w:val="18"/>
              </w:rPr>
              <w:t>, and</w:t>
            </w:r>
            <w:r>
              <w:rPr>
                <w:rFonts w:hint="eastAsia"/>
                <w:sz w:val="18"/>
                <w:szCs w:val="18"/>
              </w:rPr>
              <w:t xml:space="preserve"> </w:t>
            </w:r>
            <w:r w:rsidRPr="004E2D22">
              <w:rPr>
                <w:sz w:val="18"/>
                <w:szCs w:val="18"/>
              </w:rPr>
              <w:t>A. Welsh, “Combinatorial chemistry and the grid,” in Grid Computing—Making the Global Infrastructure a Reality, F. Berman,</w:t>
            </w:r>
            <w:r>
              <w:rPr>
                <w:rFonts w:hint="eastAsia"/>
                <w:sz w:val="18"/>
                <w:szCs w:val="18"/>
              </w:rPr>
              <w:t xml:space="preserve"> </w:t>
            </w:r>
            <w:r w:rsidRPr="004E2D22">
              <w:rPr>
                <w:sz w:val="18"/>
                <w:szCs w:val="18"/>
              </w:rPr>
              <w:t xml:space="preserve">G. Fox, and T. Hey, Eds. </w:t>
            </w:r>
            <w:smartTag w:uri="urn:schemas-microsoft-com:office:smarttags" w:element="place">
              <w:smartTag w:uri="urn:schemas-microsoft-com:office:smarttags" w:element="State">
                <w:r w:rsidRPr="004E2D22">
                  <w:rPr>
                    <w:sz w:val="18"/>
                    <w:szCs w:val="18"/>
                  </w:rPr>
                  <w:t>New York</w:t>
                </w:r>
              </w:smartTag>
            </w:smartTag>
            <w:r w:rsidRPr="004E2D22">
              <w:rPr>
                <w:sz w:val="18"/>
                <w:szCs w:val="18"/>
              </w:rPr>
              <w:t>: Wiley, 2003, Wiley Series</w:t>
            </w:r>
            <w:r>
              <w:rPr>
                <w:rFonts w:hint="eastAsia"/>
                <w:sz w:val="18"/>
                <w:szCs w:val="18"/>
              </w:rPr>
              <w:t xml:space="preserve"> </w:t>
            </w:r>
            <w:r w:rsidRPr="004E2D22">
              <w:rPr>
                <w:sz w:val="18"/>
                <w:szCs w:val="18"/>
              </w:rPr>
              <w:t>in Communications Networking and Distributed Systems, pp.</w:t>
            </w:r>
            <w:r>
              <w:rPr>
                <w:rFonts w:hint="eastAsia"/>
                <w:sz w:val="18"/>
                <w:szCs w:val="18"/>
              </w:rPr>
              <w:t xml:space="preserve"> </w:t>
            </w:r>
            <w:r w:rsidRPr="004E2D22">
              <w:rPr>
                <w:sz w:val="18"/>
                <w:szCs w:val="18"/>
              </w:rPr>
              <w:t>945–962.</w:t>
            </w:r>
          </w:p>
          <w:p w:rsidR="0010290E" w:rsidRPr="004E2D22" w:rsidRDefault="0010290E" w:rsidP="0010290E">
            <w:pPr>
              <w:rPr>
                <w:sz w:val="18"/>
                <w:szCs w:val="18"/>
              </w:rPr>
            </w:pPr>
            <w:r w:rsidRPr="004E2D22">
              <w:rPr>
                <w:sz w:val="18"/>
                <w:szCs w:val="18"/>
              </w:rPr>
              <w:t xml:space="preserve">[30] J. G. Frey, D. De </w:t>
            </w:r>
            <w:proofErr w:type="spellStart"/>
            <w:r w:rsidRPr="004E2D22">
              <w:rPr>
                <w:sz w:val="18"/>
                <w:szCs w:val="18"/>
              </w:rPr>
              <w:t>Roure</w:t>
            </w:r>
            <w:proofErr w:type="spellEnd"/>
            <w:r w:rsidRPr="004E2D22">
              <w:rPr>
                <w:sz w:val="18"/>
                <w:szCs w:val="18"/>
              </w:rPr>
              <w:t>, and L. A. Carr, “Publication at source: Scientific</w:t>
            </w:r>
            <w:r>
              <w:rPr>
                <w:rFonts w:hint="eastAsia"/>
                <w:sz w:val="18"/>
                <w:szCs w:val="18"/>
              </w:rPr>
              <w:t xml:space="preserve"> </w:t>
            </w:r>
            <w:r w:rsidRPr="004E2D22">
              <w:rPr>
                <w:sz w:val="18"/>
                <w:szCs w:val="18"/>
              </w:rPr>
              <w:t xml:space="preserve">communication from a publication web to a data grid,” </w:t>
            </w:r>
            <w:proofErr w:type="spellStart"/>
            <w:r w:rsidRPr="004E2D22">
              <w:rPr>
                <w:sz w:val="18"/>
                <w:szCs w:val="18"/>
              </w:rPr>
              <w:t>Euroweb</w:t>
            </w:r>
            <w:proofErr w:type="spellEnd"/>
            <w:r>
              <w:rPr>
                <w:rFonts w:hint="eastAsia"/>
                <w:sz w:val="18"/>
                <w:szCs w:val="18"/>
              </w:rPr>
              <w:t xml:space="preserve"> </w:t>
            </w:r>
            <w:r w:rsidRPr="004E2D22">
              <w:rPr>
                <w:sz w:val="18"/>
                <w:szCs w:val="18"/>
              </w:rPr>
              <w:t xml:space="preserve">2002 Conf., </w:t>
            </w:r>
            <w:proofErr w:type="spellStart"/>
            <w:r w:rsidRPr="004E2D22">
              <w:rPr>
                <w:sz w:val="18"/>
                <w:szCs w:val="18"/>
              </w:rPr>
              <w:t>TheWeb</w:t>
            </w:r>
            <w:proofErr w:type="spellEnd"/>
            <w:r w:rsidRPr="004E2D22">
              <w:rPr>
                <w:sz w:val="18"/>
                <w:szCs w:val="18"/>
              </w:rPr>
              <w:t xml:space="preserve"> and the GRID: From e-Science to e-Business,</w:t>
            </w:r>
            <w:r>
              <w:rPr>
                <w:rFonts w:hint="eastAsia"/>
                <w:sz w:val="18"/>
                <w:szCs w:val="18"/>
              </w:rPr>
              <w:t xml:space="preserve"> </w:t>
            </w:r>
            <w:r w:rsidRPr="004E2D22">
              <w:rPr>
                <w:sz w:val="18"/>
                <w:szCs w:val="18"/>
              </w:rPr>
              <w:t>2002.</w:t>
            </w:r>
          </w:p>
          <w:p w:rsidR="0010290E" w:rsidRPr="004E2D22" w:rsidRDefault="0010290E" w:rsidP="0010290E">
            <w:pPr>
              <w:rPr>
                <w:sz w:val="18"/>
                <w:szCs w:val="18"/>
              </w:rPr>
            </w:pPr>
            <w:r w:rsidRPr="004E2D22">
              <w:rPr>
                <w:sz w:val="18"/>
                <w:szCs w:val="18"/>
              </w:rPr>
              <w:t xml:space="preserve">[31] G. Hughes, H. Mills, D. D. </w:t>
            </w:r>
            <w:proofErr w:type="spellStart"/>
            <w:r w:rsidRPr="004E2D22">
              <w:rPr>
                <w:sz w:val="18"/>
                <w:szCs w:val="18"/>
              </w:rPr>
              <w:t>Roure</w:t>
            </w:r>
            <w:proofErr w:type="spellEnd"/>
            <w:r w:rsidRPr="004E2D22">
              <w:rPr>
                <w:sz w:val="18"/>
                <w:szCs w:val="18"/>
              </w:rPr>
              <w:t>, J. G. Frey, L. Moreau, M.</w:t>
            </w:r>
            <w:r>
              <w:rPr>
                <w:rFonts w:hint="eastAsia"/>
                <w:sz w:val="18"/>
                <w:szCs w:val="18"/>
              </w:rPr>
              <w:t xml:space="preserve"> </w:t>
            </w:r>
            <w:proofErr w:type="spellStart"/>
            <w:r w:rsidRPr="004E2D22">
              <w:rPr>
                <w:sz w:val="18"/>
                <w:szCs w:val="18"/>
              </w:rPr>
              <w:t>Schraefel</w:t>
            </w:r>
            <w:proofErr w:type="spellEnd"/>
            <w:r w:rsidRPr="004E2D22">
              <w:rPr>
                <w:sz w:val="18"/>
                <w:szCs w:val="18"/>
              </w:rPr>
              <w:t xml:space="preserve">, G. Smith, and E. </w:t>
            </w:r>
            <w:proofErr w:type="spellStart"/>
            <w:r w:rsidRPr="004E2D22">
              <w:rPr>
                <w:sz w:val="18"/>
                <w:szCs w:val="18"/>
              </w:rPr>
              <w:t>Zaluska</w:t>
            </w:r>
            <w:proofErr w:type="spellEnd"/>
            <w:r w:rsidRPr="004E2D22">
              <w:rPr>
                <w:sz w:val="18"/>
                <w:szCs w:val="18"/>
              </w:rPr>
              <w:t>, “The semantic smart laboratory:</w:t>
            </w:r>
            <w:r>
              <w:rPr>
                <w:rFonts w:hint="eastAsia"/>
                <w:sz w:val="18"/>
                <w:szCs w:val="18"/>
              </w:rPr>
              <w:t xml:space="preserve"> </w:t>
            </w:r>
            <w:r w:rsidRPr="004E2D22">
              <w:rPr>
                <w:sz w:val="18"/>
                <w:szCs w:val="18"/>
              </w:rPr>
              <w:t xml:space="preserve">A system for supporting the chemical </w:t>
            </w:r>
            <w:proofErr w:type="spellStart"/>
            <w:r w:rsidRPr="004E2D22">
              <w:rPr>
                <w:sz w:val="18"/>
                <w:szCs w:val="18"/>
              </w:rPr>
              <w:t>escientist</w:t>
            </w:r>
            <w:proofErr w:type="spellEnd"/>
            <w:r w:rsidRPr="004E2D22">
              <w:rPr>
                <w:sz w:val="18"/>
                <w:szCs w:val="18"/>
              </w:rPr>
              <w:t xml:space="preserve">,” Org. </w:t>
            </w:r>
            <w:proofErr w:type="spellStart"/>
            <w:r w:rsidRPr="004E2D22">
              <w:rPr>
                <w:sz w:val="18"/>
                <w:szCs w:val="18"/>
              </w:rPr>
              <w:t>Biomol</w:t>
            </w:r>
            <w:proofErr w:type="spellEnd"/>
            <w:r w:rsidRPr="004E2D22">
              <w:rPr>
                <w:sz w:val="18"/>
                <w:szCs w:val="18"/>
              </w:rPr>
              <w:t>.</w:t>
            </w:r>
            <w:r>
              <w:rPr>
                <w:rFonts w:hint="eastAsia"/>
                <w:sz w:val="18"/>
                <w:szCs w:val="18"/>
              </w:rPr>
              <w:t xml:space="preserve"> </w:t>
            </w:r>
            <w:r w:rsidRPr="004E2D22">
              <w:rPr>
                <w:sz w:val="18"/>
                <w:szCs w:val="18"/>
              </w:rPr>
              <w:t>Chem., vol. 2, no. 22, pp. 3284–3293, 2004.</w:t>
            </w:r>
          </w:p>
          <w:p w:rsidR="0010290E" w:rsidRPr="004E2D22" w:rsidRDefault="0010290E" w:rsidP="0010290E">
            <w:pPr>
              <w:rPr>
                <w:sz w:val="18"/>
                <w:szCs w:val="18"/>
              </w:rPr>
            </w:pPr>
            <w:r w:rsidRPr="004E2D22">
              <w:rPr>
                <w:sz w:val="18"/>
                <w:szCs w:val="18"/>
              </w:rPr>
              <w:t xml:space="preserve">[32] M. C. </w:t>
            </w:r>
            <w:proofErr w:type="spellStart"/>
            <w:r w:rsidRPr="004E2D22">
              <w:rPr>
                <w:sz w:val="18"/>
                <w:szCs w:val="18"/>
              </w:rPr>
              <w:t>Schraefel</w:t>
            </w:r>
            <w:proofErr w:type="spellEnd"/>
            <w:r w:rsidRPr="004E2D22">
              <w:rPr>
                <w:sz w:val="18"/>
                <w:szCs w:val="18"/>
              </w:rPr>
              <w:t>, G. Hughes, H. Mills, G. Smith, T. Payne, and J.</w:t>
            </w:r>
            <w:r>
              <w:rPr>
                <w:rFonts w:hint="eastAsia"/>
                <w:sz w:val="18"/>
                <w:szCs w:val="18"/>
              </w:rPr>
              <w:t xml:space="preserve"> </w:t>
            </w:r>
            <w:r w:rsidRPr="004E2D22">
              <w:rPr>
                <w:sz w:val="18"/>
                <w:szCs w:val="18"/>
              </w:rPr>
              <w:t>Frey, “Breaking the book: Translating the chemistry lab book into a</w:t>
            </w:r>
            <w:r>
              <w:rPr>
                <w:rFonts w:hint="eastAsia"/>
                <w:sz w:val="18"/>
                <w:szCs w:val="18"/>
              </w:rPr>
              <w:t xml:space="preserve"> </w:t>
            </w:r>
            <w:r w:rsidRPr="004E2D22">
              <w:rPr>
                <w:sz w:val="18"/>
                <w:szCs w:val="18"/>
              </w:rPr>
              <w:t>pervasive computing lab environment,” presented at the 2004 Conf.</w:t>
            </w:r>
            <w:r>
              <w:rPr>
                <w:rFonts w:hint="eastAsia"/>
                <w:sz w:val="18"/>
                <w:szCs w:val="18"/>
              </w:rPr>
              <w:t xml:space="preserve"> </w:t>
            </w:r>
            <w:r w:rsidRPr="004E2D22">
              <w:rPr>
                <w:sz w:val="18"/>
                <w:szCs w:val="18"/>
              </w:rPr>
              <w:t xml:space="preserve">Human Factors in Computing Systems (CHI 2004), Vienna, </w:t>
            </w:r>
            <w:r w:rsidRPr="004E2D22">
              <w:rPr>
                <w:sz w:val="18"/>
                <w:szCs w:val="18"/>
              </w:rPr>
              <w:lastRenderedPageBreak/>
              <w:t>Austria.</w:t>
            </w:r>
          </w:p>
          <w:p w:rsidR="0010290E" w:rsidRPr="004E2D22" w:rsidRDefault="0010290E" w:rsidP="0010290E">
            <w:pPr>
              <w:rPr>
                <w:sz w:val="18"/>
                <w:szCs w:val="18"/>
              </w:rPr>
            </w:pPr>
            <w:r w:rsidRPr="004E2D22">
              <w:rPr>
                <w:sz w:val="18"/>
                <w:szCs w:val="18"/>
              </w:rPr>
              <w:t>[33] “Scientific Publications: Free for All? Tenth Report of Session</w:t>
            </w:r>
            <w:r>
              <w:rPr>
                <w:rFonts w:hint="eastAsia"/>
                <w:sz w:val="18"/>
                <w:szCs w:val="18"/>
              </w:rPr>
              <w:t xml:space="preserve"> </w:t>
            </w:r>
            <w:r w:rsidRPr="004E2D22">
              <w:rPr>
                <w:sz w:val="18"/>
                <w:szCs w:val="18"/>
              </w:rPr>
              <w:t xml:space="preserve">2003–04,” Science and Technology </w:t>
            </w:r>
            <w:smartTag w:uri="urn:schemas-microsoft-com:office:smarttags" w:element="place">
              <w:smartTag w:uri="urn:schemas-microsoft-com:office:smarttags" w:element="City">
                <w:r w:rsidRPr="004E2D22">
                  <w:rPr>
                    <w:sz w:val="18"/>
                    <w:szCs w:val="18"/>
                  </w:rPr>
                  <w:t>Committee</w:t>
                </w:r>
              </w:smartTag>
              <w:r w:rsidRPr="004E2D22">
                <w:rPr>
                  <w:sz w:val="18"/>
                  <w:szCs w:val="18"/>
                </w:rPr>
                <w:t xml:space="preserve">, </w:t>
              </w:r>
              <w:smartTag w:uri="urn:schemas-microsoft-com:office:smarttags" w:element="country-region">
                <w:r w:rsidRPr="004E2D22">
                  <w:rPr>
                    <w:sz w:val="18"/>
                    <w:szCs w:val="18"/>
                  </w:rPr>
                  <w:t>UK</w:t>
                </w:r>
              </w:smartTag>
            </w:smartTag>
            <w:r w:rsidRPr="004E2D22">
              <w:rPr>
                <w:sz w:val="18"/>
                <w:szCs w:val="18"/>
              </w:rPr>
              <w:t xml:space="preserve"> Parliament HC</w:t>
            </w:r>
            <w:r>
              <w:rPr>
                <w:rFonts w:hint="eastAsia"/>
                <w:sz w:val="18"/>
                <w:szCs w:val="18"/>
              </w:rPr>
              <w:t xml:space="preserve"> </w:t>
            </w:r>
            <w:r w:rsidRPr="004E2D22">
              <w:rPr>
                <w:sz w:val="18"/>
                <w:szCs w:val="18"/>
              </w:rPr>
              <w:t>399-1, 2004.</w:t>
            </w:r>
          </w:p>
          <w:p w:rsidR="0010290E" w:rsidRPr="004E2D22" w:rsidRDefault="0010290E" w:rsidP="0010290E">
            <w:pPr>
              <w:rPr>
                <w:sz w:val="18"/>
                <w:szCs w:val="18"/>
              </w:rPr>
            </w:pPr>
            <w:r w:rsidRPr="004E2D22">
              <w:rPr>
                <w:sz w:val="18"/>
                <w:szCs w:val="18"/>
              </w:rPr>
              <w:t>[34] P. Murray-Rust, “The world wide molecular matrix—A peer-to-peer</w:t>
            </w:r>
            <w:r>
              <w:rPr>
                <w:rFonts w:hint="eastAsia"/>
                <w:sz w:val="18"/>
                <w:szCs w:val="18"/>
              </w:rPr>
              <w:t xml:space="preserve"> </w:t>
            </w:r>
            <w:r w:rsidRPr="004E2D22">
              <w:rPr>
                <w:sz w:val="18"/>
                <w:szCs w:val="18"/>
              </w:rPr>
              <w:t>XML repository for molecules and properties,” presented at the EuroWeb2002,</w:t>
            </w:r>
            <w:r>
              <w:rPr>
                <w:rFonts w:hint="eastAsia"/>
                <w:sz w:val="18"/>
                <w:szCs w:val="18"/>
              </w:rPr>
              <w:t xml:space="preserve"> </w:t>
            </w:r>
            <w:smartTag w:uri="urn:schemas-microsoft-com:office:smarttags" w:element="City">
              <w:r w:rsidRPr="004E2D22">
                <w:rPr>
                  <w:sz w:val="18"/>
                  <w:szCs w:val="18"/>
                </w:rPr>
                <w:t>Oxford</w:t>
              </w:r>
            </w:smartTag>
            <w:r w:rsidRPr="004E2D22">
              <w:rPr>
                <w:sz w:val="18"/>
                <w:szCs w:val="18"/>
              </w:rPr>
              <w:t xml:space="preserve">, </w:t>
            </w:r>
            <w:proofErr w:type="gramStart"/>
            <w:r w:rsidRPr="004E2D22">
              <w:rPr>
                <w:sz w:val="18"/>
                <w:szCs w:val="18"/>
              </w:rPr>
              <w:t>U.K..</w:t>
            </w:r>
            <w:proofErr w:type="gramEnd"/>
          </w:p>
          <w:p w:rsidR="0010290E" w:rsidRPr="004E2D22" w:rsidRDefault="0010290E" w:rsidP="0010290E">
            <w:pPr>
              <w:rPr>
                <w:sz w:val="18"/>
                <w:szCs w:val="18"/>
              </w:rPr>
            </w:pPr>
            <w:r w:rsidRPr="004E2D22">
              <w:rPr>
                <w:sz w:val="18"/>
                <w:szCs w:val="18"/>
              </w:rPr>
              <w:t xml:space="preserve">[35] J. D. Myers, T. C. Allison, S. Bittner, B. Didier, M. </w:t>
            </w:r>
            <w:proofErr w:type="spellStart"/>
            <w:r w:rsidRPr="004E2D22">
              <w:rPr>
                <w:sz w:val="18"/>
                <w:szCs w:val="18"/>
              </w:rPr>
              <w:t>Frenklach</w:t>
            </w:r>
            <w:proofErr w:type="spellEnd"/>
            <w:r w:rsidRPr="004E2D22">
              <w:rPr>
                <w:sz w:val="18"/>
                <w:szCs w:val="18"/>
              </w:rPr>
              <w:t>, J.</w:t>
            </w:r>
            <w:r>
              <w:rPr>
                <w:rFonts w:hint="eastAsia"/>
                <w:sz w:val="18"/>
                <w:szCs w:val="18"/>
              </w:rPr>
              <w:t xml:space="preserve"> </w:t>
            </w:r>
            <w:r w:rsidRPr="004E2D22">
              <w:rPr>
                <w:sz w:val="18"/>
                <w:szCs w:val="18"/>
              </w:rPr>
              <w:t xml:space="preserve">William, H. Green, Y.-L. Ho, J. </w:t>
            </w:r>
            <w:proofErr w:type="spellStart"/>
            <w:r w:rsidRPr="004E2D22">
              <w:rPr>
                <w:sz w:val="18"/>
                <w:szCs w:val="18"/>
              </w:rPr>
              <w:t>Hewson</w:t>
            </w:r>
            <w:proofErr w:type="gramStart"/>
            <w:r w:rsidRPr="004E2D22">
              <w:rPr>
                <w:sz w:val="18"/>
                <w:szCs w:val="18"/>
              </w:rPr>
              <w:t>,</w:t>
            </w:r>
            <w:smartTag w:uri="urn:schemas-microsoft-com:office:smarttags" w:element="place">
              <w:r w:rsidRPr="004E2D22">
                <w:rPr>
                  <w:sz w:val="18"/>
                  <w:szCs w:val="18"/>
                </w:rPr>
                <w:t>W</w:t>
              </w:r>
              <w:proofErr w:type="spellEnd"/>
              <w:proofErr w:type="gramEnd"/>
              <w:r w:rsidRPr="004E2D22">
                <w:rPr>
                  <w:sz w:val="18"/>
                  <w:szCs w:val="18"/>
                </w:rPr>
                <w:t xml:space="preserve">. </w:t>
              </w:r>
              <w:proofErr w:type="spellStart"/>
              <w:r w:rsidRPr="004E2D22">
                <w:rPr>
                  <w:sz w:val="18"/>
                  <w:szCs w:val="18"/>
                </w:rPr>
                <w:t>Koegler</w:t>
              </w:r>
            </w:smartTag>
            <w:proofErr w:type="spellEnd"/>
            <w:r w:rsidRPr="004E2D22">
              <w:rPr>
                <w:sz w:val="18"/>
                <w:szCs w:val="18"/>
              </w:rPr>
              <w:t>, C. Lansing, D.</w:t>
            </w:r>
            <w:r>
              <w:rPr>
                <w:rFonts w:hint="eastAsia"/>
                <w:sz w:val="18"/>
                <w:szCs w:val="18"/>
              </w:rPr>
              <w:t xml:space="preserve"> </w:t>
            </w:r>
            <w:r w:rsidRPr="004E2D22">
              <w:rPr>
                <w:sz w:val="18"/>
                <w:szCs w:val="18"/>
              </w:rPr>
              <w:t xml:space="preserve">Leahy, M. Lee, R. McCoy, M. </w:t>
            </w:r>
            <w:proofErr w:type="spellStart"/>
            <w:r w:rsidRPr="004E2D22">
              <w:rPr>
                <w:sz w:val="18"/>
                <w:szCs w:val="18"/>
              </w:rPr>
              <w:t>Minkoff</w:t>
            </w:r>
            <w:proofErr w:type="spellEnd"/>
            <w:r w:rsidRPr="004E2D22">
              <w:rPr>
                <w:sz w:val="18"/>
                <w:szCs w:val="18"/>
              </w:rPr>
              <w:t xml:space="preserve">, </w:t>
            </w:r>
            <w:smartTag w:uri="urn:schemas-microsoft-com:office:smarttags" w:element="place">
              <w:r w:rsidRPr="004E2D22">
                <w:rPr>
                  <w:sz w:val="18"/>
                  <w:szCs w:val="18"/>
                </w:rPr>
                <w:t xml:space="preserve">S. </w:t>
              </w:r>
              <w:proofErr w:type="spellStart"/>
              <w:r w:rsidRPr="004E2D22">
                <w:rPr>
                  <w:sz w:val="18"/>
                  <w:szCs w:val="18"/>
                </w:rPr>
                <w:t>Nijsure</w:t>
              </w:r>
            </w:smartTag>
            <w:proofErr w:type="spellEnd"/>
            <w:r w:rsidRPr="004E2D22">
              <w:rPr>
                <w:sz w:val="18"/>
                <w:szCs w:val="18"/>
              </w:rPr>
              <w:t xml:space="preserve">, G. V. </w:t>
            </w:r>
            <w:proofErr w:type="spellStart"/>
            <w:r w:rsidRPr="004E2D22">
              <w:rPr>
                <w:sz w:val="18"/>
                <w:szCs w:val="18"/>
              </w:rPr>
              <w:t>Laszewski</w:t>
            </w:r>
            <w:proofErr w:type="spellEnd"/>
            <w:r w:rsidRPr="004E2D22">
              <w:rPr>
                <w:sz w:val="18"/>
                <w:szCs w:val="18"/>
              </w:rPr>
              <w:t>,</w:t>
            </w:r>
            <w:r>
              <w:rPr>
                <w:rFonts w:hint="eastAsia"/>
                <w:sz w:val="18"/>
                <w:szCs w:val="18"/>
              </w:rPr>
              <w:t xml:space="preserve"> </w:t>
            </w:r>
            <w:r w:rsidRPr="004E2D22">
              <w:rPr>
                <w:sz w:val="18"/>
                <w:szCs w:val="18"/>
              </w:rPr>
              <w:t xml:space="preserve">D. Montoya, C. </w:t>
            </w:r>
            <w:proofErr w:type="spellStart"/>
            <w:r w:rsidRPr="004E2D22">
              <w:rPr>
                <w:sz w:val="18"/>
                <w:szCs w:val="18"/>
              </w:rPr>
              <w:t>Pancerell</w:t>
            </w:r>
            <w:proofErr w:type="spellEnd"/>
            <w:r w:rsidRPr="004E2D22">
              <w:rPr>
                <w:sz w:val="18"/>
                <w:szCs w:val="18"/>
              </w:rPr>
              <w:t xml:space="preserve">, R. </w:t>
            </w:r>
            <w:proofErr w:type="spellStart"/>
            <w:r w:rsidRPr="004E2D22">
              <w:rPr>
                <w:sz w:val="18"/>
                <w:szCs w:val="18"/>
              </w:rPr>
              <w:t>Pinzon,W</w:t>
            </w:r>
            <w:proofErr w:type="spellEnd"/>
            <w:r w:rsidRPr="004E2D22">
              <w:rPr>
                <w:sz w:val="18"/>
                <w:szCs w:val="18"/>
              </w:rPr>
              <w:t xml:space="preserve">. </w:t>
            </w:r>
            <w:proofErr w:type="spellStart"/>
            <w:r w:rsidRPr="004E2D22">
              <w:rPr>
                <w:sz w:val="18"/>
                <w:szCs w:val="18"/>
              </w:rPr>
              <w:t>Pitz</w:t>
            </w:r>
            <w:proofErr w:type="spellEnd"/>
            <w:r w:rsidRPr="004E2D22">
              <w:rPr>
                <w:sz w:val="18"/>
                <w:szCs w:val="18"/>
              </w:rPr>
              <w:t xml:space="preserve">, L. A. </w:t>
            </w:r>
            <w:proofErr w:type="spellStart"/>
            <w:r w:rsidRPr="004E2D22">
              <w:rPr>
                <w:sz w:val="18"/>
                <w:szCs w:val="18"/>
              </w:rPr>
              <w:t>Rahn</w:t>
            </w:r>
            <w:proofErr w:type="spellEnd"/>
            <w:r w:rsidRPr="004E2D22">
              <w:rPr>
                <w:sz w:val="18"/>
                <w:szCs w:val="18"/>
              </w:rPr>
              <w:t xml:space="preserve">, B. </w:t>
            </w:r>
            <w:proofErr w:type="spellStart"/>
            <w:r w:rsidRPr="004E2D22">
              <w:rPr>
                <w:sz w:val="18"/>
                <w:szCs w:val="18"/>
              </w:rPr>
              <w:t>Ruscic</w:t>
            </w:r>
            <w:proofErr w:type="spellEnd"/>
            <w:r w:rsidRPr="004E2D22">
              <w:rPr>
                <w:sz w:val="18"/>
                <w:szCs w:val="18"/>
              </w:rPr>
              <w:t>,</w:t>
            </w:r>
            <w:r>
              <w:rPr>
                <w:rFonts w:hint="eastAsia"/>
                <w:sz w:val="18"/>
                <w:szCs w:val="18"/>
              </w:rPr>
              <w:t xml:space="preserve"> </w:t>
            </w:r>
            <w:r w:rsidRPr="004E2D22">
              <w:rPr>
                <w:sz w:val="18"/>
                <w:szCs w:val="18"/>
              </w:rPr>
              <w:t xml:space="preserve">K. </w:t>
            </w:r>
            <w:proofErr w:type="spellStart"/>
            <w:r w:rsidRPr="004E2D22">
              <w:rPr>
                <w:sz w:val="18"/>
                <w:szCs w:val="18"/>
              </w:rPr>
              <w:t>Schuchardt</w:t>
            </w:r>
            <w:proofErr w:type="spellEnd"/>
            <w:r w:rsidRPr="004E2D22">
              <w:rPr>
                <w:sz w:val="18"/>
                <w:szCs w:val="18"/>
              </w:rPr>
              <w:t xml:space="preserve">, E. Stephan, A. Wagner, T. </w:t>
            </w:r>
            <w:proofErr w:type="spellStart"/>
            <w:r w:rsidRPr="004E2D22">
              <w:rPr>
                <w:sz w:val="18"/>
                <w:szCs w:val="18"/>
              </w:rPr>
              <w:t>Windus</w:t>
            </w:r>
            <w:proofErr w:type="spellEnd"/>
            <w:r w:rsidRPr="004E2D22">
              <w:rPr>
                <w:sz w:val="18"/>
                <w:szCs w:val="18"/>
              </w:rPr>
              <w:t>, and C. Yang, “A</w:t>
            </w:r>
            <w:r>
              <w:rPr>
                <w:rFonts w:hint="eastAsia"/>
                <w:sz w:val="18"/>
                <w:szCs w:val="18"/>
              </w:rPr>
              <w:t xml:space="preserve"> </w:t>
            </w:r>
            <w:r w:rsidRPr="004E2D22">
              <w:rPr>
                <w:sz w:val="18"/>
                <w:szCs w:val="18"/>
              </w:rPr>
              <w:t>collaborative informatics infrastructure for multi-scale science,” presented</w:t>
            </w:r>
            <w:r>
              <w:rPr>
                <w:rFonts w:hint="eastAsia"/>
                <w:sz w:val="18"/>
                <w:szCs w:val="18"/>
              </w:rPr>
              <w:t xml:space="preserve"> </w:t>
            </w:r>
            <w:r w:rsidRPr="004E2D22">
              <w:rPr>
                <w:sz w:val="18"/>
                <w:szCs w:val="18"/>
              </w:rPr>
              <w:t>at the Challenges of Large Applications in Distributed Environments</w:t>
            </w:r>
            <w:r>
              <w:rPr>
                <w:rFonts w:hint="eastAsia"/>
                <w:sz w:val="18"/>
                <w:szCs w:val="18"/>
              </w:rPr>
              <w:t xml:space="preserve"> </w:t>
            </w:r>
            <w:r w:rsidRPr="004E2D22">
              <w:rPr>
                <w:sz w:val="18"/>
                <w:szCs w:val="18"/>
              </w:rPr>
              <w:t>(CLADE) Workshop, Honolulu, HI, 2004.</w:t>
            </w:r>
          </w:p>
          <w:p w:rsidR="0010290E" w:rsidRPr="004E2D22" w:rsidRDefault="0010290E" w:rsidP="0010290E">
            <w:pPr>
              <w:rPr>
                <w:sz w:val="18"/>
                <w:szCs w:val="18"/>
              </w:rPr>
            </w:pPr>
            <w:r w:rsidRPr="004E2D22">
              <w:rPr>
                <w:sz w:val="18"/>
                <w:szCs w:val="18"/>
              </w:rPr>
              <w:t xml:space="preserve">[36] S. Buckingham Shum, D. De </w:t>
            </w:r>
            <w:proofErr w:type="spellStart"/>
            <w:r w:rsidRPr="004E2D22">
              <w:rPr>
                <w:sz w:val="18"/>
                <w:szCs w:val="18"/>
              </w:rPr>
              <w:t>Roure</w:t>
            </w:r>
            <w:proofErr w:type="spellEnd"/>
            <w:r w:rsidRPr="004E2D22">
              <w:rPr>
                <w:sz w:val="18"/>
                <w:szCs w:val="18"/>
              </w:rPr>
              <w:t xml:space="preserve">, M. </w:t>
            </w:r>
            <w:proofErr w:type="spellStart"/>
            <w:r w:rsidRPr="004E2D22">
              <w:rPr>
                <w:sz w:val="18"/>
                <w:szCs w:val="18"/>
              </w:rPr>
              <w:t>Eisenstadt</w:t>
            </w:r>
            <w:proofErr w:type="spellEnd"/>
            <w:r w:rsidRPr="004E2D22">
              <w:rPr>
                <w:sz w:val="18"/>
                <w:szCs w:val="18"/>
              </w:rPr>
              <w:t xml:space="preserve">, N. </w:t>
            </w:r>
            <w:proofErr w:type="spellStart"/>
            <w:r w:rsidRPr="004E2D22">
              <w:rPr>
                <w:sz w:val="18"/>
                <w:szCs w:val="18"/>
              </w:rPr>
              <w:t>Shadbolt</w:t>
            </w:r>
            <w:proofErr w:type="spellEnd"/>
            <w:r w:rsidRPr="004E2D22">
              <w:rPr>
                <w:sz w:val="18"/>
                <w:szCs w:val="18"/>
              </w:rPr>
              <w:t>, and</w:t>
            </w:r>
            <w:r>
              <w:rPr>
                <w:rFonts w:hint="eastAsia"/>
                <w:sz w:val="18"/>
                <w:szCs w:val="18"/>
              </w:rPr>
              <w:t xml:space="preserve"> </w:t>
            </w:r>
            <w:r w:rsidRPr="004E2D22">
              <w:rPr>
                <w:sz w:val="18"/>
                <w:szCs w:val="18"/>
              </w:rPr>
              <w:t>A. Tate, “</w:t>
            </w:r>
            <w:proofErr w:type="spellStart"/>
            <w:r w:rsidRPr="004E2D22">
              <w:rPr>
                <w:sz w:val="18"/>
                <w:szCs w:val="18"/>
              </w:rPr>
              <w:t>CoAKTinG</w:t>
            </w:r>
            <w:proofErr w:type="spellEnd"/>
            <w:r w:rsidRPr="004E2D22">
              <w:rPr>
                <w:sz w:val="18"/>
                <w:szCs w:val="18"/>
              </w:rPr>
              <w:t>: Collaborative advanced knowledge technologies</w:t>
            </w:r>
            <w:r>
              <w:rPr>
                <w:rFonts w:hint="eastAsia"/>
                <w:sz w:val="18"/>
                <w:szCs w:val="18"/>
              </w:rPr>
              <w:t xml:space="preserve"> </w:t>
            </w:r>
            <w:r w:rsidRPr="004E2D22">
              <w:rPr>
                <w:sz w:val="18"/>
                <w:szCs w:val="18"/>
              </w:rPr>
              <w:t>in the grid,” presented at the Second Workshop on Advanced</w:t>
            </w:r>
            <w:r>
              <w:rPr>
                <w:rFonts w:hint="eastAsia"/>
                <w:sz w:val="18"/>
                <w:szCs w:val="18"/>
              </w:rPr>
              <w:t xml:space="preserve"> </w:t>
            </w:r>
            <w:r w:rsidRPr="004E2D22">
              <w:rPr>
                <w:sz w:val="18"/>
                <w:szCs w:val="18"/>
              </w:rPr>
              <w:t xml:space="preserve">Collaborative Environments, </w:t>
            </w:r>
            <w:smartTag w:uri="urn:schemas-microsoft-com:office:smarttags" w:element="place">
              <w:smartTag w:uri="urn:schemas-microsoft-com:office:smarttags" w:element="City">
                <w:r w:rsidRPr="004E2D22">
                  <w:rPr>
                    <w:sz w:val="18"/>
                    <w:szCs w:val="18"/>
                  </w:rPr>
                  <w:t>Edinburgh</w:t>
                </w:r>
              </w:smartTag>
              <w:r w:rsidRPr="004E2D22">
                <w:rPr>
                  <w:sz w:val="18"/>
                  <w:szCs w:val="18"/>
                </w:rPr>
                <w:t xml:space="preserve">, </w:t>
              </w:r>
              <w:smartTag w:uri="urn:schemas-microsoft-com:office:smarttags" w:element="country-region">
                <w:r w:rsidRPr="004E2D22">
                  <w:rPr>
                    <w:sz w:val="18"/>
                    <w:szCs w:val="18"/>
                  </w:rPr>
                  <w:t>U.K.</w:t>
                </w:r>
              </w:smartTag>
            </w:smartTag>
            <w:r w:rsidRPr="004E2D22">
              <w:rPr>
                <w:sz w:val="18"/>
                <w:szCs w:val="18"/>
              </w:rPr>
              <w:t>, 2002.</w:t>
            </w:r>
          </w:p>
          <w:p w:rsidR="0010290E" w:rsidRPr="004E2D22" w:rsidRDefault="0010290E" w:rsidP="0010290E">
            <w:pPr>
              <w:rPr>
                <w:sz w:val="18"/>
                <w:szCs w:val="18"/>
              </w:rPr>
            </w:pPr>
            <w:r w:rsidRPr="004E2D22">
              <w:rPr>
                <w:sz w:val="18"/>
                <w:szCs w:val="18"/>
              </w:rPr>
              <w:t xml:space="preserve">[37] N. </w:t>
            </w:r>
            <w:proofErr w:type="spellStart"/>
            <w:r w:rsidRPr="004E2D22">
              <w:rPr>
                <w:sz w:val="18"/>
                <w:szCs w:val="18"/>
              </w:rPr>
              <w:t>Shadbolt</w:t>
            </w:r>
            <w:proofErr w:type="spellEnd"/>
            <w:r w:rsidRPr="004E2D22">
              <w:rPr>
                <w:sz w:val="18"/>
                <w:szCs w:val="18"/>
              </w:rPr>
              <w:t xml:space="preserve">, P. Lewis, S. </w:t>
            </w:r>
            <w:proofErr w:type="spellStart"/>
            <w:r w:rsidRPr="004E2D22">
              <w:rPr>
                <w:sz w:val="18"/>
                <w:szCs w:val="18"/>
              </w:rPr>
              <w:t>Dasmahapatra</w:t>
            </w:r>
            <w:proofErr w:type="spellEnd"/>
            <w:r w:rsidRPr="004E2D22">
              <w:rPr>
                <w:sz w:val="18"/>
                <w:szCs w:val="18"/>
              </w:rPr>
              <w:t xml:space="preserve">, D. </w:t>
            </w:r>
            <w:proofErr w:type="spellStart"/>
            <w:r w:rsidRPr="004E2D22">
              <w:rPr>
                <w:sz w:val="18"/>
                <w:szCs w:val="18"/>
              </w:rPr>
              <w:t>Dupplaw</w:t>
            </w:r>
            <w:proofErr w:type="spellEnd"/>
            <w:r w:rsidRPr="004E2D22">
              <w:rPr>
                <w:sz w:val="18"/>
                <w:szCs w:val="18"/>
              </w:rPr>
              <w:t>, B. Hu, and H.</w:t>
            </w:r>
            <w:r>
              <w:rPr>
                <w:rFonts w:hint="eastAsia"/>
                <w:sz w:val="18"/>
                <w:szCs w:val="18"/>
              </w:rPr>
              <w:t xml:space="preserve"> </w:t>
            </w:r>
            <w:r w:rsidRPr="004E2D22">
              <w:rPr>
                <w:sz w:val="18"/>
                <w:szCs w:val="18"/>
              </w:rPr>
              <w:t>Lewis, “MIAKT: Combining grid and web services for collaborative</w:t>
            </w:r>
            <w:r>
              <w:rPr>
                <w:rFonts w:hint="eastAsia"/>
                <w:sz w:val="18"/>
                <w:szCs w:val="18"/>
              </w:rPr>
              <w:t xml:space="preserve"> </w:t>
            </w:r>
            <w:r w:rsidRPr="004E2D22">
              <w:rPr>
                <w:sz w:val="18"/>
                <w:szCs w:val="18"/>
              </w:rPr>
              <w:t>medical decision making,” presented at the UK e-Science All Hands</w:t>
            </w:r>
            <w:r>
              <w:rPr>
                <w:rFonts w:hint="eastAsia"/>
                <w:sz w:val="18"/>
                <w:szCs w:val="18"/>
              </w:rPr>
              <w:t xml:space="preserve"> </w:t>
            </w:r>
            <w:r w:rsidRPr="004E2D22">
              <w:rPr>
                <w:sz w:val="18"/>
                <w:szCs w:val="18"/>
              </w:rPr>
              <w:t>Meeting, Nottingham, U.K., 2004.</w:t>
            </w:r>
          </w:p>
          <w:p w:rsidR="0010290E" w:rsidRPr="004E2D22" w:rsidRDefault="0010290E" w:rsidP="0010290E">
            <w:pPr>
              <w:rPr>
                <w:sz w:val="18"/>
                <w:szCs w:val="18"/>
              </w:rPr>
            </w:pPr>
            <w:r w:rsidRPr="004E2D22">
              <w:rPr>
                <w:sz w:val="18"/>
                <w:szCs w:val="18"/>
              </w:rPr>
              <w:t xml:space="preserve">[38] I. Foster, C. </w:t>
            </w:r>
            <w:proofErr w:type="spellStart"/>
            <w:r w:rsidRPr="004E2D22">
              <w:rPr>
                <w:sz w:val="18"/>
                <w:szCs w:val="18"/>
              </w:rPr>
              <w:t>Kesselman</w:t>
            </w:r>
            <w:proofErr w:type="spellEnd"/>
            <w:r w:rsidRPr="004E2D22">
              <w:rPr>
                <w:sz w:val="18"/>
                <w:szCs w:val="18"/>
              </w:rPr>
              <w:t xml:space="preserve">, J. Nick, and S. </w:t>
            </w:r>
            <w:proofErr w:type="spellStart"/>
            <w:r w:rsidRPr="004E2D22">
              <w:rPr>
                <w:sz w:val="18"/>
                <w:szCs w:val="18"/>
              </w:rPr>
              <w:t>Tuecke</w:t>
            </w:r>
            <w:proofErr w:type="spellEnd"/>
            <w:r w:rsidRPr="004E2D22">
              <w:rPr>
                <w:sz w:val="18"/>
                <w:szCs w:val="18"/>
              </w:rPr>
              <w:t>, “Grid services for</w:t>
            </w:r>
            <w:r>
              <w:rPr>
                <w:rFonts w:hint="eastAsia"/>
                <w:sz w:val="18"/>
                <w:szCs w:val="18"/>
              </w:rPr>
              <w:t xml:space="preserve"> </w:t>
            </w:r>
            <w:r w:rsidRPr="004E2D22">
              <w:rPr>
                <w:sz w:val="18"/>
                <w:szCs w:val="18"/>
              </w:rPr>
              <w:t>distributed system integration,” Computer, vol. 35, pp. 37–46, 2002.</w:t>
            </w:r>
          </w:p>
          <w:p w:rsidR="0010290E" w:rsidRPr="004E2D22" w:rsidRDefault="0010290E" w:rsidP="0010290E">
            <w:pPr>
              <w:rPr>
                <w:sz w:val="18"/>
                <w:szCs w:val="18"/>
              </w:rPr>
            </w:pPr>
            <w:r w:rsidRPr="004E2D22">
              <w:rPr>
                <w:sz w:val="18"/>
                <w:szCs w:val="18"/>
              </w:rPr>
              <w:t xml:space="preserve">[39] C. A. Goble and D. De </w:t>
            </w:r>
            <w:proofErr w:type="spellStart"/>
            <w:r w:rsidRPr="004E2D22">
              <w:rPr>
                <w:sz w:val="18"/>
                <w:szCs w:val="18"/>
              </w:rPr>
              <w:t>Roure</w:t>
            </w:r>
            <w:proofErr w:type="spellEnd"/>
            <w:r w:rsidRPr="004E2D22">
              <w:rPr>
                <w:sz w:val="18"/>
                <w:szCs w:val="18"/>
              </w:rPr>
              <w:t>, “The grid: An application of the semantic</w:t>
            </w:r>
            <w:r>
              <w:rPr>
                <w:rFonts w:hint="eastAsia"/>
                <w:sz w:val="18"/>
                <w:szCs w:val="18"/>
              </w:rPr>
              <w:t xml:space="preserve"> </w:t>
            </w:r>
            <w:r w:rsidRPr="004E2D22">
              <w:rPr>
                <w:sz w:val="18"/>
                <w:szCs w:val="18"/>
              </w:rPr>
              <w:t>web,” ACM SIGMOD Rec., vol. 31, pp. 65–70, 2002.</w:t>
            </w:r>
          </w:p>
          <w:p w:rsidR="0010290E" w:rsidRPr="004E2D22" w:rsidRDefault="0010290E" w:rsidP="0010290E">
            <w:pPr>
              <w:rPr>
                <w:sz w:val="18"/>
                <w:szCs w:val="18"/>
              </w:rPr>
            </w:pPr>
            <w:r w:rsidRPr="004E2D22">
              <w:rPr>
                <w:sz w:val="18"/>
                <w:szCs w:val="18"/>
              </w:rPr>
              <w:t xml:space="preserve">[40] C. Goble and D. De </w:t>
            </w:r>
            <w:proofErr w:type="spellStart"/>
            <w:r w:rsidRPr="004E2D22">
              <w:rPr>
                <w:sz w:val="18"/>
                <w:szCs w:val="18"/>
              </w:rPr>
              <w:t>Roure</w:t>
            </w:r>
            <w:proofErr w:type="spellEnd"/>
            <w:r w:rsidRPr="004E2D22">
              <w:rPr>
                <w:sz w:val="18"/>
                <w:szCs w:val="18"/>
              </w:rPr>
              <w:t>, “The semantic web and grid computing,”</w:t>
            </w:r>
            <w:r>
              <w:rPr>
                <w:rFonts w:hint="eastAsia"/>
                <w:sz w:val="18"/>
                <w:szCs w:val="18"/>
              </w:rPr>
              <w:t xml:space="preserve"> </w:t>
            </w:r>
            <w:r w:rsidRPr="004E2D22">
              <w:rPr>
                <w:sz w:val="18"/>
                <w:szCs w:val="18"/>
              </w:rPr>
              <w:t>in Real World Semantic Web Applications, Frontiers in Artificial Intelligence</w:t>
            </w:r>
            <w:r>
              <w:rPr>
                <w:rFonts w:hint="eastAsia"/>
                <w:sz w:val="18"/>
                <w:szCs w:val="18"/>
              </w:rPr>
              <w:t xml:space="preserve"> </w:t>
            </w:r>
            <w:r w:rsidRPr="004E2D22">
              <w:rPr>
                <w:sz w:val="18"/>
                <w:szCs w:val="18"/>
              </w:rPr>
              <w:t xml:space="preserve">and Applications, V. </w:t>
            </w:r>
            <w:proofErr w:type="spellStart"/>
            <w:r w:rsidRPr="004E2D22">
              <w:rPr>
                <w:sz w:val="18"/>
                <w:szCs w:val="18"/>
              </w:rPr>
              <w:t>Kashyap</w:t>
            </w:r>
            <w:proofErr w:type="spellEnd"/>
            <w:r w:rsidRPr="004E2D22">
              <w:rPr>
                <w:sz w:val="18"/>
                <w:szCs w:val="18"/>
              </w:rPr>
              <w:t xml:space="preserve"> and L. </w:t>
            </w:r>
            <w:proofErr w:type="spellStart"/>
            <w:r w:rsidRPr="004E2D22">
              <w:rPr>
                <w:sz w:val="18"/>
                <w:szCs w:val="18"/>
              </w:rPr>
              <w:t>Shklar</w:t>
            </w:r>
            <w:proofErr w:type="spellEnd"/>
            <w:r w:rsidRPr="004E2D22">
              <w:rPr>
                <w:sz w:val="18"/>
                <w:szCs w:val="18"/>
              </w:rPr>
              <w:t>, Eds. Amsterdam,</w:t>
            </w:r>
            <w:r>
              <w:rPr>
                <w:rFonts w:hint="eastAsia"/>
                <w:sz w:val="18"/>
                <w:szCs w:val="18"/>
              </w:rPr>
              <w:t xml:space="preserve"> </w:t>
            </w:r>
            <w:r w:rsidRPr="004E2D22">
              <w:rPr>
                <w:sz w:val="18"/>
                <w:szCs w:val="18"/>
              </w:rPr>
              <w:t>The Netherlands: IOS, 2002, vol. 92.</w:t>
            </w:r>
          </w:p>
          <w:p w:rsidR="0010290E" w:rsidRPr="004E2D22" w:rsidRDefault="0010290E" w:rsidP="0010290E">
            <w:pPr>
              <w:rPr>
                <w:sz w:val="18"/>
                <w:szCs w:val="18"/>
              </w:rPr>
            </w:pPr>
            <w:r w:rsidRPr="004E2D22">
              <w:rPr>
                <w:sz w:val="18"/>
                <w:szCs w:val="18"/>
              </w:rPr>
              <w:t xml:space="preserve">[41] M. Klein and </w:t>
            </w:r>
            <w:proofErr w:type="spellStart"/>
            <w:r w:rsidRPr="004E2D22">
              <w:rPr>
                <w:sz w:val="18"/>
                <w:szCs w:val="18"/>
              </w:rPr>
              <w:t>U.Visser</w:t>
            </w:r>
            <w:proofErr w:type="spellEnd"/>
            <w:r w:rsidRPr="004E2D22">
              <w:rPr>
                <w:sz w:val="18"/>
                <w:szCs w:val="18"/>
              </w:rPr>
              <w:t xml:space="preserve">, “Semantic web challenge 2003,” IEEE </w:t>
            </w:r>
            <w:proofErr w:type="spellStart"/>
            <w:r w:rsidRPr="004E2D22">
              <w:rPr>
                <w:sz w:val="18"/>
                <w:szCs w:val="18"/>
              </w:rPr>
              <w:t>Intell</w:t>
            </w:r>
            <w:proofErr w:type="spellEnd"/>
            <w:r w:rsidRPr="004E2D22">
              <w:rPr>
                <w:sz w:val="18"/>
                <w:szCs w:val="18"/>
              </w:rPr>
              <w:t>.</w:t>
            </w:r>
            <w:r>
              <w:rPr>
                <w:rFonts w:hint="eastAsia"/>
                <w:sz w:val="18"/>
                <w:szCs w:val="18"/>
              </w:rPr>
              <w:t xml:space="preserve"> </w:t>
            </w:r>
            <w:r w:rsidRPr="004E2D22">
              <w:rPr>
                <w:sz w:val="18"/>
                <w:szCs w:val="18"/>
              </w:rPr>
              <w:t>Syst., vol. 19, no. 3, pp. 31–33, May–Jun. 2004.</w:t>
            </w:r>
          </w:p>
          <w:p w:rsidR="0010290E" w:rsidRPr="004E2D22" w:rsidRDefault="0010290E" w:rsidP="0010290E">
            <w:pPr>
              <w:rPr>
                <w:sz w:val="18"/>
                <w:szCs w:val="18"/>
              </w:rPr>
            </w:pPr>
            <w:r w:rsidRPr="004E2D22">
              <w:rPr>
                <w:sz w:val="18"/>
                <w:szCs w:val="18"/>
              </w:rPr>
              <w:t>[42] K. G. Jeffery, “Knowledge, Information and Data,” CLRC Information</w:t>
            </w:r>
            <w:r>
              <w:rPr>
                <w:rFonts w:hint="eastAsia"/>
                <w:sz w:val="18"/>
                <w:szCs w:val="18"/>
              </w:rPr>
              <w:t xml:space="preserve"> </w:t>
            </w:r>
            <w:r w:rsidRPr="004E2D22">
              <w:rPr>
                <w:sz w:val="18"/>
                <w:szCs w:val="18"/>
              </w:rPr>
              <w:t>Technology Dept., Sep. 1999.</w:t>
            </w:r>
          </w:p>
          <w:p w:rsidR="0010290E" w:rsidRPr="004E2D22" w:rsidRDefault="0010290E" w:rsidP="0010290E">
            <w:pPr>
              <w:rPr>
                <w:sz w:val="18"/>
                <w:szCs w:val="18"/>
              </w:rPr>
            </w:pPr>
            <w:r w:rsidRPr="004E2D22">
              <w:rPr>
                <w:sz w:val="18"/>
                <w:szCs w:val="18"/>
              </w:rPr>
              <w:lastRenderedPageBreak/>
              <w:t>[43] M. Weiser, “The computer for the twenty-first century,” Sci. Amer.,</w:t>
            </w:r>
            <w:r>
              <w:rPr>
                <w:rFonts w:hint="eastAsia"/>
                <w:sz w:val="18"/>
                <w:szCs w:val="18"/>
              </w:rPr>
              <w:t xml:space="preserve"> </w:t>
            </w:r>
            <w:r w:rsidRPr="004E2D22">
              <w:rPr>
                <w:sz w:val="18"/>
                <w:szCs w:val="18"/>
              </w:rPr>
              <w:t>vol. 265, pp. 94–104, Sep. 1991.</w:t>
            </w:r>
          </w:p>
          <w:p w:rsidR="0010290E" w:rsidRDefault="0010290E" w:rsidP="0010290E">
            <w:pPr>
              <w:rPr>
                <w:sz w:val="18"/>
                <w:szCs w:val="18"/>
              </w:rPr>
            </w:pPr>
            <w:r w:rsidRPr="004E2D22">
              <w:rPr>
                <w:sz w:val="18"/>
                <w:szCs w:val="18"/>
              </w:rPr>
              <w:t xml:space="preserve">[44] D. De </w:t>
            </w:r>
            <w:proofErr w:type="spellStart"/>
            <w:r w:rsidRPr="004E2D22">
              <w:rPr>
                <w:sz w:val="18"/>
                <w:szCs w:val="18"/>
              </w:rPr>
              <w:t>Roure</w:t>
            </w:r>
            <w:proofErr w:type="spellEnd"/>
            <w:r w:rsidRPr="004E2D22">
              <w:rPr>
                <w:sz w:val="18"/>
                <w:szCs w:val="18"/>
              </w:rPr>
              <w:t>, “On self-organization and the semantic grid,” IEEE</w:t>
            </w:r>
            <w:r>
              <w:rPr>
                <w:rFonts w:hint="eastAsia"/>
                <w:sz w:val="18"/>
                <w:szCs w:val="18"/>
              </w:rPr>
              <w:t xml:space="preserve"> </w:t>
            </w:r>
            <w:proofErr w:type="spellStart"/>
            <w:r w:rsidRPr="004E2D22">
              <w:rPr>
                <w:sz w:val="18"/>
                <w:szCs w:val="18"/>
              </w:rPr>
              <w:t>Intell</w:t>
            </w:r>
            <w:proofErr w:type="spellEnd"/>
            <w:r w:rsidRPr="004E2D22">
              <w:rPr>
                <w:sz w:val="18"/>
                <w:szCs w:val="18"/>
              </w:rPr>
              <w:t>. Syst., vol. 18, no. 4, pp. 77–79, Jul.–Aug. 2003.</w:t>
            </w:r>
          </w:p>
          <w:p w:rsidR="0010290E" w:rsidRPr="001919B4" w:rsidRDefault="0010290E" w:rsidP="00A52F77">
            <w:pPr>
              <w:ind w:firstLineChars="200" w:firstLine="420"/>
            </w:pPr>
          </w:p>
        </w:tc>
      </w:tr>
    </w:tbl>
    <w:p w:rsidR="008E4215" w:rsidRDefault="008E4215" w:rsidP="0010290E">
      <w:pPr>
        <w:rPr>
          <w:rFonts w:hint="eastAsia"/>
        </w:rPr>
      </w:pPr>
      <w:bookmarkStart w:id="4" w:name="_GoBack"/>
      <w:bookmarkEnd w:id="4"/>
    </w:p>
    <w:sectPr w:rsidR="008E4215" w:rsidSect="00DF4F44">
      <w:pgSz w:w="16838" w:h="11906" w:orient="landscape" w:code="9"/>
      <w:pgMar w:top="1418" w:right="1418" w:bottom="1418" w:left="1418" w:header="851" w:footer="992" w:gutter="0"/>
      <w:cols w:space="425"/>
      <w:docGrid w:type="lines" w:linePitch="323"/>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张编辑" w:date="2017-03-05T16:31:00Z" w:initials="张编辑">
    <w:p w:rsidR="002402E5" w:rsidRDefault="002402E5">
      <w:pPr>
        <w:pStyle w:val="a7"/>
      </w:pPr>
      <w:r>
        <w:rPr>
          <w:rStyle w:val="a6"/>
        </w:rPr>
        <w:annotationRef/>
      </w:r>
      <w:proofErr w:type="gramStart"/>
      <w:r>
        <w:rPr>
          <w:rFonts w:hint="eastAsia"/>
        </w:rPr>
        <w:t>引注错误</w:t>
      </w:r>
      <w:proofErr w:type="gramEnd"/>
    </w:p>
  </w:comment>
  <w:comment w:id="1" w:author="张编辑" w:date="2017-03-05T16:31:00Z" w:initials="张编辑">
    <w:p w:rsidR="002402E5" w:rsidRDefault="002402E5">
      <w:pPr>
        <w:pStyle w:val="a7"/>
      </w:pPr>
      <w:r>
        <w:rPr>
          <w:rStyle w:val="a6"/>
        </w:rPr>
        <w:annotationRef/>
      </w:r>
      <w:proofErr w:type="gramStart"/>
      <w:r>
        <w:rPr>
          <w:rFonts w:hint="eastAsia"/>
        </w:rPr>
        <w:t>缺引注</w:t>
      </w:r>
      <w:proofErr w:type="gramEnd"/>
    </w:p>
  </w:comment>
  <w:comment w:id="2" w:author="张编辑" w:date="2017-03-05T16:33:00Z" w:initials="张编辑">
    <w:p w:rsidR="002402E5" w:rsidRDefault="002402E5">
      <w:pPr>
        <w:pStyle w:val="a7"/>
      </w:pPr>
      <w:r>
        <w:rPr>
          <w:rStyle w:val="a6"/>
        </w:rPr>
        <w:annotationRef/>
      </w:r>
      <w:proofErr w:type="gramStart"/>
      <w:r>
        <w:rPr>
          <w:rFonts w:hint="eastAsia"/>
        </w:rPr>
        <w:t>缺引注</w:t>
      </w:r>
      <w:proofErr w:type="gramEnd"/>
    </w:p>
  </w:comment>
  <w:comment w:id="3" w:author="张编辑" w:date="2017-03-05T16:35:00Z" w:initials="张编辑">
    <w:p w:rsidR="002402E5" w:rsidRDefault="002402E5">
      <w:pPr>
        <w:pStyle w:val="a7"/>
      </w:pPr>
      <w:r>
        <w:rPr>
          <w:rStyle w:val="a6"/>
        </w:rPr>
        <w:annotationRef/>
      </w:r>
      <w:proofErr w:type="gramStart"/>
      <w:r>
        <w:rPr>
          <w:rFonts w:hint="eastAsia"/>
        </w:rPr>
        <w:t>缺引注</w:t>
      </w:r>
      <w:proofErr w:type="gramEnd"/>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A15" w:rsidRDefault="004A0A15" w:rsidP="002402E5">
      <w:r>
        <w:separator/>
      </w:r>
    </w:p>
  </w:endnote>
  <w:endnote w:type="continuationSeparator" w:id="0">
    <w:p w:rsidR="004A0A15" w:rsidRDefault="004A0A15" w:rsidP="0024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Bold">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Italic">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A15" w:rsidRDefault="004A0A15" w:rsidP="002402E5">
      <w:r>
        <w:separator/>
      </w:r>
    </w:p>
  </w:footnote>
  <w:footnote w:type="continuationSeparator" w:id="0">
    <w:p w:rsidR="004A0A15" w:rsidRDefault="004A0A15" w:rsidP="002402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6B1905"/>
    <w:multiLevelType w:val="hybridMultilevel"/>
    <w:tmpl w:val="121AD94A"/>
    <w:lvl w:ilvl="0" w:tplc="DAD6C584">
      <w:start w:val="3"/>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76172D0C"/>
    <w:multiLevelType w:val="hybridMultilevel"/>
    <w:tmpl w:val="BBD2FF72"/>
    <w:lvl w:ilvl="0" w:tplc="8B18A2BE">
      <w:start w:val="4"/>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32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3E9"/>
    <w:rsid w:val="00012AA2"/>
    <w:rsid w:val="00015CC6"/>
    <w:rsid w:val="00015F3E"/>
    <w:rsid w:val="0001781F"/>
    <w:rsid w:val="000265F3"/>
    <w:rsid w:val="000417FC"/>
    <w:rsid w:val="000432AA"/>
    <w:rsid w:val="00050B0E"/>
    <w:rsid w:val="00061616"/>
    <w:rsid w:val="000616C6"/>
    <w:rsid w:val="00063C53"/>
    <w:rsid w:val="00093D23"/>
    <w:rsid w:val="00094AA0"/>
    <w:rsid w:val="0009718A"/>
    <w:rsid w:val="000977BE"/>
    <w:rsid w:val="000A00B4"/>
    <w:rsid w:val="000A052A"/>
    <w:rsid w:val="000A3A4E"/>
    <w:rsid w:val="000A6D81"/>
    <w:rsid w:val="000A731F"/>
    <w:rsid w:val="000B244B"/>
    <w:rsid w:val="000B3AB2"/>
    <w:rsid w:val="000B42A7"/>
    <w:rsid w:val="000C0D62"/>
    <w:rsid w:val="000C20FE"/>
    <w:rsid w:val="000C271E"/>
    <w:rsid w:val="000D118D"/>
    <w:rsid w:val="000D62E2"/>
    <w:rsid w:val="000D7C01"/>
    <w:rsid w:val="000E078B"/>
    <w:rsid w:val="000E374B"/>
    <w:rsid w:val="000E7EB7"/>
    <w:rsid w:val="000F5062"/>
    <w:rsid w:val="0010290E"/>
    <w:rsid w:val="00103F66"/>
    <w:rsid w:val="00113357"/>
    <w:rsid w:val="0011501C"/>
    <w:rsid w:val="001158D3"/>
    <w:rsid w:val="00132155"/>
    <w:rsid w:val="001341C6"/>
    <w:rsid w:val="001367A1"/>
    <w:rsid w:val="00143354"/>
    <w:rsid w:val="00152CCF"/>
    <w:rsid w:val="001558A6"/>
    <w:rsid w:val="00156D32"/>
    <w:rsid w:val="00160AE9"/>
    <w:rsid w:val="00170FA8"/>
    <w:rsid w:val="001744A0"/>
    <w:rsid w:val="00174C26"/>
    <w:rsid w:val="0018406B"/>
    <w:rsid w:val="001919B4"/>
    <w:rsid w:val="00197EFB"/>
    <w:rsid w:val="001A1946"/>
    <w:rsid w:val="001A4E74"/>
    <w:rsid w:val="001B36B3"/>
    <w:rsid w:val="001B3F83"/>
    <w:rsid w:val="001D1018"/>
    <w:rsid w:val="001D43D3"/>
    <w:rsid w:val="001D7A68"/>
    <w:rsid w:val="001D7E17"/>
    <w:rsid w:val="001E35E1"/>
    <w:rsid w:val="001E6C73"/>
    <w:rsid w:val="001F1C37"/>
    <w:rsid w:val="001F6033"/>
    <w:rsid w:val="002059AA"/>
    <w:rsid w:val="00211FCE"/>
    <w:rsid w:val="00214F3A"/>
    <w:rsid w:val="00217F9B"/>
    <w:rsid w:val="00221750"/>
    <w:rsid w:val="00232654"/>
    <w:rsid w:val="002402E5"/>
    <w:rsid w:val="0024180C"/>
    <w:rsid w:val="00247D8B"/>
    <w:rsid w:val="00252ED5"/>
    <w:rsid w:val="0026042F"/>
    <w:rsid w:val="00262430"/>
    <w:rsid w:val="00266203"/>
    <w:rsid w:val="00266A59"/>
    <w:rsid w:val="0027179E"/>
    <w:rsid w:val="00283A52"/>
    <w:rsid w:val="00284FBF"/>
    <w:rsid w:val="002859F4"/>
    <w:rsid w:val="0029121C"/>
    <w:rsid w:val="00291BB3"/>
    <w:rsid w:val="00294DA9"/>
    <w:rsid w:val="00295037"/>
    <w:rsid w:val="002A624F"/>
    <w:rsid w:val="002B394D"/>
    <w:rsid w:val="002C0E08"/>
    <w:rsid w:val="002D0F12"/>
    <w:rsid w:val="002D2557"/>
    <w:rsid w:val="002D3692"/>
    <w:rsid w:val="002D55BA"/>
    <w:rsid w:val="002E02CC"/>
    <w:rsid w:val="002E1C07"/>
    <w:rsid w:val="002E2B1A"/>
    <w:rsid w:val="002E7D40"/>
    <w:rsid w:val="00303FEB"/>
    <w:rsid w:val="003049D9"/>
    <w:rsid w:val="0030537B"/>
    <w:rsid w:val="00306CA6"/>
    <w:rsid w:val="003130DE"/>
    <w:rsid w:val="0031555E"/>
    <w:rsid w:val="00320F99"/>
    <w:rsid w:val="0032291E"/>
    <w:rsid w:val="00322B84"/>
    <w:rsid w:val="003233E4"/>
    <w:rsid w:val="00326CC7"/>
    <w:rsid w:val="00330AC4"/>
    <w:rsid w:val="00330E77"/>
    <w:rsid w:val="00333A00"/>
    <w:rsid w:val="00335090"/>
    <w:rsid w:val="00335D07"/>
    <w:rsid w:val="0034198C"/>
    <w:rsid w:val="0035485E"/>
    <w:rsid w:val="00355A36"/>
    <w:rsid w:val="003566A9"/>
    <w:rsid w:val="00362D99"/>
    <w:rsid w:val="003707B9"/>
    <w:rsid w:val="00382FB7"/>
    <w:rsid w:val="00392D4F"/>
    <w:rsid w:val="003A3ABB"/>
    <w:rsid w:val="003B54F2"/>
    <w:rsid w:val="003B6087"/>
    <w:rsid w:val="003C2C9F"/>
    <w:rsid w:val="003C7D16"/>
    <w:rsid w:val="003D7451"/>
    <w:rsid w:val="003E105B"/>
    <w:rsid w:val="003E1D13"/>
    <w:rsid w:val="003E35F1"/>
    <w:rsid w:val="003E4279"/>
    <w:rsid w:val="003E6506"/>
    <w:rsid w:val="00400D66"/>
    <w:rsid w:val="00406693"/>
    <w:rsid w:val="004156B7"/>
    <w:rsid w:val="0041635E"/>
    <w:rsid w:val="00417C2C"/>
    <w:rsid w:val="00417CE3"/>
    <w:rsid w:val="00421F76"/>
    <w:rsid w:val="00423160"/>
    <w:rsid w:val="00423F33"/>
    <w:rsid w:val="004362AB"/>
    <w:rsid w:val="00436560"/>
    <w:rsid w:val="004365AE"/>
    <w:rsid w:val="004379DB"/>
    <w:rsid w:val="00437DE3"/>
    <w:rsid w:val="00443658"/>
    <w:rsid w:val="0044464D"/>
    <w:rsid w:val="00446E8B"/>
    <w:rsid w:val="004470A3"/>
    <w:rsid w:val="00465834"/>
    <w:rsid w:val="00477CCB"/>
    <w:rsid w:val="00481AF8"/>
    <w:rsid w:val="0048464F"/>
    <w:rsid w:val="0048536D"/>
    <w:rsid w:val="00490250"/>
    <w:rsid w:val="00491159"/>
    <w:rsid w:val="004932E1"/>
    <w:rsid w:val="00493856"/>
    <w:rsid w:val="0049406A"/>
    <w:rsid w:val="004943E4"/>
    <w:rsid w:val="004A01D1"/>
    <w:rsid w:val="004A0A15"/>
    <w:rsid w:val="004A13E2"/>
    <w:rsid w:val="004A43BC"/>
    <w:rsid w:val="004A50C7"/>
    <w:rsid w:val="004B4176"/>
    <w:rsid w:val="004B7BCF"/>
    <w:rsid w:val="004C11BC"/>
    <w:rsid w:val="004D1F46"/>
    <w:rsid w:val="004D31AE"/>
    <w:rsid w:val="004D3281"/>
    <w:rsid w:val="004E2D22"/>
    <w:rsid w:val="004E2EAE"/>
    <w:rsid w:val="004E7459"/>
    <w:rsid w:val="00500758"/>
    <w:rsid w:val="005033A7"/>
    <w:rsid w:val="00504CC0"/>
    <w:rsid w:val="00505164"/>
    <w:rsid w:val="00510E72"/>
    <w:rsid w:val="005212F8"/>
    <w:rsid w:val="00522A79"/>
    <w:rsid w:val="00524AB5"/>
    <w:rsid w:val="00524E05"/>
    <w:rsid w:val="00532CD5"/>
    <w:rsid w:val="00532CDE"/>
    <w:rsid w:val="00552639"/>
    <w:rsid w:val="00554156"/>
    <w:rsid w:val="005841E7"/>
    <w:rsid w:val="00591807"/>
    <w:rsid w:val="00593999"/>
    <w:rsid w:val="0059641D"/>
    <w:rsid w:val="005A2EA0"/>
    <w:rsid w:val="005B0231"/>
    <w:rsid w:val="005B505B"/>
    <w:rsid w:val="005B7BB8"/>
    <w:rsid w:val="005D17EA"/>
    <w:rsid w:val="005D4849"/>
    <w:rsid w:val="005D5945"/>
    <w:rsid w:val="005E0C1C"/>
    <w:rsid w:val="005E31A9"/>
    <w:rsid w:val="005E3560"/>
    <w:rsid w:val="005F238A"/>
    <w:rsid w:val="005F250C"/>
    <w:rsid w:val="005F3896"/>
    <w:rsid w:val="005F3BC7"/>
    <w:rsid w:val="005F4D81"/>
    <w:rsid w:val="005F5FDF"/>
    <w:rsid w:val="005F6BDC"/>
    <w:rsid w:val="005F6EBB"/>
    <w:rsid w:val="005F7D8F"/>
    <w:rsid w:val="006041DC"/>
    <w:rsid w:val="006117EA"/>
    <w:rsid w:val="00611B88"/>
    <w:rsid w:val="0061283C"/>
    <w:rsid w:val="00623315"/>
    <w:rsid w:val="006260AE"/>
    <w:rsid w:val="006269AC"/>
    <w:rsid w:val="00626B6C"/>
    <w:rsid w:val="0063579A"/>
    <w:rsid w:val="0063589B"/>
    <w:rsid w:val="006401F3"/>
    <w:rsid w:val="00641027"/>
    <w:rsid w:val="00641F39"/>
    <w:rsid w:val="006421B9"/>
    <w:rsid w:val="00653589"/>
    <w:rsid w:val="00664D2C"/>
    <w:rsid w:val="006663C3"/>
    <w:rsid w:val="0067070C"/>
    <w:rsid w:val="0067368D"/>
    <w:rsid w:val="00673F27"/>
    <w:rsid w:val="006765F2"/>
    <w:rsid w:val="00677E3F"/>
    <w:rsid w:val="006863A5"/>
    <w:rsid w:val="00686D98"/>
    <w:rsid w:val="00692A81"/>
    <w:rsid w:val="006979E7"/>
    <w:rsid w:val="006B0F9E"/>
    <w:rsid w:val="006B44B8"/>
    <w:rsid w:val="006B627C"/>
    <w:rsid w:val="006B6F29"/>
    <w:rsid w:val="006B7BDB"/>
    <w:rsid w:val="006C023D"/>
    <w:rsid w:val="006C25C3"/>
    <w:rsid w:val="006C38A7"/>
    <w:rsid w:val="006C78D8"/>
    <w:rsid w:val="006D3FC7"/>
    <w:rsid w:val="006D4335"/>
    <w:rsid w:val="006D7931"/>
    <w:rsid w:val="006D7BEB"/>
    <w:rsid w:val="006E221C"/>
    <w:rsid w:val="006E348E"/>
    <w:rsid w:val="006E443E"/>
    <w:rsid w:val="006F6989"/>
    <w:rsid w:val="00701B19"/>
    <w:rsid w:val="00701B98"/>
    <w:rsid w:val="007043DE"/>
    <w:rsid w:val="00705ED5"/>
    <w:rsid w:val="007108C2"/>
    <w:rsid w:val="00710924"/>
    <w:rsid w:val="00710B64"/>
    <w:rsid w:val="0071366D"/>
    <w:rsid w:val="00716CA3"/>
    <w:rsid w:val="00717A93"/>
    <w:rsid w:val="00717EA7"/>
    <w:rsid w:val="007206E9"/>
    <w:rsid w:val="00722869"/>
    <w:rsid w:val="00726607"/>
    <w:rsid w:val="00730C0A"/>
    <w:rsid w:val="0074623C"/>
    <w:rsid w:val="00747A58"/>
    <w:rsid w:val="007507E6"/>
    <w:rsid w:val="00756453"/>
    <w:rsid w:val="00757684"/>
    <w:rsid w:val="007576E9"/>
    <w:rsid w:val="00761188"/>
    <w:rsid w:val="00761A72"/>
    <w:rsid w:val="00767865"/>
    <w:rsid w:val="007776F0"/>
    <w:rsid w:val="0078043A"/>
    <w:rsid w:val="00780CF6"/>
    <w:rsid w:val="0078301E"/>
    <w:rsid w:val="007859BD"/>
    <w:rsid w:val="00786556"/>
    <w:rsid w:val="007B33B3"/>
    <w:rsid w:val="007B48E4"/>
    <w:rsid w:val="007B6851"/>
    <w:rsid w:val="007B799D"/>
    <w:rsid w:val="007E2C05"/>
    <w:rsid w:val="007E3AD8"/>
    <w:rsid w:val="007E786C"/>
    <w:rsid w:val="007F73FB"/>
    <w:rsid w:val="007F7D97"/>
    <w:rsid w:val="00801BDB"/>
    <w:rsid w:val="00804108"/>
    <w:rsid w:val="00806C17"/>
    <w:rsid w:val="008156C8"/>
    <w:rsid w:val="00817E70"/>
    <w:rsid w:val="008238FC"/>
    <w:rsid w:val="00831F32"/>
    <w:rsid w:val="00834297"/>
    <w:rsid w:val="00840E63"/>
    <w:rsid w:val="00847A0F"/>
    <w:rsid w:val="008611B0"/>
    <w:rsid w:val="00861C4B"/>
    <w:rsid w:val="0087068D"/>
    <w:rsid w:val="00875A2E"/>
    <w:rsid w:val="0088392C"/>
    <w:rsid w:val="00886FCC"/>
    <w:rsid w:val="00887951"/>
    <w:rsid w:val="00892B1F"/>
    <w:rsid w:val="0089437C"/>
    <w:rsid w:val="008A7578"/>
    <w:rsid w:val="008B41AA"/>
    <w:rsid w:val="008C2620"/>
    <w:rsid w:val="008C5245"/>
    <w:rsid w:val="008D54FD"/>
    <w:rsid w:val="008D72BC"/>
    <w:rsid w:val="008D7FEE"/>
    <w:rsid w:val="008E2BE4"/>
    <w:rsid w:val="008E4215"/>
    <w:rsid w:val="008E48FE"/>
    <w:rsid w:val="008E64D1"/>
    <w:rsid w:val="008F15B0"/>
    <w:rsid w:val="008F628C"/>
    <w:rsid w:val="00905418"/>
    <w:rsid w:val="009054CE"/>
    <w:rsid w:val="009054D8"/>
    <w:rsid w:val="00905E06"/>
    <w:rsid w:val="0090679F"/>
    <w:rsid w:val="00907415"/>
    <w:rsid w:val="0091212F"/>
    <w:rsid w:val="00913307"/>
    <w:rsid w:val="00927634"/>
    <w:rsid w:val="00932C9C"/>
    <w:rsid w:val="00934225"/>
    <w:rsid w:val="00937D79"/>
    <w:rsid w:val="009429A1"/>
    <w:rsid w:val="00943345"/>
    <w:rsid w:val="00947105"/>
    <w:rsid w:val="009512C6"/>
    <w:rsid w:val="00957552"/>
    <w:rsid w:val="00963719"/>
    <w:rsid w:val="009646A9"/>
    <w:rsid w:val="009649DC"/>
    <w:rsid w:val="00966268"/>
    <w:rsid w:val="00984B13"/>
    <w:rsid w:val="00995DAE"/>
    <w:rsid w:val="009A041D"/>
    <w:rsid w:val="009A18E1"/>
    <w:rsid w:val="009B018E"/>
    <w:rsid w:val="009B0CEC"/>
    <w:rsid w:val="009B1ACA"/>
    <w:rsid w:val="009B4BC2"/>
    <w:rsid w:val="009D03F6"/>
    <w:rsid w:val="009D2482"/>
    <w:rsid w:val="009D2B9E"/>
    <w:rsid w:val="009D349B"/>
    <w:rsid w:val="009E636A"/>
    <w:rsid w:val="009F0A7E"/>
    <w:rsid w:val="009F31F2"/>
    <w:rsid w:val="009F53E9"/>
    <w:rsid w:val="00A045AC"/>
    <w:rsid w:val="00A055EE"/>
    <w:rsid w:val="00A06F66"/>
    <w:rsid w:val="00A1046B"/>
    <w:rsid w:val="00A22B8C"/>
    <w:rsid w:val="00A24D14"/>
    <w:rsid w:val="00A30861"/>
    <w:rsid w:val="00A370D6"/>
    <w:rsid w:val="00A41A8F"/>
    <w:rsid w:val="00A42690"/>
    <w:rsid w:val="00A43888"/>
    <w:rsid w:val="00A4546B"/>
    <w:rsid w:val="00A46A75"/>
    <w:rsid w:val="00A5002A"/>
    <w:rsid w:val="00A5164B"/>
    <w:rsid w:val="00A52F77"/>
    <w:rsid w:val="00A535E1"/>
    <w:rsid w:val="00A717CF"/>
    <w:rsid w:val="00A819FB"/>
    <w:rsid w:val="00A92490"/>
    <w:rsid w:val="00A94423"/>
    <w:rsid w:val="00AA1BC8"/>
    <w:rsid w:val="00AA397A"/>
    <w:rsid w:val="00AB06C4"/>
    <w:rsid w:val="00AB4AA0"/>
    <w:rsid w:val="00AC1D17"/>
    <w:rsid w:val="00AC21BB"/>
    <w:rsid w:val="00AC47FA"/>
    <w:rsid w:val="00AE0909"/>
    <w:rsid w:val="00AE0A5A"/>
    <w:rsid w:val="00AE29A0"/>
    <w:rsid w:val="00AE37E6"/>
    <w:rsid w:val="00AE3963"/>
    <w:rsid w:val="00AE4416"/>
    <w:rsid w:val="00AE72B4"/>
    <w:rsid w:val="00AE7A17"/>
    <w:rsid w:val="00AF03D9"/>
    <w:rsid w:val="00AF5445"/>
    <w:rsid w:val="00AF7459"/>
    <w:rsid w:val="00B009BB"/>
    <w:rsid w:val="00B01F56"/>
    <w:rsid w:val="00B03C35"/>
    <w:rsid w:val="00B04A10"/>
    <w:rsid w:val="00B1109A"/>
    <w:rsid w:val="00B11BEC"/>
    <w:rsid w:val="00B12348"/>
    <w:rsid w:val="00B12B2D"/>
    <w:rsid w:val="00B131DF"/>
    <w:rsid w:val="00B166CA"/>
    <w:rsid w:val="00B23520"/>
    <w:rsid w:val="00B238AD"/>
    <w:rsid w:val="00B24BC0"/>
    <w:rsid w:val="00B260AF"/>
    <w:rsid w:val="00B42615"/>
    <w:rsid w:val="00B44CEA"/>
    <w:rsid w:val="00B54138"/>
    <w:rsid w:val="00B56C2A"/>
    <w:rsid w:val="00B60017"/>
    <w:rsid w:val="00B60F40"/>
    <w:rsid w:val="00B64894"/>
    <w:rsid w:val="00B6497F"/>
    <w:rsid w:val="00B667C5"/>
    <w:rsid w:val="00B72E97"/>
    <w:rsid w:val="00B80214"/>
    <w:rsid w:val="00B81FFC"/>
    <w:rsid w:val="00B84101"/>
    <w:rsid w:val="00B851B9"/>
    <w:rsid w:val="00B869DC"/>
    <w:rsid w:val="00B87114"/>
    <w:rsid w:val="00B874E1"/>
    <w:rsid w:val="00B87999"/>
    <w:rsid w:val="00B96A48"/>
    <w:rsid w:val="00BA3CE7"/>
    <w:rsid w:val="00BA5892"/>
    <w:rsid w:val="00BB23C2"/>
    <w:rsid w:val="00BC47EF"/>
    <w:rsid w:val="00BC66CD"/>
    <w:rsid w:val="00BC7112"/>
    <w:rsid w:val="00BD0C73"/>
    <w:rsid w:val="00BD36A3"/>
    <w:rsid w:val="00BD589C"/>
    <w:rsid w:val="00BD68B8"/>
    <w:rsid w:val="00BD7C4F"/>
    <w:rsid w:val="00BE0C45"/>
    <w:rsid w:val="00BE1192"/>
    <w:rsid w:val="00BE365C"/>
    <w:rsid w:val="00BE39A9"/>
    <w:rsid w:val="00BF233F"/>
    <w:rsid w:val="00BF5DC9"/>
    <w:rsid w:val="00BF66F6"/>
    <w:rsid w:val="00C00A79"/>
    <w:rsid w:val="00C0470E"/>
    <w:rsid w:val="00C05262"/>
    <w:rsid w:val="00C07ECF"/>
    <w:rsid w:val="00C114B0"/>
    <w:rsid w:val="00C1451C"/>
    <w:rsid w:val="00C1706A"/>
    <w:rsid w:val="00C22AAC"/>
    <w:rsid w:val="00C22DA1"/>
    <w:rsid w:val="00C22E16"/>
    <w:rsid w:val="00C23D6B"/>
    <w:rsid w:val="00C30AB7"/>
    <w:rsid w:val="00C31F66"/>
    <w:rsid w:val="00C376D6"/>
    <w:rsid w:val="00C37D8B"/>
    <w:rsid w:val="00C40138"/>
    <w:rsid w:val="00C41289"/>
    <w:rsid w:val="00C47D99"/>
    <w:rsid w:val="00C57496"/>
    <w:rsid w:val="00C61F8F"/>
    <w:rsid w:val="00C63914"/>
    <w:rsid w:val="00C67736"/>
    <w:rsid w:val="00C712D1"/>
    <w:rsid w:val="00C7285F"/>
    <w:rsid w:val="00C747A4"/>
    <w:rsid w:val="00C751A1"/>
    <w:rsid w:val="00C80799"/>
    <w:rsid w:val="00C82B4D"/>
    <w:rsid w:val="00C922CE"/>
    <w:rsid w:val="00C96D68"/>
    <w:rsid w:val="00CA47B1"/>
    <w:rsid w:val="00CA4F28"/>
    <w:rsid w:val="00CA6CAA"/>
    <w:rsid w:val="00CB206D"/>
    <w:rsid w:val="00CB51F2"/>
    <w:rsid w:val="00CB5D4F"/>
    <w:rsid w:val="00CC5F14"/>
    <w:rsid w:val="00CD7DD9"/>
    <w:rsid w:val="00CE7484"/>
    <w:rsid w:val="00CF2585"/>
    <w:rsid w:val="00CF5615"/>
    <w:rsid w:val="00CF679A"/>
    <w:rsid w:val="00CF67C5"/>
    <w:rsid w:val="00CF7967"/>
    <w:rsid w:val="00D0322B"/>
    <w:rsid w:val="00D0465E"/>
    <w:rsid w:val="00D07B5A"/>
    <w:rsid w:val="00D2594D"/>
    <w:rsid w:val="00D263C1"/>
    <w:rsid w:val="00D264E0"/>
    <w:rsid w:val="00D33DDC"/>
    <w:rsid w:val="00D40320"/>
    <w:rsid w:val="00D406DA"/>
    <w:rsid w:val="00D42CEE"/>
    <w:rsid w:val="00D50A86"/>
    <w:rsid w:val="00D612CF"/>
    <w:rsid w:val="00D74622"/>
    <w:rsid w:val="00D7775E"/>
    <w:rsid w:val="00D77859"/>
    <w:rsid w:val="00D814A1"/>
    <w:rsid w:val="00D83D27"/>
    <w:rsid w:val="00D86C93"/>
    <w:rsid w:val="00DA14B3"/>
    <w:rsid w:val="00DA5CBA"/>
    <w:rsid w:val="00DB331F"/>
    <w:rsid w:val="00DB4135"/>
    <w:rsid w:val="00DB72E2"/>
    <w:rsid w:val="00DC6625"/>
    <w:rsid w:val="00DC6DC3"/>
    <w:rsid w:val="00DD25D4"/>
    <w:rsid w:val="00DE61EF"/>
    <w:rsid w:val="00DE66A3"/>
    <w:rsid w:val="00DF09EA"/>
    <w:rsid w:val="00DF4F44"/>
    <w:rsid w:val="00E003DC"/>
    <w:rsid w:val="00E01A3B"/>
    <w:rsid w:val="00E054C9"/>
    <w:rsid w:val="00E0559F"/>
    <w:rsid w:val="00E223FD"/>
    <w:rsid w:val="00E24CA3"/>
    <w:rsid w:val="00E26976"/>
    <w:rsid w:val="00E27FE3"/>
    <w:rsid w:val="00E31B86"/>
    <w:rsid w:val="00E31D30"/>
    <w:rsid w:val="00E410EB"/>
    <w:rsid w:val="00E44970"/>
    <w:rsid w:val="00E50961"/>
    <w:rsid w:val="00E536B2"/>
    <w:rsid w:val="00E5617B"/>
    <w:rsid w:val="00E635C4"/>
    <w:rsid w:val="00E82B0E"/>
    <w:rsid w:val="00E856E0"/>
    <w:rsid w:val="00E85EED"/>
    <w:rsid w:val="00E87016"/>
    <w:rsid w:val="00E942B3"/>
    <w:rsid w:val="00E9688D"/>
    <w:rsid w:val="00EA31DC"/>
    <w:rsid w:val="00EA59A2"/>
    <w:rsid w:val="00EB0D1B"/>
    <w:rsid w:val="00EB3AEF"/>
    <w:rsid w:val="00ED05D2"/>
    <w:rsid w:val="00ED43CE"/>
    <w:rsid w:val="00EE0ACF"/>
    <w:rsid w:val="00EF0FA6"/>
    <w:rsid w:val="00EF1C48"/>
    <w:rsid w:val="00EF5E90"/>
    <w:rsid w:val="00F03187"/>
    <w:rsid w:val="00F141C0"/>
    <w:rsid w:val="00F144D8"/>
    <w:rsid w:val="00F154B6"/>
    <w:rsid w:val="00F1697C"/>
    <w:rsid w:val="00F24CB8"/>
    <w:rsid w:val="00F421BA"/>
    <w:rsid w:val="00F51BF4"/>
    <w:rsid w:val="00F547C7"/>
    <w:rsid w:val="00F55FBA"/>
    <w:rsid w:val="00F60F4B"/>
    <w:rsid w:val="00F633D2"/>
    <w:rsid w:val="00F6525A"/>
    <w:rsid w:val="00F72294"/>
    <w:rsid w:val="00F72510"/>
    <w:rsid w:val="00F82421"/>
    <w:rsid w:val="00F827CC"/>
    <w:rsid w:val="00F84696"/>
    <w:rsid w:val="00F9293B"/>
    <w:rsid w:val="00F92C43"/>
    <w:rsid w:val="00F963FD"/>
    <w:rsid w:val="00F96A4A"/>
    <w:rsid w:val="00FA267A"/>
    <w:rsid w:val="00FB0380"/>
    <w:rsid w:val="00FB4AEA"/>
    <w:rsid w:val="00FB7C93"/>
    <w:rsid w:val="00FC750B"/>
    <w:rsid w:val="00FD40B6"/>
    <w:rsid w:val="00FE3565"/>
    <w:rsid w:val="00FE3694"/>
    <w:rsid w:val="00FE4F8F"/>
    <w:rsid w:val="00FE7E7F"/>
    <w:rsid w:val="00FF5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6A59"/>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E42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8156C8"/>
    <w:rPr>
      <w:color w:val="0000FF"/>
      <w:u w:val="single"/>
    </w:rPr>
  </w:style>
  <w:style w:type="character" w:styleId="a5">
    <w:name w:val="FollowedHyperlink"/>
    <w:basedOn w:val="a0"/>
    <w:rsid w:val="009A041D"/>
    <w:rPr>
      <w:color w:val="800080"/>
      <w:u w:val="single"/>
    </w:rPr>
  </w:style>
  <w:style w:type="character" w:styleId="a6">
    <w:name w:val="annotation reference"/>
    <w:basedOn w:val="a0"/>
    <w:rsid w:val="00875A2E"/>
    <w:rPr>
      <w:sz w:val="21"/>
      <w:szCs w:val="21"/>
    </w:rPr>
  </w:style>
  <w:style w:type="paragraph" w:styleId="a7">
    <w:name w:val="annotation text"/>
    <w:basedOn w:val="a"/>
    <w:link w:val="Char"/>
    <w:rsid w:val="00875A2E"/>
    <w:pPr>
      <w:jc w:val="left"/>
    </w:pPr>
  </w:style>
  <w:style w:type="character" w:customStyle="1" w:styleId="Char">
    <w:name w:val="批注文字 Char"/>
    <w:basedOn w:val="a0"/>
    <w:link w:val="a7"/>
    <w:rsid w:val="00875A2E"/>
    <w:rPr>
      <w:kern w:val="2"/>
      <w:sz w:val="21"/>
      <w:szCs w:val="21"/>
    </w:rPr>
  </w:style>
  <w:style w:type="paragraph" w:styleId="a8">
    <w:name w:val="annotation subject"/>
    <w:basedOn w:val="a7"/>
    <w:next w:val="a7"/>
    <w:link w:val="Char0"/>
    <w:rsid w:val="00875A2E"/>
    <w:rPr>
      <w:b/>
      <w:bCs/>
    </w:rPr>
  </w:style>
  <w:style w:type="character" w:customStyle="1" w:styleId="Char0">
    <w:name w:val="批注主题 Char"/>
    <w:basedOn w:val="Char"/>
    <w:link w:val="a8"/>
    <w:rsid w:val="00875A2E"/>
    <w:rPr>
      <w:b/>
      <w:bCs/>
      <w:kern w:val="2"/>
      <w:sz w:val="21"/>
      <w:szCs w:val="21"/>
    </w:rPr>
  </w:style>
  <w:style w:type="paragraph" w:styleId="a9">
    <w:name w:val="Balloon Text"/>
    <w:basedOn w:val="a"/>
    <w:link w:val="Char1"/>
    <w:rsid w:val="00875A2E"/>
    <w:rPr>
      <w:sz w:val="18"/>
      <w:szCs w:val="18"/>
    </w:rPr>
  </w:style>
  <w:style w:type="character" w:customStyle="1" w:styleId="Char1">
    <w:name w:val="批注框文本 Char"/>
    <w:basedOn w:val="a0"/>
    <w:link w:val="a9"/>
    <w:rsid w:val="00875A2E"/>
    <w:rPr>
      <w:kern w:val="2"/>
      <w:sz w:val="18"/>
      <w:szCs w:val="18"/>
    </w:rPr>
  </w:style>
  <w:style w:type="paragraph" w:styleId="aa">
    <w:name w:val="header"/>
    <w:basedOn w:val="a"/>
    <w:link w:val="Char2"/>
    <w:rsid w:val="002402E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2402E5"/>
    <w:rPr>
      <w:kern w:val="2"/>
      <w:sz w:val="18"/>
      <w:szCs w:val="18"/>
    </w:rPr>
  </w:style>
  <w:style w:type="paragraph" w:styleId="ab">
    <w:name w:val="footer"/>
    <w:basedOn w:val="a"/>
    <w:link w:val="Char3"/>
    <w:rsid w:val="002402E5"/>
    <w:pPr>
      <w:tabs>
        <w:tab w:val="center" w:pos="4153"/>
        <w:tab w:val="right" w:pos="8306"/>
      </w:tabs>
      <w:snapToGrid w:val="0"/>
      <w:jc w:val="left"/>
    </w:pPr>
    <w:rPr>
      <w:sz w:val="18"/>
      <w:szCs w:val="18"/>
    </w:rPr>
  </w:style>
  <w:style w:type="character" w:customStyle="1" w:styleId="Char3">
    <w:name w:val="页脚 Char"/>
    <w:basedOn w:val="a0"/>
    <w:link w:val="ab"/>
    <w:rsid w:val="002402E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6A59"/>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E42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8156C8"/>
    <w:rPr>
      <w:color w:val="0000FF"/>
      <w:u w:val="single"/>
    </w:rPr>
  </w:style>
  <w:style w:type="character" w:styleId="a5">
    <w:name w:val="FollowedHyperlink"/>
    <w:basedOn w:val="a0"/>
    <w:rsid w:val="009A041D"/>
    <w:rPr>
      <w:color w:val="800080"/>
      <w:u w:val="single"/>
    </w:rPr>
  </w:style>
  <w:style w:type="character" w:styleId="a6">
    <w:name w:val="annotation reference"/>
    <w:basedOn w:val="a0"/>
    <w:rsid w:val="00875A2E"/>
    <w:rPr>
      <w:sz w:val="21"/>
      <w:szCs w:val="21"/>
    </w:rPr>
  </w:style>
  <w:style w:type="paragraph" w:styleId="a7">
    <w:name w:val="annotation text"/>
    <w:basedOn w:val="a"/>
    <w:link w:val="Char"/>
    <w:rsid w:val="00875A2E"/>
    <w:pPr>
      <w:jc w:val="left"/>
    </w:pPr>
  </w:style>
  <w:style w:type="character" w:customStyle="1" w:styleId="Char">
    <w:name w:val="批注文字 Char"/>
    <w:basedOn w:val="a0"/>
    <w:link w:val="a7"/>
    <w:rsid w:val="00875A2E"/>
    <w:rPr>
      <w:kern w:val="2"/>
      <w:sz w:val="21"/>
      <w:szCs w:val="21"/>
    </w:rPr>
  </w:style>
  <w:style w:type="paragraph" w:styleId="a8">
    <w:name w:val="annotation subject"/>
    <w:basedOn w:val="a7"/>
    <w:next w:val="a7"/>
    <w:link w:val="Char0"/>
    <w:rsid w:val="00875A2E"/>
    <w:rPr>
      <w:b/>
      <w:bCs/>
    </w:rPr>
  </w:style>
  <w:style w:type="character" w:customStyle="1" w:styleId="Char0">
    <w:name w:val="批注主题 Char"/>
    <w:basedOn w:val="Char"/>
    <w:link w:val="a8"/>
    <w:rsid w:val="00875A2E"/>
    <w:rPr>
      <w:b/>
      <w:bCs/>
      <w:kern w:val="2"/>
      <w:sz w:val="21"/>
      <w:szCs w:val="21"/>
    </w:rPr>
  </w:style>
  <w:style w:type="paragraph" w:styleId="a9">
    <w:name w:val="Balloon Text"/>
    <w:basedOn w:val="a"/>
    <w:link w:val="Char1"/>
    <w:rsid w:val="00875A2E"/>
    <w:rPr>
      <w:sz w:val="18"/>
      <w:szCs w:val="18"/>
    </w:rPr>
  </w:style>
  <w:style w:type="character" w:customStyle="1" w:styleId="Char1">
    <w:name w:val="批注框文本 Char"/>
    <w:basedOn w:val="a0"/>
    <w:link w:val="a9"/>
    <w:rsid w:val="00875A2E"/>
    <w:rPr>
      <w:kern w:val="2"/>
      <w:sz w:val="18"/>
      <w:szCs w:val="18"/>
    </w:rPr>
  </w:style>
  <w:style w:type="paragraph" w:styleId="aa">
    <w:name w:val="header"/>
    <w:basedOn w:val="a"/>
    <w:link w:val="Char2"/>
    <w:rsid w:val="002402E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2402E5"/>
    <w:rPr>
      <w:kern w:val="2"/>
      <w:sz w:val="18"/>
      <w:szCs w:val="18"/>
    </w:rPr>
  </w:style>
  <w:style w:type="paragraph" w:styleId="ab">
    <w:name w:val="footer"/>
    <w:basedOn w:val="a"/>
    <w:link w:val="Char3"/>
    <w:rsid w:val="002402E5"/>
    <w:pPr>
      <w:tabs>
        <w:tab w:val="center" w:pos="4153"/>
        <w:tab w:val="right" w:pos="8306"/>
      </w:tabs>
      <w:snapToGrid w:val="0"/>
      <w:jc w:val="left"/>
    </w:pPr>
    <w:rPr>
      <w:sz w:val="18"/>
      <w:szCs w:val="18"/>
    </w:rPr>
  </w:style>
  <w:style w:type="character" w:customStyle="1" w:styleId="Char3">
    <w:name w:val="页脚 Char"/>
    <w:basedOn w:val="a0"/>
    <w:link w:val="ab"/>
    <w:rsid w:val="002402E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2.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44</Pages>
  <Words>15072</Words>
  <Characters>85915</Characters>
  <Application>Microsoft Office Word</Application>
  <DocSecurity>0</DocSecurity>
  <Lines>715</Lines>
  <Paragraphs>201</Paragraphs>
  <ScaleCrop>false</ScaleCrop>
  <Company>北京装甲兵工程学院信息工程系</Company>
  <LinksUpToDate>false</LinksUpToDate>
  <CharactersWithSpaces>100786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Semantic Grid: Past, Present, and Future</dc:title>
  <dc:creator>张惠民</dc:creator>
  <cp:lastModifiedBy>张惠民</cp:lastModifiedBy>
  <cp:revision>5</cp:revision>
  <dcterms:created xsi:type="dcterms:W3CDTF">2017-03-05T08:44:00Z</dcterms:created>
  <dcterms:modified xsi:type="dcterms:W3CDTF">2017-03-05T16:12:00Z</dcterms:modified>
</cp:coreProperties>
</file>